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5F" w:rsidRDefault="00FA2C5F" w:rsidP="00FA2C5F">
      <w:pPr>
        <w:jc w:val="center"/>
        <w:rPr>
          <w:b/>
        </w:rPr>
      </w:pPr>
    </w:p>
    <w:p w:rsidR="00FA2C5F" w:rsidRPr="00056FF6" w:rsidRDefault="00FA2C5F" w:rsidP="00FA2C5F">
      <w:pPr>
        <w:jc w:val="center"/>
        <w:rPr>
          <w:b/>
          <w:color w:val="00CCFF"/>
        </w:rPr>
      </w:pPr>
      <w:r>
        <w:rPr>
          <w:b/>
        </w:rPr>
        <w:t xml:space="preserve">Количество 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>составленных и рассмотренных административных правонарушений составленных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 xml:space="preserve"> должностными лицами </w:t>
      </w:r>
      <w:r w:rsidRPr="00056FF6">
        <w:rPr>
          <w:b/>
        </w:rPr>
        <w:t xml:space="preserve"> </w:t>
      </w:r>
      <w:r>
        <w:rPr>
          <w:b/>
        </w:rPr>
        <w:t>административной комиссией</w:t>
      </w:r>
    </w:p>
    <w:p w:rsidR="00FA2C5F" w:rsidRPr="00056FF6" w:rsidRDefault="00FA2C5F" w:rsidP="00FA2C5F">
      <w:pPr>
        <w:ind w:left="114"/>
        <w:jc w:val="center"/>
        <w:rPr>
          <w:b/>
          <w:szCs w:val="28"/>
        </w:rPr>
      </w:pPr>
      <w:r>
        <w:rPr>
          <w:b/>
        </w:rPr>
        <w:t xml:space="preserve">за  12  месяцев  2019 </w:t>
      </w:r>
      <w:r w:rsidRPr="00056FF6">
        <w:rPr>
          <w:b/>
        </w:rPr>
        <w:t xml:space="preserve"> года</w:t>
      </w:r>
    </w:p>
    <w:p w:rsidR="00FA2C5F" w:rsidRPr="00056FF6" w:rsidRDefault="00FA2C5F" w:rsidP="00FA2C5F">
      <w:pPr>
        <w:ind w:left="114"/>
        <w:jc w:val="center"/>
        <w:rPr>
          <w:b/>
          <w:szCs w:val="28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701"/>
        <w:gridCol w:w="1134"/>
        <w:gridCol w:w="1417"/>
        <w:gridCol w:w="1843"/>
        <w:gridCol w:w="2126"/>
        <w:gridCol w:w="2410"/>
      </w:tblGrid>
      <w:tr w:rsidR="009818E8" w:rsidRPr="00597C77" w:rsidTr="009818E8">
        <w:trPr>
          <w:trHeight w:val="520"/>
        </w:trPr>
        <w:tc>
          <w:tcPr>
            <w:tcW w:w="1843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Вид административного правонарушения</w:t>
            </w:r>
          </w:p>
        </w:tc>
        <w:tc>
          <w:tcPr>
            <w:tcW w:w="1418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выявленных административных правонарушений</w:t>
            </w:r>
          </w:p>
        </w:tc>
        <w:tc>
          <w:tcPr>
            <w:tcW w:w="1701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дел рассмотренных административной комиссией</w:t>
            </w:r>
          </w:p>
        </w:tc>
        <w:tc>
          <w:tcPr>
            <w:tcW w:w="1134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Количество предупреждений</w:t>
            </w:r>
          </w:p>
        </w:tc>
        <w:tc>
          <w:tcPr>
            <w:tcW w:w="1417" w:type="dxa"/>
            <w:vMerge w:val="restart"/>
          </w:tcPr>
          <w:p w:rsidR="009818E8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 обязательных работ за неуплату штрафа</w:t>
            </w:r>
          </w:p>
        </w:tc>
        <w:tc>
          <w:tcPr>
            <w:tcW w:w="1843" w:type="dxa"/>
            <w:vMerge w:val="restart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вынесено решений о прекращении</w:t>
            </w:r>
          </w:p>
        </w:tc>
        <w:tc>
          <w:tcPr>
            <w:tcW w:w="4536" w:type="dxa"/>
            <w:gridSpan w:val="2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Штрафы</w:t>
            </w:r>
          </w:p>
        </w:tc>
      </w:tr>
      <w:tr w:rsidR="009818E8" w:rsidRPr="00597C77" w:rsidTr="009818E8">
        <w:trPr>
          <w:trHeight w:val="405"/>
        </w:trPr>
        <w:tc>
          <w:tcPr>
            <w:tcW w:w="1843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gridSpan w:val="2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сумма штрафов</w:t>
            </w:r>
          </w:p>
        </w:tc>
      </w:tr>
      <w:tr w:rsidR="009818E8" w:rsidRPr="00597C77" w:rsidTr="009818E8">
        <w:trPr>
          <w:trHeight w:val="202"/>
        </w:trPr>
        <w:tc>
          <w:tcPr>
            <w:tcW w:w="1843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9818E8" w:rsidRPr="00597C77" w:rsidRDefault="009818E8" w:rsidP="00B6117B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наложено</w:t>
            </w:r>
          </w:p>
        </w:tc>
        <w:tc>
          <w:tcPr>
            <w:tcW w:w="2410" w:type="dxa"/>
          </w:tcPr>
          <w:p w:rsidR="009818E8" w:rsidRPr="00597C77" w:rsidRDefault="009818E8" w:rsidP="00B6117B">
            <w:pPr>
              <w:jc w:val="center"/>
              <w:rPr>
                <w:szCs w:val="28"/>
              </w:rPr>
            </w:pPr>
            <w:r w:rsidRPr="00597C77">
              <w:rPr>
                <w:szCs w:val="28"/>
              </w:rPr>
              <w:t>взыскано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Pr="002F5856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ст. 2.1 ч. 1 </w:t>
            </w:r>
          </w:p>
        </w:tc>
        <w:tc>
          <w:tcPr>
            <w:tcW w:w="1418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</w:t>
            </w:r>
          </w:p>
        </w:tc>
        <w:tc>
          <w:tcPr>
            <w:tcW w:w="1701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</w:t>
            </w:r>
          </w:p>
        </w:tc>
        <w:tc>
          <w:tcPr>
            <w:tcW w:w="1134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28 400</w:t>
            </w:r>
          </w:p>
        </w:tc>
        <w:tc>
          <w:tcPr>
            <w:tcW w:w="2410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24 210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ст.2.1 ч. 2</w:t>
            </w:r>
          </w:p>
        </w:tc>
        <w:tc>
          <w:tcPr>
            <w:tcW w:w="1418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701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23 500</w:t>
            </w:r>
          </w:p>
        </w:tc>
        <w:tc>
          <w:tcPr>
            <w:tcW w:w="2410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6 500</w:t>
            </w:r>
          </w:p>
        </w:tc>
      </w:tr>
      <w:tr w:rsidR="009818E8" w:rsidRPr="00597C77" w:rsidTr="009818E8">
        <w:trPr>
          <w:trHeight w:val="392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2.1.15</w:t>
            </w:r>
          </w:p>
        </w:tc>
        <w:tc>
          <w:tcPr>
            <w:tcW w:w="1418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701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12 000</w:t>
            </w:r>
          </w:p>
        </w:tc>
        <w:tc>
          <w:tcPr>
            <w:tcW w:w="241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15 960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2.1.17</w:t>
            </w:r>
          </w:p>
        </w:tc>
        <w:tc>
          <w:tcPr>
            <w:tcW w:w="1418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  <w:tc>
          <w:tcPr>
            <w:tcW w:w="241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4.18 ч.2.1</w:t>
            </w:r>
          </w:p>
        </w:tc>
        <w:tc>
          <w:tcPr>
            <w:tcW w:w="1418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701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6 500</w:t>
            </w:r>
          </w:p>
        </w:tc>
        <w:tc>
          <w:tcPr>
            <w:tcW w:w="241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6 500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4.20 ч. 1</w:t>
            </w:r>
          </w:p>
        </w:tc>
        <w:tc>
          <w:tcPr>
            <w:tcW w:w="1418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1701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37 500</w:t>
            </w:r>
          </w:p>
        </w:tc>
        <w:tc>
          <w:tcPr>
            <w:tcW w:w="241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28 000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4.25 ч. 1</w:t>
            </w:r>
          </w:p>
        </w:tc>
        <w:tc>
          <w:tcPr>
            <w:tcW w:w="1418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701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410" w:type="dxa"/>
          </w:tcPr>
          <w:p w:rsidR="009818E8" w:rsidRDefault="00EA13CC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751,07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4.28</w:t>
            </w:r>
          </w:p>
        </w:tc>
        <w:tc>
          <w:tcPr>
            <w:tcW w:w="1418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701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13 000</w:t>
            </w:r>
          </w:p>
        </w:tc>
        <w:tc>
          <w:tcPr>
            <w:tcW w:w="241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15 500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6.1 ч. 1</w:t>
            </w:r>
          </w:p>
        </w:tc>
        <w:tc>
          <w:tcPr>
            <w:tcW w:w="1418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1701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13 500</w:t>
            </w:r>
          </w:p>
        </w:tc>
        <w:tc>
          <w:tcPr>
            <w:tcW w:w="2410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14 090</w:t>
            </w:r>
          </w:p>
        </w:tc>
      </w:tr>
      <w:tr w:rsidR="009818E8" w:rsidRPr="00597C77" w:rsidTr="009818E8">
        <w:trPr>
          <w:trHeight w:val="290"/>
        </w:trPr>
        <w:tc>
          <w:tcPr>
            <w:tcW w:w="1843" w:type="dxa"/>
          </w:tcPr>
          <w:p w:rsidR="009818E8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6.1 ч. 1.1</w:t>
            </w:r>
          </w:p>
        </w:tc>
        <w:tc>
          <w:tcPr>
            <w:tcW w:w="1418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701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134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  <w:tc>
          <w:tcPr>
            <w:tcW w:w="241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  <w:tr w:rsidR="009818E8" w:rsidRPr="00597C77" w:rsidTr="009818E8">
        <w:trPr>
          <w:trHeight w:val="368"/>
        </w:trPr>
        <w:tc>
          <w:tcPr>
            <w:tcW w:w="1843" w:type="dxa"/>
          </w:tcPr>
          <w:p w:rsidR="009818E8" w:rsidRPr="00CD0FF5" w:rsidRDefault="009818E8" w:rsidP="00B6117B">
            <w:pPr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ст. 20.25</w:t>
            </w:r>
          </w:p>
        </w:tc>
        <w:tc>
          <w:tcPr>
            <w:tcW w:w="1418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701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134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185</w:t>
            </w:r>
          </w:p>
        </w:tc>
        <w:tc>
          <w:tcPr>
            <w:tcW w:w="1843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 w:rsidRPr="00CD0FF5">
              <w:rPr>
                <w:b/>
                <w:szCs w:val="28"/>
              </w:rPr>
              <w:t>-</w:t>
            </w:r>
          </w:p>
        </w:tc>
        <w:tc>
          <w:tcPr>
            <w:tcW w:w="2410" w:type="dxa"/>
          </w:tcPr>
          <w:p w:rsidR="009818E8" w:rsidRPr="00CD0FF5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1 500</w:t>
            </w:r>
          </w:p>
        </w:tc>
      </w:tr>
      <w:tr w:rsidR="009818E8" w:rsidRPr="00597C77" w:rsidTr="009818E8">
        <w:trPr>
          <w:trHeight w:val="371"/>
        </w:trPr>
        <w:tc>
          <w:tcPr>
            <w:tcW w:w="1843" w:type="dxa"/>
          </w:tcPr>
          <w:p w:rsidR="009818E8" w:rsidRPr="00597C77" w:rsidRDefault="009818E8" w:rsidP="00B6117B">
            <w:pPr>
              <w:jc w:val="center"/>
              <w:rPr>
                <w:b/>
                <w:szCs w:val="28"/>
              </w:rPr>
            </w:pPr>
            <w:r w:rsidRPr="00597C77">
              <w:rPr>
                <w:b/>
                <w:szCs w:val="28"/>
              </w:rPr>
              <w:t>Всего</w:t>
            </w:r>
          </w:p>
        </w:tc>
        <w:tc>
          <w:tcPr>
            <w:tcW w:w="1418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126</w:t>
            </w:r>
          </w:p>
        </w:tc>
        <w:tc>
          <w:tcPr>
            <w:tcW w:w="1701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126</w:t>
            </w:r>
          </w:p>
        </w:tc>
        <w:tc>
          <w:tcPr>
            <w:tcW w:w="1134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</w:p>
        </w:tc>
        <w:tc>
          <w:tcPr>
            <w:tcW w:w="1417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185</w:t>
            </w:r>
          </w:p>
        </w:tc>
        <w:tc>
          <w:tcPr>
            <w:tcW w:w="1843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2126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137 400</w:t>
            </w:r>
          </w:p>
        </w:tc>
        <w:tc>
          <w:tcPr>
            <w:tcW w:w="2410" w:type="dxa"/>
          </w:tcPr>
          <w:p w:rsidR="009818E8" w:rsidRPr="002F5856" w:rsidRDefault="00EA13CC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113 011,07</w:t>
            </w:r>
          </w:p>
        </w:tc>
      </w:tr>
    </w:tbl>
    <w:p w:rsidR="00FA2C5F" w:rsidRDefault="00FA2C5F" w:rsidP="00FA2C5F">
      <w:pPr>
        <w:rPr>
          <w:szCs w:val="28"/>
        </w:rPr>
      </w:pPr>
      <w:r w:rsidRPr="003A475D">
        <w:rPr>
          <w:szCs w:val="28"/>
        </w:rPr>
        <w:t xml:space="preserve">                                                 </w:t>
      </w:r>
    </w:p>
    <w:p w:rsidR="00FA2C5F" w:rsidRDefault="00FA2C5F" w:rsidP="00FA2C5F">
      <w:pPr>
        <w:rPr>
          <w:szCs w:val="28"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Default="00FA2C5F" w:rsidP="00FA2C5F">
      <w:pPr>
        <w:jc w:val="center"/>
        <w:rPr>
          <w:b/>
        </w:rPr>
      </w:pPr>
    </w:p>
    <w:p w:rsidR="00FA2C5F" w:rsidRPr="00056FF6" w:rsidRDefault="00FA2C5F" w:rsidP="00FA2C5F">
      <w:pPr>
        <w:jc w:val="center"/>
        <w:rPr>
          <w:b/>
          <w:color w:val="00CCFF"/>
        </w:rPr>
      </w:pPr>
      <w:r>
        <w:rPr>
          <w:b/>
        </w:rPr>
        <w:t xml:space="preserve">Количество </w:t>
      </w:r>
    </w:p>
    <w:p w:rsidR="00FA2C5F" w:rsidRDefault="00FA2C5F" w:rsidP="00FA2C5F">
      <w:pPr>
        <w:ind w:left="114"/>
        <w:jc w:val="center"/>
        <w:rPr>
          <w:b/>
        </w:rPr>
      </w:pPr>
      <w:r>
        <w:rPr>
          <w:b/>
        </w:rPr>
        <w:t xml:space="preserve">составленных и рассмотренных административных правонарушений  </w:t>
      </w:r>
    </w:p>
    <w:p w:rsidR="00FA2C5F" w:rsidRPr="00056FF6" w:rsidRDefault="00FA2C5F" w:rsidP="00FA2C5F">
      <w:pPr>
        <w:ind w:left="114"/>
        <w:rPr>
          <w:b/>
          <w:szCs w:val="28"/>
        </w:rPr>
      </w:pPr>
      <w:r>
        <w:rPr>
          <w:b/>
        </w:rPr>
        <w:t xml:space="preserve">                                           главами городского и  сельских поселений за 12 месяцев 2019 </w:t>
      </w:r>
      <w:r w:rsidRPr="00056FF6">
        <w:rPr>
          <w:b/>
        </w:rPr>
        <w:t xml:space="preserve"> года</w:t>
      </w:r>
    </w:p>
    <w:p w:rsidR="00FA2C5F" w:rsidRPr="00056FF6" w:rsidRDefault="00FA2C5F" w:rsidP="00FA2C5F">
      <w:pPr>
        <w:ind w:left="114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0"/>
        <w:gridCol w:w="2503"/>
        <w:gridCol w:w="2465"/>
        <w:gridCol w:w="2237"/>
        <w:gridCol w:w="1820"/>
        <w:gridCol w:w="1413"/>
        <w:gridCol w:w="1417"/>
      </w:tblGrid>
      <w:tr w:rsidR="009818E8" w:rsidRPr="00E13A2A" w:rsidTr="009818E8">
        <w:trPr>
          <w:trHeight w:val="520"/>
        </w:trPr>
        <w:tc>
          <w:tcPr>
            <w:tcW w:w="2570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Вид административного правонарушения</w:t>
            </w:r>
          </w:p>
        </w:tc>
        <w:tc>
          <w:tcPr>
            <w:tcW w:w="2503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выявленных административных правонарушений</w:t>
            </w:r>
          </w:p>
        </w:tc>
        <w:tc>
          <w:tcPr>
            <w:tcW w:w="2465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дел рассмотренных административной комиссией</w:t>
            </w:r>
          </w:p>
        </w:tc>
        <w:tc>
          <w:tcPr>
            <w:tcW w:w="2237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Количество предупреждений</w:t>
            </w:r>
          </w:p>
        </w:tc>
        <w:tc>
          <w:tcPr>
            <w:tcW w:w="1820" w:type="dxa"/>
            <w:vMerge w:val="restart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вынесено решений о прекращении</w:t>
            </w:r>
          </w:p>
        </w:tc>
        <w:tc>
          <w:tcPr>
            <w:tcW w:w="2830" w:type="dxa"/>
            <w:gridSpan w:val="2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Штрафы</w:t>
            </w:r>
          </w:p>
        </w:tc>
      </w:tr>
      <w:tr w:rsidR="009818E8" w:rsidRPr="00E13A2A" w:rsidTr="009818E8">
        <w:trPr>
          <w:trHeight w:val="405"/>
        </w:trPr>
        <w:tc>
          <w:tcPr>
            <w:tcW w:w="2570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503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465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1820" w:type="dxa"/>
            <w:vMerge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2830" w:type="dxa"/>
            <w:gridSpan w:val="2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сумма штрафов</w:t>
            </w:r>
          </w:p>
        </w:tc>
      </w:tr>
      <w:tr w:rsidR="009818E8" w:rsidRPr="00E13A2A" w:rsidTr="009818E8">
        <w:trPr>
          <w:trHeight w:val="202"/>
        </w:trPr>
        <w:tc>
          <w:tcPr>
            <w:tcW w:w="2570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503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465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2237" w:type="dxa"/>
            <w:vMerge/>
          </w:tcPr>
          <w:p w:rsidR="009818E8" w:rsidRPr="00DC42BE" w:rsidRDefault="009818E8" w:rsidP="00B6117B">
            <w:pPr>
              <w:rPr>
                <w:szCs w:val="28"/>
              </w:rPr>
            </w:pPr>
          </w:p>
        </w:tc>
        <w:tc>
          <w:tcPr>
            <w:tcW w:w="1820" w:type="dxa"/>
            <w:vMerge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</w:p>
        </w:tc>
        <w:tc>
          <w:tcPr>
            <w:tcW w:w="1413" w:type="dxa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наложено</w:t>
            </w:r>
          </w:p>
        </w:tc>
        <w:tc>
          <w:tcPr>
            <w:tcW w:w="1417" w:type="dxa"/>
          </w:tcPr>
          <w:p w:rsidR="009818E8" w:rsidRPr="00DC42BE" w:rsidRDefault="009818E8" w:rsidP="00B6117B">
            <w:pPr>
              <w:jc w:val="center"/>
              <w:rPr>
                <w:szCs w:val="28"/>
              </w:rPr>
            </w:pPr>
            <w:r w:rsidRPr="00DC42BE">
              <w:rPr>
                <w:szCs w:val="28"/>
              </w:rPr>
              <w:t>взыскано</w:t>
            </w:r>
          </w:p>
        </w:tc>
      </w:tr>
      <w:tr w:rsidR="009818E8" w:rsidRPr="00E13A2A" w:rsidTr="009818E8">
        <w:trPr>
          <w:trHeight w:val="202"/>
        </w:trPr>
        <w:tc>
          <w:tcPr>
            <w:tcW w:w="2570" w:type="dxa"/>
          </w:tcPr>
          <w:p w:rsidR="009818E8" w:rsidRPr="00674897" w:rsidRDefault="009818E8" w:rsidP="00B6117B">
            <w:pPr>
              <w:rPr>
                <w:b/>
                <w:szCs w:val="28"/>
              </w:rPr>
            </w:pPr>
            <w:r w:rsidRPr="00674897">
              <w:rPr>
                <w:b/>
                <w:szCs w:val="28"/>
              </w:rPr>
              <w:t>ст. 4.25</w:t>
            </w:r>
            <w:r>
              <w:rPr>
                <w:b/>
                <w:szCs w:val="28"/>
              </w:rPr>
              <w:t xml:space="preserve"> ч.1</w:t>
            </w:r>
          </w:p>
        </w:tc>
        <w:tc>
          <w:tcPr>
            <w:tcW w:w="2503" w:type="dxa"/>
          </w:tcPr>
          <w:p w:rsidR="009818E8" w:rsidRPr="00674897" w:rsidRDefault="009818E8" w:rsidP="00B6117B">
            <w:pPr>
              <w:jc w:val="center"/>
              <w:rPr>
                <w:b/>
                <w:szCs w:val="28"/>
              </w:rPr>
            </w:pPr>
            <w:r w:rsidRPr="00674897">
              <w:rPr>
                <w:b/>
                <w:szCs w:val="28"/>
              </w:rPr>
              <w:t>-</w:t>
            </w:r>
          </w:p>
        </w:tc>
        <w:tc>
          <w:tcPr>
            <w:tcW w:w="2465" w:type="dxa"/>
          </w:tcPr>
          <w:p w:rsidR="009818E8" w:rsidRPr="00674897" w:rsidRDefault="009818E8" w:rsidP="00B6117B">
            <w:pPr>
              <w:jc w:val="center"/>
              <w:rPr>
                <w:b/>
                <w:szCs w:val="28"/>
              </w:rPr>
            </w:pPr>
            <w:r w:rsidRPr="00674897">
              <w:rPr>
                <w:b/>
                <w:szCs w:val="28"/>
              </w:rPr>
              <w:t>-</w:t>
            </w:r>
          </w:p>
        </w:tc>
        <w:tc>
          <w:tcPr>
            <w:tcW w:w="2237" w:type="dxa"/>
          </w:tcPr>
          <w:p w:rsidR="009818E8" w:rsidRPr="00674897" w:rsidRDefault="009818E8" w:rsidP="00B6117B">
            <w:pPr>
              <w:jc w:val="center"/>
              <w:rPr>
                <w:b/>
                <w:szCs w:val="28"/>
              </w:rPr>
            </w:pPr>
            <w:r w:rsidRPr="00674897"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Pr="00674897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674897" w:rsidRDefault="009818E8" w:rsidP="00B6117B">
            <w:pPr>
              <w:jc w:val="center"/>
              <w:rPr>
                <w:b/>
                <w:szCs w:val="28"/>
              </w:rPr>
            </w:pPr>
            <w:r w:rsidRPr="00674897"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Pr="00674897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3 154,73</w:t>
            </w:r>
          </w:p>
        </w:tc>
      </w:tr>
      <w:tr w:rsidR="009818E8" w:rsidRPr="00E13A2A" w:rsidTr="009818E8">
        <w:trPr>
          <w:trHeight w:val="202"/>
        </w:trPr>
        <w:tc>
          <w:tcPr>
            <w:tcW w:w="2570" w:type="dxa"/>
          </w:tcPr>
          <w:p w:rsidR="009818E8" w:rsidRPr="00674897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4.25 ч. 2</w:t>
            </w:r>
          </w:p>
        </w:tc>
        <w:tc>
          <w:tcPr>
            <w:tcW w:w="2503" w:type="dxa"/>
          </w:tcPr>
          <w:p w:rsidR="009818E8" w:rsidRPr="009818E8" w:rsidRDefault="009818E8" w:rsidP="009818E8">
            <w:pPr>
              <w:jc w:val="center"/>
              <w:rPr>
                <w:b/>
                <w:szCs w:val="28"/>
              </w:rPr>
            </w:pPr>
            <w:r w:rsidRPr="009818E8">
              <w:rPr>
                <w:b/>
                <w:szCs w:val="28"/>
              </w:rPr>
              <w:t>-</w:t>
            </w:r>
          </w:p>
        </w:tc>
        <w:tc>
          <w:tcPr>
            <w:tcW w:w="2465" w:type="dxa"/>
          </w:tcPr>
          <w:p w:rsidR="009818E8" w:rsidRDefault="009818E8" w:rsidP="009818E8">
            <w:pPr>
              <w:jc w:val="center"/>
            </w:pPr>
            <w:r w:rsidRPr="009818E8">
              <w:rPr>
                <w:b/>
                <w:szCs w:val="28"/>
              </w:rPr>
              <w:t>-</w:t>
            </w:r>
          </w:p>
        </w:tc>
        <w:tc>
          <w:tcPr>
            <w:tcW w:w="2237" w:type="dxa"/>
          </w:tcPr>
          <w:p w:rsidR="009818E8" w:rsidRPr="00BA3501" w:rsidRDefault="009818E8" w:rsidP="009818E8">
            <w:pPr>
              <w:jc w:val="center"/>
              <w:rPr>
                <w:b/>
                <w:szCs w:val="28"/>
              </w:rPr>
            </w:pPr>
            <w:r w:rsidRPr="009818E8"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Default="009818E8" w:rsidP="009818E8">
            <w:pPr>
              <w:jc w:val="center"/>
            </w:pPr>
            <w:r w:rsidRPr="009818E8"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BA3501" w:rsidRDefault="009818E8" w:rsidP="009818E8">
            <w:pPr>
              <w:jc w:val="center"/>
              <w:rPr>
                <w:b/>
                <w:szCs w:val="28"/>
              </w:rPr>
            </w:pPr>
            <w:r w:rsidRPr="009818E8">
              <w:rPr>
                <w:b/>
                <w:szCs w:val="28"/>
              </w:rPr>
              <w:t>-</w:t>
            </w:r>
          </w:p>
        </w:tc>
        <w:tc>
          <w:tcPr>
            <w:tcW w:w="1417" w:type="dxa"/>
          </w:tcPr>
          <w:p w:rsidR="009818E8" w:rsidRPr="00674897" w:rsidRDefault="009818E8" w:rsidP="00B6117B">
            <w:pPr>
              <w:jc w:val="center"/>
              <w:rPr>
                <w:b/>
                <w:szCs w:val="28"/>
              </w:rPr>
            </w:pPr>
            <w:r w:rsidRPr="00674897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</w:t>
            </w:r>
            <w:r w:rsidRPr="00674897">
              <w:rPr>
                <w:b/>
                <w:szCs w:val="28"/>
              </w:rPr>
              <w:t>000</w:t>
            </w:r>
          </w:p>
        </w:tc>
      </w:tr>
      <w:tr w:rsidR="009818E8" w:rsidRPr="00E13A2A" w:rsidTr="009818E8">
        <w:trPr>
          <w:trHeight w:val="260"/>
        </w:trPr>
        <w:tc>
          <w:tcPr>
            <w:tcW w:w="2570" w:type="dxa"/>
          </w:tcPr>
          <w:p w:rsidR="009818E8" w:rsidRPr="002F5856" w:rsidRDefault="009818E8" w:rsidP="00B6117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ст. 4.28</w:t>
            </w:r>
          </w:p>
        </w:tc>
        <w:tc>
          <w:tcPr>
            <w:tcW w:w="2503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465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237" w:type="dxa"/>
          </w:tcPr>
          <w:p w:rsidR="009818E8" w:rsidRPr="002F5856" w:rsidRDefault="009818E8" w:rsidP="00B6117B">
            <w:pPr>
              <w:tabs>
                <w:tab w:val="left" w:pos="614"/>
                <w:tab w:val="center" w:pos="101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14 000</w:t>
            </w:r>
          </w:p>
        </w:tc>
        <w:tc>
          <w:tcPr>
            <w:tcW w:w="1417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4 000</w:t>
            </w:r>
          </w:p>
        </w:tc>
      </w:tr>
      <w:tr w:rsidR="009818E8" w:rsidRPr="00E13A2A" w:rsidTr="009818E8">
        <w:trPr>
          <w:trHeight w:val="260"/>
        </w:trPr>
        <w:tc>
          <w:tcPr>
            <w:tcW w:w="2570" w:type="dxa"/>
          </w:tcPr>
          <w:p w:rsidR="009818E8" w:rsidRPr="00DC42BE" w:rsidRDefault="009818E8" w:rsidP="00B6117B">
            <w:pPr>
              <w:jc w:val="center"/>
              <w:rPr>
                <w:b/>
                <w:szCs w:val="28"/>
              </w:rPr>
            </w:pPr>
            <w:r w:rsidRPr="00DC42BE">
              <w:rPr>
                <w:b/>
                <w:szCs w:val="28"/>
              </w:rPr>
              <w:t>Всего</w:t>
            </w:r>
          </w:p>
        </w:tc>
        <w:tc>
          <w:tcPr>
            <w:tcW w:w="2503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465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2237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820" w:type="dxa"/>
          </w:tcPr>
          <w:p w:rsidR="009818E8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  <w:tc>
          <w:tcPr>
            <w:tcW w:w="1413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14 000</w:t>
            </w:r>
          </w:p>
        </w:tc>
        <w:tc>
          <w:tcPr>
            <w:tcW w:w="1417" w:type="dxa"/>
          </w:tcPr>
          <w:p w:rsidR="009818E8" w:rsidRPr="002F5856" w:rsidRDefault="009818E8" w:rsidP="00B6117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11 154,73</w:t>
            </w:r>
          </w:p>
        </w:tc>
      </w:tr>
    </w:tbl>
    <w:p w:rsidR="00FA2C5F" w:rsidRDefault="00FA2C5F" w:rsidP="00FA2C5F">
      <w:pPr>
        <w:rPr>
          <w:color w:val="C00000"/>
          <w:szCs w:val="28"/>
        </w:rPr>
      </w:pPr>
      <w:r w:rsidRPr="00E13A2A">
        <w:rPr>
          <w:color w:val="C00000"/>
          <w:szCs w:val="28"/>
        </w:rPr>
        <w:t xml:space="preserve">                                                 </w:t>
      </w:r>
    </w:p>
    <w:p w:rsidR="00FA2C5F" w:rsidRDefault="00FA2C5F" w:rsidP="00FA2C5F">
      <w:pPr>
        <w:rPr>
          <w:color w:val="C00000"/>
          <w:szCs w:val="28"/>
        </w:rPr>
      </w:pPr>
    </w:p>
    <w:p w:rsidR="00FA2C5F" w:rsidRDefault="00FA2C5F" w:rsidP="00FA2C5F">
      <w:pPr>
        <w:rPr>
          <w:color w:val="C00000"/>
          <w:szCs w:val="28"/>
        </w:rPr>
      </w:pPr>
    </w:p>
    <w:p w:rsidR="00FA2C5F" w:rsidRDefault="00FA2C5F" w:rsidP="00FA2C5F">
      <w:pPr>
        <w:rPr>
          <w:color w:val="C00000"/>
          <w:szCs w:val="28"/>
        </w:rPr>
      </w:pPr>
    </w:p>
    <w:p w:rsidR="00FA2C5F" w:rsidRDefault="00FA2C5F" w:rsidP="00FA2C5F">
      <w:pPr>
        <w:rPr>
          <w:color w:val="C00000"/>
          <w:szCs w:val="28"/>
        </w:rPr>
      </w:pPr>
    </w:p>
    <w:p w:rsidR="00FA2C5F" w:rsidRPr="00C04655" w:rsidRDefault="00C04655" w:rsidP="00C04655">
      <w:pPr>
        <w:jc w:val="both"/>
        <w:rPr>
          <w:b/>
          <w:color w:val="C00000"/>
          <w:sz w:val="40"/>
          <w:szCs w:val="40"/>
        </w:rPr>
      </w:pPr>
      <w:r w:rsidRPr="00C04655">
        <w:rPr>
          <w:b/>
          <w:color w:val="C00000"/>
          <w:sz w:val="40"/>
          <w:szCs w:val="40"/>
        </w:rPr>
        <w:t>Общая работа Административной комиссии муниципального района Сергиевский  за 2019 год:</w:t>
      </w:r>
    </w:p>
    <w:p w:rsidR="00FA2C5F" w:rsidRPr="00C04655" w:rsidRDefault="00C04655" w:rsidP="009818E8">
      <w:pPr>
        <w:jc w:val="both"/>
        <w:rPr>
          <w:b/>
          <w:color w:val="C00000"/>
          <w:sz w:val="40"/>
          <w:szCs w:val="40"/>
        </w:rPr>
      </w:pPr>
      <w:r w:rsidRPr="00C04655">
        <w:rPr>
          <w:b/>
          <w:color w:val="C00000"/>
          <w:sz w:val="40"/>
          <w:szCs w:val="40"/>
        </w:rPr>
        <w:t>наложено административного штрафа на общую сумму</w:t>
      </w:r>
      <w:r w:rsidR="00FA2C5F" w:rsidRPr="00C04655">
        <w:rPr>
          <w:b/>
          <w:color w:val="C00000"/>
          <w:sz w:val="40"/>
          <w:szCs w:val="40"/>
        </w:rPr>
        <w:t xml:space="preserve"> 151 400 руб., </w:t>
      </w:r>
      <w:r w:rsidRPr="00C04655">
        <w:rPr>
          <w:b/>
          <w:color w:val="C00000"/>
          <w:sz w:val="40"/>
          <w:szCs w:val="40"/>
        </w:rPr>
        <w:t xml:space="preserve">           </w:t>
      </w:r>
      <w:r w:rsidR="00FA2C5F" w:rsidRPr="00C04655">
        <w:rPr>
          <w:b/>
          <w:color w:val="C00000"/>
          <w:sz w:val="40"/>
          <w:szCs w:val="40"/>
        </w:rPr>
        <w:t xml:space="preserve"> штрафов – 103  шт., предупреждений  – 28 шт.,  </w:t>
      </w:r>
      <w:r w:rsidRPr="00C04655">
        <w:rPr>
          <w:b/>
          <w:color w:val="C00000"/>
          <w:sz w:val="40"/>
          <w:szCs w:val="40"/>
        </w:rPr>
        <w:t>прекращенных – 0 шт., за несвоевременную оплату административного штрафа назначено 185 часов общественных работ,</w:t>
      </w:r>
      <w:r w:rsidR="009818E8" w:rsidRPr="00C04655">
        <w:rPr>
          <w:b/>
          <w:color w:val="C00000"/>
          <w:sz w:val="40"/>
          <w:szCs w:val="40"/>
        </w:rPr>
        <w:t xml:space="preserve"> </w:t>
      </w:r>
      <w:r w:rsidR="00FA2C5F" w:rsidRPr="00C04655">
        <w:rPr>
          <w:b/>
          <w:color w:val="C00000"/>
          <w:sz w:val="40"/>
          <w:szCs w:val="40"/>
        </w:rPr>
        <w:t xml:space="preserve">взыскано  </w:t>
      </w:r>
      <w:r w:rsidRPr="00C04655">
        <w:rPr>
          <w:b/>
          <w:color w:val="C00000"/>
          <w:sz w:val="40"/>
          <w:szCs w:val="40"/>
        </w:rPr>
        <w:t>на общую сумму</w:t>
      </w:r>
      <w:r w:rsidR="00FA2C5F" w:rsidRPr="00C04655">
        <w:rPr>
          <w:b/>
          <w:color w:val="C00000"/>
          <w:sz w:val="40"/>
          <w:szCs w:val="40"/>
        </w:rPr>
        <w:t xml:space="preserve"> </w:t>
      </w:r>
      <w:r w:rsidR="00B6117B" w:rsidRPr="00C04655">
        <w:rPr>
          <w:b/>
          <w:color w:val="C00000"/>
          <w:sz w:val="40"/>
          <w:szCs w:val="40"/>
        </w:rPr>
        <w:t xml:space="preserve"> 124 165,8</w:t>
      </w:r>
      <w:r w:rsidR="006E654D">
        <w:rPr>
          <w:b/>
          <w:color w:val="C00000"/>
          <w:sz w:val="40"/>
          <w:szCs w:val="40"/>
        </w:rPr>
        <w:t>0</w:t>
      </w:r>
      <w:r w:rsidRPr="00C04655">
        <w:rPr>
          <w:b/>
          <w:color w:val="C00000"/>
          <w:sz w:val="40"/>
          <w:szCs w:val="40"/>
        </w:rPr>
        <w:t xml:space="preserve"> руб.</w:t>
      </w:r>
      <w:r w:rsidR="00FA2C5F" w:rsidRPr="00C04655">
        <w:rPr>
          <w:b/>
          <w:color w:val="C00000"/>
          <w:sz w:val="40"/>
          <w:szCs w:val="40"/>
        </w:rPr>
        <w:t xml:space="preserve"> </w:t>
      </w:r>
    </w:p>
    <w:p w:rsidR="00AE58AC" w:rsidRPr="00C04655" w:rsidRDefault="00AE58AC">
      <w:pPr>
        <w:rPr>
          <w:b/>
        </w:rPr>
      </w:pPr>
    </w:p>
    <w:sectPr w:rsidR="00AE58AC" w:rsidRPr="00C04655" w:rsidSect="00B6117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C5F"/>
    <w:rsid w:val="001A7EB7"/>
    <w:rsid w:val="003F44DB"/>
    <w:rsid w:val="004A3030"/>
    <w:rsid w:val="005A74C6"/>
    <w:rsid w:val="006E654D"/>
    <w:rsid w:val="00777640"/>
    <w:rsid w:val="009818E8"/>
    <w:rsid w:val="00AE58AC"/>
    <w:rsid w:val="00B6117B"/>
    <w:rsid w:val="00C04655"/>
    <w:rsid w:val="00C2523E"/>
    <w:rsid w:val="00DE2C2E"/>
    <w:rsid w:val="00EA13CC"/>
    <w:rsid w:val="00FA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7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2020-01-13T12:06:00Z</dcterms:created>
  <dcterms:modified xsi:type="dcterms:W3CDTF">2020-01-23T07:26:00Z</dcterms:modified>
</cp:coreProperties>
</file>