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EE" w:rsidRPr="00534FEE" w:rsidRDefault="00534FEE" w:rsidP="00534FEE">
      <w:pPr>
        <w:keepNext/>
        <w:spacing w:after="0" w:line="240" w:lineRule="auto"/>
        <w:ind w:left="288"/>
        <w:jc w:val="center"/>
        <w:outlineLvl w:val="0"/>
        <w:rPr>
          <w:rFonts w:ascii="Times New Roman" w:eastAsia="Times New Roman" w:hAnsi="Times New Roman" w:cs="Times New Roman"/>
          <w:b/>
          <w:color w:val="00000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 8. </w:t>
      </w:r>
      <w:r w:rsidRPr="00534FEE">
        <w:rPr>
          <w:rFonts w:ascii="Times New Roman" w:eastAsia="Times New Roman" w:hAnsi="Times New Roman" w:cs="Times New Roman"/>
          <w:b/>
          <w:color w:val="000000"/>
          <w:kern w:val="32"/>
          <w:sz w:val="28"/>
          <w:szCs w:val="28"/>
          <w:lang w:eastAsia="ru-RU"/>
        </w:rPr>
        <w:t>ОТВЕТСТВЕННОСТЬ ОРГАНОВ МЕСТНОГО САМОУПРАВЛЕНИЯ И ДОЛЖНОСТНЫХ ЛИЦ МЕСТНОГО САМОУПРАВЛЕНИЯ МУНИЦИПАЛЬНОГО РАЙОНА</w:t>
      </w:r>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534FEE" w:rsidRPr="00534FEE" w:rsidRDefault="00534FEE" w:rsidP="00534FEE">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Статья 84. </w:t>
      </w:r>
      <w:r w:rsidRPr="00534FEE">
        <w:rPr>
          <w:rFonts w:ascii="Times New Roman" w:eastAsia="Calibri" w:hAnsi="Times New Roman" w:cs="Times New Roman"/>
          <w:b/>
          <w:bCs/>
          <w:iCs/>
          <w:sz w:val="28"/>
          <w:szCs w:val="28"/>
        </w:rPr>
        <w:t>Ответственность органов местного самоуправления и должностных лиц местного самоуправления муниципального района</w:t>
      </w:r>
    </w:p>
    <w:p w:rsidR="00534FEE" w:rsidRPr="00534FEE" w:rsidRDefault="00534FEE" w:rsidP="00534FEE">
      <w:pPr>
        <w:spacing w:after="0" w:line="240" w:lineRule="auto"/>
        <w:rPr>
          <w:rFonts w:ascii="Times New Roman" w:eastAsia="Calibri" w:hAnsi="Times New Roman" w:cs="Times New Roman"/>
          <w:sz w:val="24"/>
          <w:szCs w:val="24"/>
        </w:rPr>
      </w:pPr>
    </w:p>
    <w:p w:rsidR="00534FEE" w:rsidRPr="00534FEE" w:rsidRDefault="00534FEE" w:rsidP="00534FEE">
      <w:pPr>
        <w:spacing w:after="0" w:line="240" w:lineRule="auto"/>
        <w:ind w:firstLine="709"/>
        <w:jc w:val="both"/>
        <w:rPr>
          <w:rFonts w:ascii="Times New Roman" w:eastAsia="Times New Roman" w:hAnsi="Times New Roman" w:cs="Times New Roman"/>
          <w:sz w:val="24"/>
          <w:szCs w:val="24"/>
        </w:rPr>
      </w:pPr>
      <w:r w:rsidRPr="00534FEE">
        <w:rPr>
          <w:rFonts w:ascii="Times New Roman" w:eastAsia="Calibri" w:hAnsi="Times New Roman" w:cs="Times New Roman"/>
          <w:sz w:val="28"/>
          <w:szCs w:val="28"/>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534FEE" w:rsidRPr="00534FEE" w:rsidRDefault="00534FEE" w:rsidP="00534FEE">
      <w:pPr>
        <w:spacing w:after="0" w:line="240" w:lineRule="auto"/>
        <w:jc w:val="both"/>
        <w:rPr>
          <w:rFonts w:ascii="Times New Roman" w:eastAsia="Times New Roman" w:hAnsi="Times New Roman" w:cs="Times New Roman"/>
          <w:sz w:val="24"/>
          <w:szCs w:val="24"/>
        </w:rPr>
      </w:pPr>
    </w:p>
    <w:p w:rsidR="00534FEE" w:rsidRPr="00534FEE" w:rsidRDefault="00534FEE" w:rsidP="00534FE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0" w:name="_Основания_и_порядок_привлечения_деп"/>
      <w:bookmarkEnd w:id="0"/>
      <w:r>
        <w:rPr>
          <w:rFonts w:ascii="Times New Roman" w:eastAsia="Calibri" w:hAnsi="Times New Roman" w:cs="Times New Roman"/>
          <w:b/>
          <w:bCs/>
          <w:iCs/>
          <w:sz w:val="28"/>
          <w:szCs w:val="28"/>
        </w:rPr>
        <w:t>Статья 8</w:t>
      </w:r>
      <w:r>
        <w:rPr>
          <w:rFonts w:ascii="Times New Roman" w:eastAsia="Calibri" w:hAnsi="Times New Roman" w:cs="Times New Roman"/>
          <w:b/>
          <w:bCs/>
          <w:iCs/>
          <w:sz w:val="28"/>
          <w:szCs w:val="28"/>
        </w:rPr>
        <w:t>5</w:t>
      </w:r>
      <w:r>
        <w:rPr>
          <w:rFonts w:ascii="Times New Roman" w:eastAsia="Calibri" w:hAnsi="Times New Roman" w:cs="Times New Roman"/>
          <w:b/>
          <w:bCs/>
          <w:iCs/>
          <w:sz w:val="28"/>
          <w:szCs w:val="28"/>
        </w:rPr>
        <w:t xml:space="preserve">. </w:t>
      </w:r>
      <w:r w:rsidRPr="00534FEE">
        <w:rPr>
          <w:rFonts w:ascii="Times New Roman" w:eastAsia="Times New Roman" w:hAnsi="Times New Roman" w:cs="Times New Roman"/>
          <w:b/>
          <w:bCs/>
          <w:iCs/>
          <w:sz w:val="28"/>
          <w:szCs w:val="28"/>
          <w:lang w:eastAsia="ru-RU"/>
        </w:rPr>
        <w:t xml:space="preserve">Основания и порядок </w:t>
      </w:r>
      <w:proofErr w:type="gramStart"/>
      <w:r w:rsidRPr="00534FEE">
        <w:rPr>
          <w:rFonts w:ascii="Times New Roman" w:eastAsia="Times New Roman" w:hAnsi="Times New Roman" w:cs="Times New Roman"/>
          <w:b/>
          <w:bCs/>
          <w:iCs/>
          <w:sz w:val="28"/>
          <w:szCs w:val="28"/>
          <w:lang w:eastAsia="ru-RU"/>
        </w:rPr>
        <w:t>привлечения депутатов Собрания представителей муниципального района</w:t>
      </w:r>
      <w:proofErr w:type="gramEnd"/>
      <w:r w:rsidRPr="00534FEE">
        <w:rPr>
          <w:rFonts w:ascii="Times New Roman" w:eastAsia="Times New Roman" w:hAnsi="Times New Roman" w:cs="Times New Roman"/>
          <w:b/>
          <w:bCs/>
          <w:iCs/>
          <w:sz w:val="28"/>
          <w:szCs w:val="28"/>
          <w:lang w:eastAsia="ru-RU"/>
        </w:rPr>
        <w:t xml:space="preserve"> к ответственности перед населением муниципального района</w:t>
      </w:r>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534FEE" w:rsidRPr="00534FEE" w:rsidRDefault="00534FEE" w:rsidP="00534FEE">
      <w:pPr>
        <w:numPr>
          <w:ilvl w:val="0"/>
          <w:numId w:val="3"/>
        </w:numPr>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 xml:space="preserve">Основанием </w:t>
      </w:r>
      <w:proofErr w:type="gramStart"/>
      <w:r w:rsidRPr="00534FEE">
        <w:rPr>
          <w:rFonts w:ascii="Times New Roman" w:eastAsia="Times New Roman" w:hAnsi="Times New Roman" w:cs="Times New Roman"/>
          <w:sz w:val="28"/>
          <w:szCs w:val="28"/>
          <w:lang w:eastAsia="ru-RU"/>
        </w:rPr>
        <w:t>ответственности депутата Собрания представителей муниципального района</w:t>
      </w:r>
      <w:proofErr w:type="gramEnd"/>
      <w:r w:rsidRPr="00534FEE">
        <w:rPr>
          <w:rFonts w:ascii="Times New Roman" w:eastAsia="Times New Roman" w:hAnsi="Times New Roman" w:cs="Times New Roman"/>
          <w:sz w:val="28"/>
          <w:szCs w:val="28"/>
          <w:lang w:eastAsia="ru-RU"/>
        </w:rPr>
        <w:t xml:space="preserve">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пункте 2 статьи 22 настоящего Устава.</w:t>
      </w:r>
    </w:p>
    <w:p w:rsidR="00534FEE" w:rsidRPr="00534FEE" w:rsidRDefault="00534FEE" w:rsidP="00534FEE">
      <w:pPr>
        <w:numPr>
          <w:ilvl w:val="0"/>
          <w:numId w:val="3"/>
        </w:numPr>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При наличии указанных в пункте 1 настоящей статьи оснований ответственности население муниципального района вправе отозвать депутата Собрания представителей муниципального района путем осуществления голосования по данному вопросу в порядке, предусмотренном настоящим Уставом.</w:t>
      </w:r>
    </w:p>
    <w:p w:rsidR="00534FEE" w:rsidRPr="00534FEE" w:rsidRDefault="00534FEE" w:rsidP="00534FEE">
      <w:pPr>
        <w:spacing w:after="0" w:line="240" w:lineRule="auto"/>
        <w:jc w:val="both"/>
        <w:rPr>
          <w:rFonts w:ascii="Times New Roman" w:eastAsia="Times New Roman" w:hAnsi="Times New Roman" w:cs="Times New Roman"/>
          <w:sz w:val="24"/>
          <w:szCs w:val="24"/>
          <w:lang w:eastAsia="ru-RU"/>
        </w:rPr>
      </w:pPr>
    </w:p>
    <w:p w:rsidR="00534FEE" w:rsidRPr="00534FEE" w:rsidRDefault="00534FEE" w:rsidP="00534FEE">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Calibri" w:hAnsi="Times New Roman" w:cs="Times New Roman"/>
          <w:b/>
          <w:bCs/>
          <w:iCs/>
          <w:sz w:val="28"/>
          <w:szCs w:val="28"/>
        </w:rPr>
        <w:t>Статья 8</w:t>
      </w:r>
      <w:r>
        <w:rPr>
          <w:rFonts w:ascii="Times New Roman" w:eastAsia="Calibri" w:hAnsi="Times New Roman" w:cs="Times New Roman"/>
          <w:b/>
          <w:bCs/>
          <w:iCs/>
          <w:sz w:val="28"/>
          <w:szCs w:val="28"/>
        </w:rPr>
        <w:t>6</w:t>
      </w:r>
      <w:r>
        <w:rPr>
          <w:rFonts w:ascii="Times New Roman" w:eastAsia="Calibri" w:hAnsi="Times New Roman" w:cs="Times New Roman"/>
          <w:b/>
          <w:bCs/>
          <w:iCs/>
          <w:sz w:val="28"/>
          <w:szCs w:val="28"/>
        </w:rPr>
        <w:t xml:space="preserve">. </w:t>
      </w:r>
      <w:r w:rsidRPr="00534FEE">
        <w:rPr>
          <w:rFonts w:ascii="Times New Roman" w:eastAsia="Times New Roman" w:hAnsi="Times New Roman" w:cs="Times New Roman"/>
          <w:b/>
          <w:bCs/>
          <w:iCs/>
          <w:sz w:val="28"/>
          <w:szCs w:val="28"/>
          <w:lang w:eastAsia="ru-RU"/>
        </w:rPr>
        <w:t>Ответственность органов местного самоуправления и должностных лиц местного самоуправления муниципального района перед государством</w:t>
      </w:r>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534FEE" w:rsidRPr="00534FEE" w:rsidRDefault="00534FEE" w:rsidP="00534FEE">
      <w:pPr>
        <w:spacing w:after="0" w:line="240" w:lineRule="auto"/>
        <w:ind w:firstLine="709"/>
        <w:jc w:val="both"/>
        <w:rPr>
          <w:rFonts w:ascii="Times New Roman" w:eastAsia="Times New Roman" w:hAnsi="Times New Roman" w:cs="Times New Roman"/>
          <w:sz w:val="24"/>
          <w:szCs w:val="24"/>
          <w:lang w:eastAsia="ru-RU"/>
        </w:rPr>
      </w:pPr>
      <w:proofErr w:type="gramStart"/>
      <w:r w:rsidRPr="00534FE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534FEE" w:rsidRPr="00534FEE" w:rsidRDefault="00534FEE" w:rsidP="00534FE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 w:name="_Основания_и_порядок"/>
      <w:bookmarkEnd w:id="1"/>
      <w:r>
        <w:rPr>
          <w:rFonts w:ascii="Times New Roman" w:eastAsia="Calibri" w:hAnsi="Times New Roman" w:cs="Times New Roman"/>
          <w:b/>
          <w:bCs/>
          <w:iCs/>
          <w:sz w:val="28"/>
          <w:szCs w:val="28"/>
        </w:rPr>
        <w:t>Статья 8</w:t>
      </w:r>
      <w:r>
        <w:rPr>
          <w:rFonts w:ascii="Times New Roman" w:eastAsia="Calibri" w:hAnsi="Times New Roman" w:cs="Times New Roman"/>
          <w:b/>
          <w:bCs/>
          <w:iCs/>
          <w:sz w:val="28"/>
          <w:szCs w:val="28"/>
        </w:rPr>
        <w:t>7</w:t>
      </w:r>
      <w:r>
        <w:rPr>
          <w:rFonts w:ascii="Times New Roman" w:eastAsia="Calibri" w:hAnsi="Times New Roman" w:cs="Times New Roman"/>
          <w:b/>
          <w:bCs/>
          <w:iCs/>
          <w:sz w:val="28"/>
          <w:szCs w:val="28"/>
        </w:rPr>
        <w:t xml:space="preserve">. </w:t>
      </w:r>
      <w:r w:rsidRPr="00534FEE">
        <w:rPr>
          <w:rFonts w:ascii="Times New Roman" w:eastAsia="Times New Roman" w:hAnsi="Times New Roman" w:cs="Times New Roman"/>
          <w:b/>
          <w:bCs/>
          <w:iCs/>
          <w:sz w:val="28"/>
          <w:szCs w:val="28"/>
          <w:lang w:eastAsia="ru-RU"/>
        </w:rPr>
        <w:t>Основания и порядок привлечения Собрания представителей муниципального района к ответственности перед государством</w:t>
      </w:r>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534FEE" w:rsidRPr="00534FEE" w:rsidRDefault="00534FEE" w:rsidP="00534FEE">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 xml:space="preserve">Ответственность Собрания представителей муниципального района перед государством в виде роспуска Собрания представителей </w:t>
      </w:r>
      <w:r w:rsidRPr="00534FEE">
        <w:rPr>
          <w:rFonts w:ascii="Times New Roman" w:eastAsia="Times New Roman" w:hAnsi="Times New Roman" w:cs="Times New Roman"/>
          <w:sz w:val="28"/>
          <w:szCs w:val="28"/>
          <w:lang w:eastAsia="ru-RU"/>
        </w:rPr>
        <w:lastRenderedPageBreak/>
        <w:t>муниципального района наступает при наличии совокупности следующих обстоятельств:</w:t>
      </w:r>
    </w:p>
    <w:p w:rsidR="00534FEE" w:rsidRPr="00534FEE" w:rsidRDefault="00534FEE" w:rsidP="00534FE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 xml:space="preserve">вступление в законную силу решения соответствующего суда, установившего противоречие </w:t>
      </w:r>
      <w:proofErr w:type="gramStart"/>
      <w:r w:rsidRPr="00534FEE">
        <w:rPr>
          <w:rFonts w:ascii="Times New Roman" w:eastAsia="Times New Roman" w:hAnsi="Times New Roman" w:cs="Times New Roman"/>
          <w:sz w:val="28"/>
          <w:szCs w:val="28"/>
          <w:lang w:eastAsia="ru-RU"/>
        </w:rPr>
        <w:t>решения Собрания представителей муниципального района Конституции Российской</w:t>
      </w:r>
      <w:proofErr w:type="gramEnd"/>
      <w:r w:rsidRPr="00534FEE">
        <w:rPr>
          <w:rFonts w:ascii="Times New Roman" w:eastAsia="Times New Roman" w:hAnsi="Times New Roman" w:cs="Times New Roman"/>
          <w:sz w:val="28"/>
          <w:szCs w:val="28"/>
          <w:lang w:eastAsia="ru-RU"/>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534FEE" w:rsidRPr="00534FEE" w:rsidRDefault="00534FEE" w:rsidP="00534FE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муниципального района;</w:t>
      </w:r>
    </w:p>
    <w:p w:rsidR="00534FEE" w:rsidRPr="00534FEE" w:rsidRDefault="00534FEE" w:rsidP="00534FE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534FEE" w:rsidRPr="00534FEE" w:rsidRDefault="00534FEE" w:rsidP="00534FE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534FEE" w:rsidRPr="00534FEE" w:rsidRDefault="00534FEE" w:rsidP="00534FEE">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также при наличии совокупности следующих обстоятельств:</w:t>
      </w:r>
    </w:p>
    <w:p w:rsidR="00534FEE" w:rsidRPr="00534FEE" w:rsidRDefault="00534FEE" w:rsidP="00534FEE">
      <w:pPr>
        <w:numPr>
          <w:ilvl w:val="1"/>
          <w:numId w:val="5"/>
        </w:numPr>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 xml:space="preserve">вступление в законную силу решения соответствующего суда, установившего факт </w:t>
      </w:r>
      <w:proofErr w:type="spellStart"/>
      <w:r w:rsidRPr="00534FEE">
        <w:rPr>
          <w:rFonts w:ascii="Times New Roman" w:eastAsia="Times New Roman" w:hAnsi="Times New Roman" w:cs="Times New Roman"/>
          <w:sz w:val="28"/>
          <w:szCs w:val="28"/>
          <w:lang w:eastAsia="ru-RU"/>
        </w:rPr>
        <w:t>непроведения</w:t>
      </w:r>
      <w:proofErr w:type="spellEnd"/>
      <w:r w:rsidRPr="00534FEE">
        <w:rPr>
          <w:rFonts w:ascii="Times New Roman" w:eastAsia="Times New Roman" w:hAnsi="Times New Roman" w:cs="Times New Roman"/>
          <w:sz w:val="28"/>
          <w:szCs w:val="28"/>
          <w:lang w:eastAsia="ru-RU"/>
        </w:rPr>
        <w:t xml:space="preserve"> в течение трех месяцев подряд правомочного заседания избранного (вновь избранного) в правомочном составе Собрания представителей муниципального района,</w:t>
      </w:r>
    </w:p>
    <w:p w:rsidR="00534FEE" w:rsidRPr="00534FEE" w:rsidRDefault="00534FEE" w:rsidP="00534FEE">
      <w:pPr>
        <w:numPr>
          <w:ilvl w:val="1"/>
          <w:numId w:val="5"/>
        </w:numPr>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534FEE" w:rsidRPr="00534FEE" w:rsidRDefault="00534FEE" w:rsidP="00534FEE">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Полномочия Собрания представителей муниципального района прекращаются со дня вступления в силу закона Самарской области о роспуске Собрания представителей муниципального района.</w:t>
      </w:r>
    </w:p>
    <w:p w:rsidR="00534FEE" w:rsidRPr="00534FEE" w:rsidRDefault="00534FEE" w:rsidP="00534FEE">
      <w:pPr>
        <w:numPr>
          <w:ilvl w:val="0"/>
          <w:numId w:val="4"/>
        </w:numPr>
        <w:tabs>
          <w:tab w:val="num" w:pos="1080"/>
        </w:tabs>
        <w:spacing w:after="0" w:line="240" w:lineRule="auto"/>
        <w:jc w:val="both"/>
        <w:rPr>
          <w:rFonts w:ascii="Times New Roman" w:eastAsia="Calibri" w:hAnsi="Times New Roman" w:cs="Times New Roman"/>
          <w:sz w:val="28"/>
          <w:szCs w:val="28"/>
        </w:rPr>
      </w:pPr>
      <w:r w:rsidRPr="00534FEE">
        <w:rPr>
          <w:rFonts w:ascii="Times New Roman" w:eastAsia="Times New Roman" w:hAnsi="Times New Roman" w:cs="Times New Roman"/>
          <w:sz w:val="28"/>
          <w:szCs w:val="28"/>
          <w:lang w:eastAsia="ru-RU"/>
        </w:rPr>
        <w:t>Закон Самарской области о роспуске Собрания представителей муниципального района может быть обжалован в судебном порядке в течение 10 (десяти) дней со дня вступления его в силу.</w:t>
      </w:r>
      <w:r w:rsidRPr="00534FEE">
        <w:rPr>
          <w:rFonts w:ascii="Times New Roman" w:eastAsia="Calibri" w:hAnsi="Times New Roman" w:cs="Times New Roman"/>
          <w:sz w:val="28"/>
          <w:szCs w:val="28"/>
        </w:rPr>
        <w:t xml:space="preserve"> </w:t>
      </w:r>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534FEE" w:rsidRPr="00534FEE" w:rsidRDefault="00534FEE" w:rsidP="00534FEE">
      <w:pPr>
        <w:keepNext/>
        <w:spacing w:after="0" w:line="240" w:lineRule="auto"/>
        <w:ind w:left="288"/>
        <w:jc w:val="both"/>
        <w:outlineLvl w:val="1"/>
        <w:rPr>
          <w:rFonts w:ascii="Times New Roman" w:eastAsia="Calibri" w:hAnsi="Times New Roman" w:cs="Times New Roman"/>
          <w:b/>
          <w:bCs/>
          <w:iCs/>
          <w:sz w:val="28"/>
          <w:szCs w:val="28"/>
        </w:rPr>
      </w:pPr>
      <w:bookmarkStart w:id="2" w:name="_Ответственность_Главы_муниципальног"/>
      <w:bookmarkEnd w:id="2"/>
      <w:r>
        <w:rPr>
          <w:rFonts w:ascii="Times New Roman" w:eastAsia="Calibri" w:hAnsi="Times New Roman" w:cs="Times New Roman"/>
          <w:b/>
          <w:bCs/>
          <w:iCs/>
          <w:sz w:val="28"/>
          <w:szCs w:val="28"/>
        </w:rPr>
        <w:t>Статья 8</w:t>
      </w:r>
      <w:r>
        <w:rPr>
          <w:rFonts w:ascii="Times New Roman" w:eastAsia="Calibri" w:hAnsi="Times New Roman" w:cs="Times New Roman"/>
          <w:b/>
          <w:bCs/>
          <w:iCs/>
          <w:sz w:val="28"/>
          <w:szCs w:val="28"/>
        </w:rPr>
        <w:t>8</w:t>
      </w:r>
      <w:r>
        <w:rPr>
          <w:rFonts w:ascii="Times New Roman" w:eastAsia="Calibri" w:hAnsi="Times New Roman" w:cs="Times New Roman"/>
          <w:b/>
          <w:bCs/>
          <w:iCs/>
          <w:sz w:val="28"/>
          <w:szCs w:val="28"/>
        </w:rPr>
        <w:t xml:space="preserve">. </w:t>
      </w:r>
      <w:r w:rsidRPr="00534FEE">
        <w:rPr>
          <w:rFonts w:ascii="Times New Roman" w:eastAsia="Calibri" w:hAnsi="Times New Roman" w:cs="Times New Roman"/>
          <w:b/>
          <w:bCs/>
          <w:iCs/>
          <w:sz w:val="28"/>
          <w:szCs w:val="28"/>
        </w:rPr>
        <w:t>Ответственность председателя Собрания представителей муниципального района, Главы Администрации муниципального района перед государством</w:t>
      </w:r>
    </w:p>
    <w:p w:rsidR="00534FEE" w:rsidRPr="00534FEE" w:rsidRDefault="00534FEE" w:rsidP="00534FEE">
      <w:pPr>
        <w:spacing w:after="0" w:line="240" w:lineRule="auto"/>
        <w:rPr>
          <w:rFonts w:ascii="Times New Roman" w:eastAsia="Calibri" w:hAnsi="Times New Roman" w:cs="Times New Roman"/>
          <w:sz w:val="24"/>
          <w:szCs w:val="24"/>
        </w:rPr>
      </w:pPr>
    </w:p>
    <w:p w:rsidR="00534FEE" w:rsidRPr="00534FEE" w:rsidRDefault="00534FEE" w:rsidP="00534FEE">
      <w:pPr>
        <w:numPr>
          <w:ilvl w:val="0"/>
          <w:numId w:val="6"/>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lastRenderedPageBreak/>
        <w:t xml:space="preserve">Председатель Собрания представителей </w:t>
      </w:r>
      <w:r w:rsidRPr="00534FEE">
        <w:rPr>
          <w:rFonts w:ascii="Times New Roman" w:eastAsia="Calibri" w:hAnsi="Times New Roman" w:cs="Times New Roman"/>
          <w:sz w:val="28"/>
          <w:szCs w:val="28"/>
        </w:rPr>
        <w:t>муниципального района, Глава Администрации муниципального района отрешаются от должности правовым актом Губернатора Самарской области в случае:</w:t>
      </w:r>
    </w:p>
    <w:p w:rsidR="00534FEE" w:rsidRPr="00534FEE" w:rsidRDefault="00534FEE" w:rsidP="00534FEE">
      <w:pPr>
        <w:numPr>
          <w:ilvl w:val="0"/>
          <w:numId w:val="7"/>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534FEE">
        <w:rPr>
          <w:rFonts w:ascii="Times New Roman" w:eastAsia="Calibri" w:hAnsi="Times New Roman" w:cs="Times New Roman"/>
          <w:sz w:val="28"/>
          <w:szCs w:val="28"/>
        </w:rPr>
        <w:t xml:space="preserve">издания соответственно </w:t>
      </w:r>
      <w:r w:rsidRPr="00534FEE">
        <w:rPr>
          <w:rFonts w:ascii="Times New Roman" w:eastAsia="Times New Roman" w:hAnsi="Times New Roman" w:cs="Times New Roman"/>
          <w:sz w:val="28"/>
          <w:szCs w:val="28"/>
          <w:lang w:eastAsia="ru-RU"/>
        </w:rPr>
        <w:t>председателем Собрания представителей</w:t>
      </w:r>
      <w:r w:rsidRPr="00534FEE">
        <w:rPr>
          <w:rFonts w:ascii="Times New Roman" w:eastAsia="Calibri" w:hAnsi="Times New Roman" w:cs="Times New Roman"/>
          <w:sz w:val="28"/>
          <w:szCs w:val="28"/>
        </w:rPr>
        <w:t xml:space="preserve"> муниципального района, Главой Администрации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w:t>
      </w:r>
      <w:r w:rsidRPr="00534FEE">
        <w:rPr>
          <w:rFonts w:ascii="Times New Roman" w:eastAsia="Times New Roman" w:hAnsi="Times New Roman" w:cs="Times New Roman"/>
          <w:sz w:val="28"/>
          <w:szCs w:val="28"/>
          <w:lang w:eastAsia="ru-RU"/>
        </w:rPr>
        <w:t xml:space="preserve">председатель Собрания представителей </w:t>
      </w:r>
      <w:r w:rsidRPr="00534FEE">
        <w:rPr>
          <w:rFonts w:ascii="Times New Roman" w:eastAsia="Calibri" w:hAnsi="Times New Roman" w:cs="Times New Roman"/>
          <w:sz w:val="28"/>
          <w:szCs w:val="28"/>
        </w:rPr>
        <w:t>муниципального района, Глава Администрации муниципального района в течение двух месяцев со дня вступления в силу решения суда либо в</w:t>
      </w:r>
      <w:proofErr w:type="gramEnd"/>
      <w:r w:rsidRPr="00534FEE">
        <w:rPr>
          <w:rFonts w:ascii="Times New Roman" w:eastAsia="Calibri" w:hAnsi="Times New Roman" w:cs="Times New Roman"/>
          <w:sz w:val="28"/>
          <w:szCs w:val="28"/>
        </w:rPr>
        <w:t xml:space="preserve"> течение иного предусмотренного решением суда срока не принял в пределах своих полномочий мер по исполнению решения суда;</w:t>
      </w:r>
    </w:p>
    <w:p w:rsidR="00534FEE" w:rsidRPr="00534FEE" w:rsidRDefault="00534FEE" w:rsidP="00534FEE">
      <w:pPr>
        <w:numPr>
          <w:ilvl w:val="0"/>
          <w:numId w:val="7"/>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534FEE">
        <w:rPr>
          <w:rFonts w:ascii="Times New Roman" w:eastAsia="Calibri" w:hAnsi="Times New Roman" w:cs="Times New Roman"/>
          <w:sz w:val="28"/>
          <w:szCs w:val="28"/>
        </w:rPr>
        <w:t xml:space="preserve">совершения соответственно </w:t>
      </w:r>
      <w:r w:rsidRPr="00534FEE">
        <w:rPr>
          <w:rFonts w:ascii="Times New Roman" w:eastAsia="Times New Roman" w:hAnsi="Times New Roman" w:cs="Times New Roman"/>
          <w:sz w:val="28"/>
          <w:szCs w:val="28"/>
          <w:lang w:eastAsia="ru-RU"/>
        </w:rPr>
        <w:t xml:space="preserve">председателем Собрания представителей </w:t>
      </w:r>
      <w:r w:rsidRPr="00534FEE">
        <w:rPr>
          <w:rFonts w:ascii="Times New Roman" w:eastAsia="Calibri" w:hAnsi="Times New Roman" w:cs="Times New Roman"/>
          <w:sz w:val="28"/>
          <w:szCs w:val="28"/>
        </w:rPr>
        <w:t>муниципального района,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w:t>
      </w:r>
      <w:proofErr w:type="gramEnd"/>
      <w:r w:rsidRPr="00534FEE">
        <w:rPr>
          <w:rFonts w:ascii="Times New Roman" w:eastAsia="Calibri" w:hAnsi="Times New Roman" w:cs="Times New Roman"/>
          <w:sz w:val="28"/>
          <w:szCs w:val="28"/>
        </w:rPr>
        <w:t>,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534FEE" w:rsidRPr="00534FEE" w:rsidRDefault="00534FEE" w:rsidP="00534FEE">
      <w:pPr>
        <w:numPr>
          <w:ilvl w:val="0"/>
          <w:numId w:val="6"/>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534FEE">
        <w:rPr>
          <w:rFonts w:ascii="Times New Roman" w:eastAsia="Calibri" w:hAnsi="Times New Roman" w:cs="Times New Roman"/>
          <w:sz w:val="28"/>
          <w:szCs w:val="28"/>
        </w:rPr>
        <w:t xml:space="preserve">Отрешение от должности </w:t>
      </w:r>
      <w:r w:rsidRPr="00534FEE">
        <w:rPr>
          <w:rFonts w:ascii="Times New Roman" w:eastAsia="Times New Roman" w:hAnsi="Times New Roman" w:cs="Times New Roman"/>
          <w:sz w:val="28"/>
          <w:szCs w:val="28"/>
          <w:lang w:eastAsia="ru-RU"/>
        </w:rPr>
        <w:t>председателя Собрания представителей</w:t>
      </w:r>
      <w:r w:rsidRPr="00534FEE">
        <w:rPr>
          <w:rFonts w:ascii="Times New Roman" w:eastAsia="Calibri" w:hAnsi="Times New Roman" w:cs="Times New Roman"/>
          <w:sz w:val="28"/>
          <w:szCs w:val="28"/>
        </w:rPr>
        <w:t xml:space="preserve"> муниципального района, Главы Администрации муниципального района осуществляется на основании правового акта Губернатора Самарской области, </w:t>
      </w:r>
      <w:r w:rsidRPr="00534FEE">
        <w:rPr>
          <w:rFonts w:ascii="Times New Roman" w:eastAsia="Times New Roman" w:hAnsi="Times New Roman" w:cs="Times New Roman"/>
          <w:bCs/>
          <w:iCs/>
          <w:snapToGrid w:val="0"/>
          <w:sz w:val="28"/>
          <w:szCs w:val="28"/>
          <w:lang w:eastAsia="ru-RU"/>
        </w:rPr>
        <w:t xml:space="preserve">издаваемого в срок, который </w:t>
      </w:r>
      <w:r w:rsidRPr="00534FEE">
        <w:rPr>
          <w:rFonts w:ascii="Times New Roman" w:eastAsia="Calibri" w:hAnsi="Times New Roman" w:cs="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34FEE" w:rsidRPr="00534FEE" w:rsidRDefault="00534FEE" w:rsidP="00534FEE">
      <w:pPr>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 xml:space="preserve">3. Председатель Собрания представителей </w:t>
      </w:r>
      <w:r w:rsidRPr="00534FEE">
        <w:rPr>
          <w:rFonts w:ascii="Times New Roman" w:eastAsia="Calibri" w:hAnsi="Times New Roman" w:cs="Times New Roman"/>
          <w:sz w:val="28"/>
          <w:szCs w:val="28"/>
        </w:rPr>
        <w:t>муниципального района, Глава Администрации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534FEE" w:rsidRPr="00534FEE" w:rsidRDefault="00534FEE" w:rsidP="00534FEE">
      <w:pPr>
        <w:spacing w:after="0" w:line="240" w:lineRule="auto"/>
        <w:rPr>
          <w:rFonts w:ascii="Times New Roman" w:eastAsia="Times New Roman" w:hAnsi="Times New Roman" w:cs="Times New Roman"/>
          <w:sz w:val="24"/>
          <w:szCs w:val="24"/>
        </w:rPr>
      </w:pPr>
    </w:p>
    <w:p w:rsidR="00534FEE" w:rsidRPr="00534FEE" w:rsidRDefault="00534FEE" w:rsidP="00534FEE">
      <w:pPr>
        <w:keepNext/>
        <w:spacing w:after="0" w:line="240" w:lineRule="auto"/>
        <w:ind w:left="288"/>
        <w:jc w:val="both"/>
        <w:outlineLvl w:val="1"/>
        <w:rPr>
          <w:rFonts w:ascii="Times New Roman" w:eastAsia="Calibri" w:hAnsi="Times New Roman" w:cs="Times New Roman"/>
          <w:b/>
          <w:bCs/>
          <w:iCs/>
          <w:sz w:val="28"/>
          <w:szCs w:val="28"/>
        </w:rPr>
      </w:pPr>
      <w:bookmarkStart w:id="3" w:name="_Удаление_Главы_городского_округа_в_"/>
      <w:bookmarkStart w:id="4" w:name="_Удаление_главы_муниципального_район"/>
      <w:bookmarkEnd w:id="3"/>
      <w:bookmarkEnd w:id="4"/>
      <w:r>
        <w:rPr>
          <w:rFonts w:ascii="Times New Roman" w:eastAsia="Calibri" w:hAnsi="Times New Roman" w:cs="Times New Roman"/>
          <w:b/>
          <w:bCs/>
          <w:iCs/>
          <w:sz w:val="28"/>
          <w:szCs w:val="28"/>
        </w:rPr>
        <w:t>Статья 8</w:t>
      </w:r>
      <w:r>
        <w:rPr>
          <w:rFonts w:ascii="Times New Roman" w:eastAsia="Calibri" w:hAnsi="Times New Roman" w:cs="Times New Roman"/>
          <w:b/>
          <w:bCs/>
          <w:iCs/>
          <w:sz w:val="28"/>
          <w:szCs w:val="28"/>
        </w:rPr>
        <w:t>9</w:t>
      </w:r>
      <w:r>
        <w:rPr>
          <w:rFonts w:ascii="Times New Roman" w:eastAsia="Calibri" w:hAnsi="Times New Roman" w:cs="Times New Roman"/>
          <w:b/>
          <w:bCs/>
          <w:iCs/>
          <w:sz w:val="28"/>
          <w:szCs w:val="28"/>
        </w:rPr>
        <w:t xml:space="preserve">. </w:t>
      </w:r>
      <w:r w:rsidRPr="00534FEE">
        <w:rPr>
          <w:rFonts w:ascii="Times New Roman" w:eastAsia="Calibri" w:hAnsi="Times New Roman" w:cs="Times New Roman"/>
          <w:b/>
          <w:bCs/>
          <w:iCs/>
          <w:sz w:val="28"/>
          <w:szCs w:val="28"/>
        </w:rPr>
        <w:t xml:space="preserve">Удаление </w:t>
      </w:r>
      <w:r w:rsidRPr="00534FEE">
        <w:rPr>
          <w:rFonts w:ascii="Times New Roman" w:eastAsia="Times New Roman" w:hAnsi="Times New Roman" w:cs="Times New Roman"/>
          <w:b/>
          <w:bCs/>
          <w:iCs/>
          <w:sz w:val="28"/>
          <w:szCs w:val="28"/>
          <w:lang w:eastAsia="ru-RU"/>
        </w:rPr>
        <w:t>председателя Собрания представителей</w:t>
      </w:r>
      <w:r w:rsidRPr="00534FEE">
        <w:rPr>
          <w:rFonts w:ascii="Times New Roman" w:eastAsia="Calibri" w:hAnsi="Times New Roman" w:cs="Times New Roman"/>
          <w:b/>
          <w:bCs/>
          <w:iCs/>
          <w:sz w:val="28"/>
          <w:szCs w:val="28"/>
        </w:rPr>
        <w:t xml:space="preserve"> муниципального района в отставку</w:t>
      </w:r>
    </w:p>
    <w:p w:rsidR="00534FEE" w:rsidRPr="00534FEE" w:rsidRDefault="00534FEE" w:rsidP="00534FEE">
      <w:pPr>
        <w:spacing w:after="0" w:line="240" w:lineRule="auto"/>
        <w:rPr>
          <w:rFonts w:ascii="Times New Roman" w:eastAsia="Calibri" w:hAnsi="Times New Roman" w:cs="Times New Roman"/>
          <w:sz w:val="24"/>
          <w:szCs w:val="24"/>
        </w:rPr>
      </w:pPr>
    </w:p>
    <w:p w:rsidR="00534FEE" w:rsidRPr="00534FEE" w:rsidRDefault="00534FEE" w:rsidP="00534FEE">
      <w:pPr>
        <w:numPr>
          <w:ilvl w:val="0"/>
          <w:numId w:val="8"/>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 xml:space="preserve">муниципального района в </w:t>
      </w:r>
      <w:r w:rsidRPr="00534FEE">
        <w:rPr>
          <w:rFonts w:ascii="Times New Roman" w:eastAsia="Calibri" w:hAnsi="Times New Roman" w:cs="Times New Roman"/>
          <w:sz w:val="28"/>
          <w:szCs w:val="28"/>
        </w:rPr>
        <w:lastRenderedPageBreak/>
        <w:t>отставку по инициативе депутатов Собрания представителей муниципального района или по инициативе Губернатора Самарской области.</w:t>
      </w:r>
    </w:p>
    <w:p w:rsidR="00534FEE" w:rsidRPr="00534FEE" w:rsidRDefault="00534FEE" w:rsidP="00534FEE">
      <w:pPr>
        <w:numPr>
          <w:ilvl w:val="0"/>
          <w:numId w:val="8"/>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Основаниями для удаления </w:t>
      </w:r>
      <w:r w:rsidRPr="00534FEE">
        <w:rPr>
          <w:rFonts w:ascii="Times New Roman" w:eastAsia="Times New Roman" w:hAnsi="Times New Roman" w:cs="Times New Roman"/>
          <w:sz w:val="28"/>
          <w:szCs w:val="28"/>
          <w:lang w:eastAsia="ru-RU"/>
        </w:rPr>
        <w:t>председателя Собрания представителей</w:t>
      </w:r>
      <w:r w:rsidRPr="00534FEE">
        <w:rPr>
          <w:rFonts w:ascii="Times New Roman" w:eastAsia="Calibri" w:hAnsi="Times New Roman" w:cs="Times New Roman"/>
          <w:sz w:val="28"/>
          <w:szCs w:val="28"/>
        </w:rPr>
        <w:t xml:space="preserve"> муниципального района в отставку являются:</w:t>
      </w:r>
    </w:p>
    <w:p w:rsidR="00534FEE" w:rsidRPr="00534FEE" w:rsidRDefault="00534FEE" w:rsidP="00534FEE">
      <w:pPr>
        <w:numPr>
          <w:ilvl w:val="0"/>
          <w:numId w:val="9"/>
        </w:numPr>
        <w:tabs>
          <w:tab w:val="left" w:pos="0"/>
          <w:tab w:val="num" w:pos="468"/>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решения, действия (бездействие) </w:t>
      </w:r>
      <w:r w:rsidRPr="00534FEE">
        <w:rPr>
          <w:rFonts w:ascii="Times New Roman" w:eastAsia="Times New Roman" w:hAnsi="Times New Roman" w:cs="Times New Roman"/>
          <w:sz w:val="28"/>
          <w:szCs w:val="28"/>
          <w:lang w:eastAsia="ru-RU"/>
        </w:rPr>
        <w:t>председателя Собрания представителей</w:t>
      </w:r>
      <w:r w:rsidRPr="00534FEE">
        <w:rPr>
          <w:rFonts w:ascii="Times New Roman" w:eastAsia="Calibri" w:hAnsi="Times New Roman" w:cs="Times New Roman"/>
          <w:sz w:val="28"/>
          <w:szCs w:val="28"/>
        </w:rPr>
        <w:t xml:space="preserve"> муниципального района, повлекшие (повлекшее) наступление следующих последствий: </w:t>
      </w:r>
    </w:p>
    <w:p w:rsidR="00534FEE" w:rsidRPr="00534FEE" w:rsidRDefault="00534FEE" w:rsidP="00534FEE">
      <w:pPr>
        <w:numPr>
          <w:ilvl w:val="1"/>
          <w:numId w:val="9"/>
        </w:numPr>
        <w:tabs>
          <w:tab w:val="left" w:pos="0"/>
          <w:tab w:val="num" w:pos="839"/>
          <w:tab w:val="num"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534FEE">
        <w:rPr>
          <w:rFonts w:ascii="Times New Roman" w:eastAsia="Times New Roman" w:hAnsi="Times New Roman" w:cs="Times New Roman"/>
          <w:sz w:val="28"/>
          <w:szCs w:val="28"/>
          <w:lang w:eastAsia="ru-RU"/>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534FEE">
        <w:rPr>
          <w:rFonts w:ascii="Times New Roman" w:eastAsia="Times New Roman" w:hAnsi="Times New Roman" w:cs="Times New Roman"/>
          <w:sz w:val="28"/>
          <w:szCs w:val="28"/>
          <w:lang w:eastAsia="ru-RU"/>
        </w:rPr>
        <w:t xml:space="preserve"> и бюджета Самарской области в отношении бюджета муниципального района;</w:t>
      </w:r>
    </w:p>
    <w:p w:rsidR="00534FEE" w:rsidRPr="00534FEE" w:rsidRDefault="00534FEE" w:rsidP="00534FEE">
      <w:pPr>
        <w:numPr>
          <w:ilvl w:val="1"/>
          <w:numId w:val="9"/>
        </w:numPr>
        <w:tabs>
          <w:tab w:val="left" w:pos="0"/>
          <w:tab w:val="num" w:pos="839"/>
          <w:tab w:val="num" w:pos="1080"/>
        </w:tabs>
        <w:spacing w:after="0" w:line="240" w:lineRule="auto"/>
        <w:ind w:firstLine="720"/>
        <w:jc w:val="both"/>
        <w:rPr>
          <w:rFonts w:ascii="Times New Roman" w:eastAsia="Times New Roman" w:hAnsi="Times New Roman" w:cs="Times New Roman"/>
          <w:sz w:val="28"/>
          <w:szCs w:val="28"/>
          <w:lang w:eastAsia="ru-RU"/>
        </w:rPr>
      </w:pPr>
      <w:r w:rsidRPr="00534FEE">
        <w:rPr>
          <w:rFonts w:ascii="Times New Roman" w:eastAsia="Times New Roman" w:hAnsi="Times New Roman" w:cs="Times New Roman"/>
          <w:sz w:val="28"/>
          <w:szCs w:val="28"/>
          <w:lang w:eastAsia="ru-RU"/>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rsidR="00534FEE" w:rsidRPr="00534FEE" w:rsidRDefault="00534FEE" w:rsidP="00534FEE">
      <w:pPr>
        <w:numPr>
          <w:ilvl w:val="0"/>
          <w:numId w:val="9"/>
        </w:numPr>
        <w:tabs>
          <w:tab w:val="left" w:pos="0"/>
          <w:tab w:val="num" w:pos="468"/>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534FEE" w:rsidRPr="00534FEE" w:rsidRDefault="00534FEE" w:rsidP="00534FEE">
      <w:pPr>
        <w:numPr>
          <w:ilvl w:val="0"/>
          <w:numId w:val="9"/>
        </w:numPr>
        <w:tabs>
          <w:tab w:val="left" w:pos="0"/>
          <w:tab w:val="num" w:pos="468"/>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неудовлетворительная оценка </w:t>
      </w:r>
      <w:proofErr w:type="gramStart"/>
      <w:r w:rsidRPr="00534FEE">
        <w:rPr>
          <w:rFonts w:ascii="Times New Roman" w:eastAsia="Calibri" w:hAnsi="Times New Roman" w:cs="Times New Roman"/>
          <w:sz w:val="28"/>
          <w:szCs w:val="28"/>
        </w:rPr>
        <w:t xml:space="preserve">деятельности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муниципального района</w:t>
      </w:r>
      <w:proofErr w:type="gramEnd"/>
      <w:r w:rsidRPr="00534FEE">
        <w:rPr>
          <w:rFonts w:ascii="Times New Roman" w:eastAsia="Calibri" w:hAnsi="Times New Roman" w:cs="Times New Roman"/>
          <w:sz w:val="28"/>
          <w:szCs w:val="28"/>
        </w:rPr>
        <w:t xml:space="preserve">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rsidR="00534FEE" w:rsidRPr="00534FEE" w:rsidRDefault="00534FEE" w:rsidP="00534FEE">
      <w:pPr>
        <w:spacing w:after="0" w:line="240" w:lineRule="auto"/>
        <w:ind w:firstLine="720"/>
        <w:jc w:val="both"/>
        <w:rPr>
          <w:rFonts w:ascii="Times New Roman" w:eastAsia="Calibri" w:hAnsi="Times New Roman" w:cs="Times New Roman"/>
          <w:sz w:val="28"/>
          <w:szCs w:val="28"/>
        </w:rPr>
      </w:pPr>
      <w:r w:rsidRPr="00534FEE">
        <w:rPr>
          <w:rFonts w:ascii="Times New Roman" w:eastAsia="Calibri" w:hAnsi="Times New Roman" w:cs="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534FEE" w:rsidRPr="00534FEE" w:rsidRDefault="00534FEE" w:rsidP="00534FEE">
      <w:pPr>
        <w:spacing w:after="0" w:line="240" w:lineRule="auto"/>
        <w:rPr>
          <w:rFonts w:ascii="Times New Roman" w:eastAsia="Times New Roman" w:hAnsi="Times New Roman" w:cs="Times New Roman"/>
          <w:sz w:val="24"/>
          <w:szCs w:val="24"/>
        </w:rPr>
      </w:pPr>
    </w:p>
    <w:p w:rsidR="00534FEE" w:rsidRPr="00534FEE" w:rsidRDefault="00534FEE" w:rsidP="00534FEE">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Статья </w:t>
      </w:r>
      <w:r>
        <w:rPr>
          <w:rFonts w:ascii="Times New Roman" w:eastAsia="Calibri" w:hAnsi="Times New Roman" w:cs="Times New Roman"/>
          <w:b/>
          <w:bCs/>
          <w:iCs/>
          <w:sz w:val="28"/>
          <w:szCs w:val="28"/>
        </w:rPr>
        <w:t>90</w:t>
      </w:r>
      <w:r>
        <w:rPr>
          <w:rFonts w:ascii="Times New Roman" w:eastAsia="Calibri" w:hAnsi="Times New Roman" w:cs="Times New Roman"/>
          <w:b/>
          <w:bCs/>
          <w:iCs/>
          <w:sz w:val="28"/>
          <w:szCs w:val="28"/>
        </w:rPr>
        <w:t xml:space="preserve">. </w:t>
      </w:r>
      <w:r w:rsidRPr="00534FEE">
        <w:rPr>
          <w:rFonts w:ascii="Times New Roman" w:eastAsia="Times New Roman" w:hAnsi="Times New Roman" w:cs="Times New Roman"/>
          <w:b/>
          <w:bCs/>
          <w:iCs/>
          <w:snapToGrid w:val="0"/>
          <w:sz w:val="28"/>
          <w:szCs w:val="28"/>
          <w:lang w:eastAsia="ru-RU"/>
        </w:rPr>
        <w:t xml:space="preserve">Рассмотрение </w:t>
      </w:r>
      <w:proofErr w:type="gramStart"/>
      <w:r w:rsidRPr="00534FEE">
        <w:rPr>
          <w:rFonts w:ascii="Times New Roman" w:eastAsia="Times New Roman" w:hAnsi="Times New Roman" w:cs="Times New Roman"/>
          <w:b/>
          <w:bCs/>
          <w:iCs/>
          <w:snapToGrid w:val="0"/>
          <w:sz w:val="28"/>
          <w:szCs w:val="28"/>
          <w:lang w:eastAsia="ru-RU"/>
        </w:rPr>
        <w:t xml:space="preserve">инициативы </w:t>
      </w:r>
      <w:r w:rsidRPr="00534FEE">
        <w:rPr>
          <w:rFonts w:ascii="Times New Roman" w:eastAsia="Calibri" w:hAnsi="Times New Roman" w:cs="Times New Roman"/>
          <w:b/>
          <w:bCs/>
          <w:iCs/>
          <w:sz w:val="28"/>
          <w:szCs w:val="28"/>
        </w:rPr>
        <w:t>депутатов Собрания представителей муниципального района</w:t>
      </w:r>
      <w:proofErr w:type="gramEnd"/>
      <w:r w:rsidRPr="00534FEE">
        <w:rPr>
          <w:rFonts w:ascii="Times New Roman" w:eastAsia="Calibri" w:hAnsi="Times New Roman" w:cs="Times New Roman"/>
          <w:b/>
          <w:bCs/>
          <w:iCs/>
          <w:sz w:val="28"/>
          <w:szCs w:val="28"/>
        </w:rPr>
        <w:t xml:space="preserve"> и Губернатора Самарской </w:t>
      </w:r>
      <w:r w:rsidRPr="00534FEE">
        <w:rPr>
          <w:rFonts w:ascii="Times New Roman" w:eastAsia="Calibri" w:hAnsi="Times New Roman" w:cs="Times New Roman"/>
          <w:b/>
          <w:bCs/>
          <w:iCs/>
          <w:sz w:val="28"/>
          <w:szCs w:val="28"/>
        </w:rPr>
        <w:lastRenderedPageBreak/>
        <w:t>области об удалении председателя Собрания представителей муниципального района в отставку</w:t>
      </w:r>
    </w:p>
    <w:p w:rsidR="00534FEE" w:rsidRPr="00534FEE" w:rsidRDefault="00534FEE" w:rsidP="00534FEE">
      <w:pPr>
        <w:spacing w:after="0" w:line="240" w:lineRule="auto"/>
        <w:rPr>
          <w:rFonts w:ascii="Times New Roman" w:eastAsia="Times New Roman" w:hAnsi="Times New Roman" w:cs="Times New Roman"/>
          <w:sz w:val="24"/>
          <w:szCs w:val="24"/>
        </w:rPr>
      </w:pPr>
    </w:p>
    <w:p w:rsidR="00534FEE" w:rsidRPr="00534FEE" w:rsidRDefault="00534FEE" w:rsidP="00534FEE">
      <w:pPr>
        <w:numPr>
          <w:ilvl w:val="0"/>
          <w:numId w:val="10"/>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Инициатива депутатов Собрания представителей муниципального района об удалении </w:t>
      </w:r>
      <w:r w:rsidRPr="00534FEE">
        <w:rPr>
          <w:rFonts w:ascii="Times New Roman" w:eastAsia="Times New Roman" w:hAnsi="Times New Roman" w:cs="Times New Roman"/>
          <w:sz w:val="28"/>
          <w:szCs w:val="28"/>
          <w:lang w:eastAsia="ru-RU"/>
        </w:rPr>
        <w:t>председателя Собрания представителей</w:t>
      </w:r>
      <w:r w:rsidRPr="00534FEE">
        <w:rPr>
          <w:rFonts w:ascii="Times New Roman" w:eastAsia="Calibri" w:hAnsi="Times New Roman" w:cs="Times New Roman"/>
          <w:sz w:val="28"/>
          <w:szCs w:val="28"/>
        </w:rPr>
        <w:t xml:space="preserve"> 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 xml:space="preserve">муниципального района в отставку. О выдвижении данной инициативы </w:t>
      </w:r>
      <w:r w:rsidRPr="00534FEE">
        <w:rPr>
          <w:rFonts w:ascii="Times New Roman" w:eastAsia="Times New Roman" w:hAnsi="Times New Roman" w:cs="Times New Roman"/>
          <w:sz w:val="28"/>
          <w:szCs w:val="28"/>
          <w:lang w:eastAsia="ru-RU"/>
        </w:rPr>
        <w:t>председатель Собрания представителей</w:t>
      </w:r>
      <w:r w:rsidRPr="00534FEE">
        <w:rPr>
          <w:rFonts w:ascii="Times New Roman" w:eastAsia="Calibri" w:hAnsi="Times New Roman" w:cs="Times New Roman"/>
          <w:sz w:val="28"/>
          <w:szCs w:val="28"/>
        </w:rPr>
        <w:t xml:space="preserve"> 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rsidR="00534FEE" w:rsidRPr="00534FEE" w:rsidRDefault="00534FEE" w:rsidP="00534FEE">
      <w:pPr>
        <w:numPr>
          <w:ilvl w:val="0"/>
          <w:numId w:val="10"/>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Рассмотрение </w:t>
      </w:r>
      <w:proofErr w:type="gramStart"/>
      <w:r w:rsidRPr="00534FEE">
        <w:rPr>
          <w:rFonts w:ascii="Times New Roman" w:eastAsia="Calibri" w:hAnsi="Times New Roman" w:cs="Times New Roman"/>
          <w:sz w:val="28"/>
          <w:szCs w:val="28"/>
        </w:rPr>
        <w:t>инициативы депутатов Собрания представителей муниципального района</w:t>
      </w:r>
      <w:proofErr w:type="gramEnd"/>
      <w:r w:rsidRPr="00534FEE">
        <w:rPr>
          <w:rFonts w:ascii="Times New Roman" w:eastAsia="Calibri" w:hAnsi="Times New Roman" w:cs="Times New Roman"/>
          <w:sz w:val="28"/>
          <w:szCs w:val="28"/>
        </w:rPr>
        <w:t xml:space="preserve"> об удалении </w:t>
      </w:r>
      <w:r w:rsidRPr="00534FEE">
        <w:rPr>
          <w:rFonts w:ascii="Times New Roman" w:eastAsia="Times New Roman" w:hAnsi="Times New Roman" w:cs="Times New Roman"/>
          <w:sz w:val="28"/>
          <w:szCs w:val="28"/>
          <w:lang w:eastAsia="ru-RU"/>
        </w:rPr>
        <w:t>председателя Собрания представителей</w:t>
      </w:r>
      <w:r w:rsidRPr="00534FEE">
        <w:rPr>
          <w:rFonts w:ascii="Times New Roman" w:eastAsia="Calibri" w:hAnsi="Times New Roman" w:cs="Times New Roman"/>
          <w:sz w:val="28"/>
          <w:szCs w:val="28"/>
        </w:rPr>
        <w:t xml:space="preserve"> муниципального района в отставку осуществляется с учетом мнения Губернатора Самарской области.</w:t>
      </w:r>
    </w:p>
    <w:p w:rsidR="00534FEE" w:rsidRPr="00534FEE" w:rsidRDefault="00534FEE" w:rsidP="00534FEE">
      <w:pPr>
        <w:numPr>
          <w:ilvl w:val="0"/>
          <w:numId w:val="10"/>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В случае</w:t>
      </w:r>
      <w:proofErr w:type="gramStart"/>
      <w:r w:rsidRPr="00534FEE">
        <w:rPr>
          <w:rFonts w:ascii="Times New Roman" w:eastAsia="Calibri" w:hAnsi="Times New Roman" w:cs="Times New Roman"/>
          <w:sz w:val="28"/>
          <w:szCs w:val="28"/>
        </w:rPr>
        <w:t>,</w:t>
      </w:r>
      <w:proofErr w:type="gramEnd"/>
      <w:r w:rsidRPr="00534FEE">
        <w:rPr>
          <w:rFonts w:ascii="Times New Roman" w:eastAsia="Calibri" w:hAnsi="Times New Roman" w:cs="Times New Roman"/>
          <w:sz w:val="28"/>
          <w:szCs w:val="28"/>
        </w:rPr>
        <w:t xml:space="preserve"> если при рассмотрении инициативы депутатов Собрания представителей муниципального района об удалении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 xml:space="preserve">муниципального района,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муниципального района в отставку может быть принято только при согласии Губернатора Самарской области.</w:t>
      </w:r>
    </w:p>
    <w:p w:rsidR="00534FEE" w:rsidRPr="00534FEE" w:rsidRDefault="00534FEE" w:rsidP="00534FEE">
      <w:pPr>
        <w:numPr>
          <w:ilvl w:val="0"/>
          <w:numId w:val="10"/>
        </w:numPr>
        <w:tabs>
          <w:tab w:val="num" w:pos="1080"/>
        </w:tabs>
        <w:spacing w:after="0" w:line="240" w:lineRule="auto"/>
        <w:ind w:firstLine="720"/>
        <w:jc w:val="both"/>
        <w:rPr>
          <w:rFonts w:ascii="Times New Roman" w:eastAsia="Times New Roman" w:hAnsi="Times New Roman" w:cs="Times New Roman"/>
          <w:sz w:val="28"/>
          <w:szCs w:val="28"/>
          <w:lang w:eastAsia="ru-RU"/>
        </w:rPr>
      </w:pPr>
      <w:r w:rsidRPr="00534FEE">
        <w:rPr>
          <w:rFonts w:ascii="Times New Roman" w:eastAsia="Calibri" w:hAnsi="Times New Roman" w:cs="Times New Roman"/>
          <w:sz w:val="28"/>
          <w:szCs w:val="28"/>
        </w:rPr>
        <w:t xml:space="preserve">Инициатива Губернатора Самарской области об удалении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 xml:space="preserve">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w:t>
      </w:r>
      <w:r w:rsidRPr="00534FEE">
        <w:rPr>
          <w:rFonts w:ascii="Times New Roman" w:eastAsia="Times New Roman" w:hAnsi="Times New Roman" w:cs="Times New Roman"/>
          <w:sz w:val="28"/>
          <w:szCs w:val="28"/>
          <w:lang w:eastAsia="ru-RU"/>
        </w:rPr>
        <w:t>О выдвижении данной инициативы председатель Собрания представителей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rsidR="00534FEE" w:rsidRPr="00534FEE" w:rsidRDefault="00534FEE" w:rsidP="00534FEE">
      <w:pPr>
        <w:spacing w:after="0" w:line="240" w:lineRule="auto"/>
        <w:ind w:firstLine="720"/>
        <w:jc w:val="both"/>
        <w:rPr>
          <w:rFonts w:ascii="Times New Roman" w:eastAsia="Calibri" w:hAnsi="Times New Roman" w:cs="Times New Roman"/>
          <w:sz w:val="28"/>
          <w:szCs w:val="28"/>
        </w:rPr>
      </w:pPr>
      <w:r w:rsidRPr="00534FEE">
        <w:rPr>
          <w:rFonts w:ascii="Times New Roman" w:eastAsia="Calibri" w:hAnsi="Times New Roman" w:cs="Times New Roman"/>
          <w:sz w:val="28"/>
          <w:szCs w:val="28"/>
        </w:rPr>
        <w:t xml:space="preserve">5. Рассмотрение </w:t>
      </w:r>
      <w:proofErr w:type="gramStart"/>
      <w:r w:rsidRPr="00534FEE">
        <w:rPr>
          <w:rFonts w:ascii="Times New Roman" w:eastAsia="Calibri" w:hAnsi="Times New Roman" w:cs="Times New Roman"/>
          <w:sz w:val="28"/>
          <w:szCs w:val="28"/>
        </w:rPr>
        <w:t>инициативы депутатов Собрания представителей муниципального района</w:t>
      </w:r>
      <w:proofErr w:type="gramEnd"/>
      <w:r w:rsidRPr="00534FEE">
        <w:rPr>
          <w:rFonts w:ascii="Times New Roman" w:eastAsia="Calibri" w:hAnsi="Times New Roman" w:cs="Times New Roman"/>
          <w:sz w:val="28"/>
          <w:szCs w:val="28"/>
        </w:rPr>
        <w:t xml:space="preserve"> или Губернатора Самарской области об удалении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rsidR="00534FEE" w:rsidRPr="00534FEE" w:rsidRDefault="00534FEE" w:rsidP="00534FEE">
      <w:pPr>
        <w:spacing w:after="0" w:line="240" w:lineRule="auto"/>
        <w:ind w:left="709"/>
        <w:jc w:val="both"/>
        <w:rPr>
          <w:rFonts w:ascii="Times New Roman" w:eastAsia="Times New Roman" w:hAnsi="Times New Roman" w:cs="Times New Roman"/>
          <w:bCs/>
          <w:iCs/>
          <w:snapToGrid w:val="0"/>
          <w:sz w:val="28"/>
          <w:szCs w:val="28"/>
          <w:lang w:eastAsia="ru-RU"/>
        </w:rPr>
      </w:pPr>
    </w:p>
    <w:p w:rsidR="00534FEE" w:rsidRPr="00534FEE" w:rsidRDefault="00534FEE" w:rsidP="00534FE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Calibri" w:hAnsi="Times New Roman" w:cs="Times New Roman"/>
          <w:b/>
          <w:bCs/>
          <w:iCs/>
          <w:sz w:val="28"/>
          <w:szCs w:val="28"/>
        </w:rPr>
        <w:t xml:space="preserve">Статья </w:t>
      </w:r>
      <w:r>
        <w:rPr>
          <w:rFonts w:ascii="Times New Roman" w:eastAsia="Calibri" w:hAnsi="Times New Roman" w:cs="Times New Roman"/>
          <w:b/>
          <w:bCs/>
          <w:iCs/>
          <w:sz w:val="28"/>
          <w:szCs w:val="28"/>
        </w:rPr>
        <w:t>91</w:t>
      </w:r>
      <w:r>
        <w:rPr>
          <w:rFonts w:ascii="Times New Roman" w:eastAsia="Calibri" w:hAnsi="Times New Roman" w:cs="Times New Roman"/>
          <w:b/>
          <w:bCs/>
          <w:iCs/>
          <w:sz w:val="28"/>
          <w:szCs w:val="28"/>
        </w:rPr>
        <w:t xml:space="preserve">. </w:t>
      </w:r>
      <w:r w:rsidRPr="00534FEE">
        <w:rPr>
          <w:rFonts w:ascii="Times New Roman" w:eastAsia="Times New Roman" w:hAnsi="Times New Roman" w:cs="Times New Roman"/>
          <w:b/>
          <w:bCs/>
          <w:iCs/>
          <w:snapToGrid w:val="0"/>
          <w:sz w:val="28"/>
          <w:szCs w:val="28"/>
          <w:lang w:eastAsia="ru-RU"/>
        </w:rPr>
        <w:t>Принятие решения об удалении председателя Собрания представителей муниципального района в отставку</w:t>
      </w:r>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534FEE" w:rsidRPr="00534FEE" w:rsidRDefault="00534FEE" w:rsidP="00534FEE">
      <w:pPr>
        <w:numPr>
          <w:ilvl w:val="0"/>
          <w:numId w:val="12"/>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Решение Собрания представителей муниципального района об удалении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 </w:t>
      </w:r>
    </w:p>
    <w:p w:rsidR="00534FEE" w:rsidRPr="00534FEE" w:rsidRDefault="00534FEE" w:rsidP="00534FEE">
      <w:pPr>
        <w:numPr>
          <w:ilvl w:val="0"/>
          <w:numId w:val="12"/>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sz w:val="28"/>
          <w:szCs w:val="28"/>
          <w:lang w:eastAsia="ru-RU"/>
        </w:rPr>
        <w:t>Решение об удалении председателя Собрания представителей муниципального района в отставку подписывается депутатом, председательствующим на заседании Собрания представителей муниципального района.</w:t>
      </w:r>
    </w:p>
    <w:p w:rsidR="00534FEE" w:rsidRPr="00534FEE" w:rsidRDefault="00534FEE" w:rsidP="00534FEE">
      <w:pPr>
        <w:numPr>
          <w:ilvl w:val="0"/>
          <w:numId w:val="12"/>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При рассмотрении и принятии Собранием представителей муниципального района решения об удалении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муниципального района в отставку должны быть обеспечены:</w:t>
      </w:r>
    </w:p>
    <w:p w:rsidR="00534FEE" w:rsidRPr="00534FEE" w:rsidRDefault="00534FEE" w:rsidP="00534FEE">
      <w:pPr>
        <w:numPr>
          <w:ilvl w:val="0"/>
          <w:numId w:val="11"/>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rsidR="00534FEE" w:rsidRPr="00534FEE" w:rsidRDefault="00534FEE" w:rsidP="00534FEE">
      <w:pPr>
        <w:numPr>
          <w:ilvl w:val="0"/>
          <w:numId w:val="11"/>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rsidR="00534FEE" w:rsidRPr="00534FEE" w:rsidRDefault="00534FEE" w:rsidP="00534FEE">
      <w:pPr>
        <w:numPr>
          <w:ilvl w:val="0"/>
          <w:numId w:val="12"/>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Times New Roman" w:hAnsi="Times New Roman" w:cs="Times New Roman"/>
          <w:bCs/>
          <w:iCs/>
          <w:snapToGrid w:val="0"/>
          <w:sz w:val="28"/>
          <w:szCs w:val="28"/>
          <w:lang w:eastAsia="ru-RU"/>
        </w:rPr>
        <w:t xml:space="preserve"> </w:t>
      </w:r>
      <w:r w:rsidRPr="00534FEE">
        <w:rPr>
          <w:rFonts w:ascii="Times New Roman" w:eastAsia="Calibri" w:hAnsi="Times New Roman" w:cs="Times New Roman"/>
          <w:sz w:val="28"/>
          <w:szCs w:val="28"/>
        </w:rPr>
        <w:t>В случае</w:t>
      </w:r>
      <w:proofErr w:type="gramStart"/>
      <w:r w:rsidRPr="00534FEE">
        <w:rPr>
          <w:rFonts w:ascii="Times New Roman" w:eastAsia="Calibri" w:hAnsi="Times New Roman" w:cs="Times New Roman"/>
          <w:sz w:val="28"/>
          <w:szCs w:val="28"/>
        </w:rPr>
        <w:t>,</w:t>
      </w:r>
      <w:proofErr w:type="gramEnd"/>
      <w:r w:rsidRPr="00534FEE">
        <w:rPr>
          <w:rFonts w:ascii="Times New Roman" w:eastAsia="Calibri" w:hAnsi="Times New Roman" w:cs="Times New Roman"/>
          <w:sz w:val="28"/>
          <w:szCs w:val="28"/>
        </w:rPr>
        <w:t xml:space="preserve"> если </w:t>
      </w:r>
      <w:r w:rsidRPr="00534FEE">
        <w:rPr>
          <w:rFonts w:ascii="Times New Roman" w:eastAsia="Times New Roman" w:hAnsi="Times New Roman" w:cs="Times New Roman"/>
          <w:sz w:val="28"/>
          <w:szCs w:val="28"/>
          <w:lang w:eastAsia="ru-RU"/>
        </w:rPr>
        <w:t xml:space="preserve">председатель Собрания представителей </w:t>
      </w:r>
      <w:r w:rsidRPr="00534FEE">
        <w:rPr>
          <w:rFonts w:ascii="Times New Roman" w:eastAsia="Calibri" w:hAnsi="Times New Roman" w:cs="Times New Roman"/>
          <w:sz w:val="28"/>
          <w:szCs w:val="28"/>
        </w:rPr>
        <w:t>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rsidR="00534FEE" w:rsidRPr="00534FEE" w:rsidRDefault="00534FEE" w:rsidP="00534FEE">
      <w:pPr>
        <w:numPr>
          <w:ilvl w:val="0"/>
          <w:numId w:val="12"/>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 xml:space="preserve">Решение Собрания представителей муниципального района об удалении </w:t>
      </w:r>
      <w:r w:rsidRPr="00534FEE">
        <w:rPr>
          <w:rFonts w:ascii="Times New Roman" w:eastAsia="Times New Roman" w:hAnsi="Times New Roman" w:cs="Times New Roman"/>
          <w:sz w:val="28"/>
          <w:szCs w:val="28"/>
          <w:lang w:eastAsia="ru-RU"/>
        </w:rPr>
        <w:t>председателя Собрания представителей</w:t>
      </w:r>
      <w:r w:rsidRPr="00534FEE">
        <w:rPr>
          <w:rFonts w:ascii="Times New Roman" w:eastAsia="Calibri" w:hAnsi="Times New Roman" w:cs="Times New Roman"/>
          <w:sz w:val="28"/>
          <w:szCs w:val="28"/>
        </w:rPr>
        <w:t xml:space="preserve"> 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534FEE">
        <w:rPr>
          <w:rFonts w:ascii="Times New Roman" w:eastAsia="Calibri" w:hAnsi="Times New Roman" w:cs="Times New Roman"/>
          <w:sz w:val="28"/>
          <w:szCs w:val="28"/>
        </w:rPr>
        <w:t>,</w:t>
      </w:r>
      <w:proofErr w:type="gramEnd"/>
      <w:r w:rsidRPr="00534FEE">
        <w:rPr>
          <w:rFonts w:ascii="Times New Roman" w:eastAsia="Calibri" w:hAnsi="Times New Roman" w:cs="Times New Roman"/>
          <w:sz w:val="28"/>
          <w:szCs w:val="28"/>
        </w:rPr>
        <w:t xml:space="preserve"> если </w:t>
      </w:r>
      <w:r w:rsidRPr="00534FEE">
        <w:rPr>
          <w:rFonts w:ascii="Times New Roman" w:eastAsia="Times New Roman" w:hAnsi="Times New Roman" w:cs="Times New Roman"/>
          <w:sz w:val="28"/>
          <w:szCs w:val="28"/>
          <w:lang w:eastAsia="ru-RU"/>
        </w:rPr>
        <w:t>председатель Собрания представителей</w:t>
      </w:r>
      <w:r w:rsidRPr="00534FEE">
        <w:rPr>
          <w:rFonts w:ascii="Times New Roman" w:eastAsia="Calibri" w:hAnsi="Times New Roman" w:cs="Times New Roman"/>
          <w:sz w:val="28"/>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муниципального района.</w:t>
      </w:r>
    </w:p>
    <w:p w:rsidR="00534FEE" w:rsidRPr="00534FEE" w:rsidRDefault="00534FEE" w:rsidP="00534FEE">
      <w:pPr>
        <w:numPr>
          <w:ilvl w:val="0"/>
          <w:numId w:val="12"/>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34FEE">
        <w:rPr>
          <w:rFonts w:ascii="Times New Roman" w:eastAsia="Calibri" w:hAnsi="Times New Roman" w:cs="Times New Roman"/>
          <w:sz w:val="28"/>
          <w:szCs w:val="28"/>
        </w:rPr>
        <w:t>В случае</w:t>
      </w:r>
      <w:proofErr w:type="gramStart"/>
      <w:r w:rsidRPr="00534FEE">
        <w:rPr>
          <w:rFonts w:ascii="Times New Roman" w:eastAsia="Calibri" w:hAnsi="Times New Roman" w:cs="Times New Roman"/>
          <w:sz w:val="28"/>
          <w:szCs w:val="28"/>
        </w:rPr>
        <w:t>,</w:t>
      </w:r>
      <w:proofErr w:type="gramEnd"/>
      <w:r w:rsidRPr="00534FEE">
        <w:rPr>
          <w:rFonts w:ascii="Times New Roman" w:eastAsia="Calibri" w:hAnsi="Times New Roman" w:cs="Times New Roman"/>
          <w:sz w:val="28"/>
          <w:szCs w:val="28"/>
        </w:rPr>
        <w:t xml:space="preserve"> если инициатива депутатов Собрания представителей муниципального района или Губернатора Самарской области об удалении </w:t>
      </w:r>
      <w:r w:rsidRPr="00534FEE">
        <w:rPr>
          <w:rFonts w:ascii="Times New Roman" w:eastAsia="Times New Roman" w:hAnsi="Times New Roman" w:cs="Times New Roman"/>
          <w:sz w:val="28"/>
          <w:szCs w:val="28"/>
          <w:lang w:eastAsia="ru-RU"/>
        </w:rPr>
        <w:t>председателя Собрания представителей</w:t>
      </w:r>
      <w:r w:rsidRPr="00534FEE">
        <w:rPr>
          <w:rFonts w:ascii="Times New Roman" w:eastAsia="Calibri" w:hAnsi="Times New Roman" w:cs="Times New Roman"/>
          <w:sz w:val="28"/>
          <w:szCs w:val="28"/>
        </w:rPr>
        <w:t xml:space="preserve"> муниципального района в отставку отклонена Собранием представителей муниципального района, вопрос об удалении </w:t>
      </w:r>
      <w:r w:rsidRPr="00534FEE">
        <w:rPr>
          <w:rFonts w:ascii="Times New Roman" w:eastAsia="Times New Roman" w:hAnsi="Times New Roman" w:cs="Times New Roman"/>
          <w:sz w:val="28"/>
          <w:szCs w:val="28"/>
          <w:lang w:eastAsia="ru-RU"/>
        </w:rPr>
        <w:t xml:space="preserve">председателя Собрания представителей </w:t>
      </w:r>
      <w:r w:rsidRPr="00534FEE">
        <w:rPr>
          <w:rFonts w:ascii="Times New Roman" w:eastAsia="Calibri" w:hAnsi="Times New Roman" w:cs="Times New Roman"/>
          <w:sz w:val="28"/>
          <w:szCs w:val="28"/>
        </w:rPr>
        <w:t xml:space="preserve">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w:t>
      </w:r>
      <w:r w:rsidRPr="00534FEE">
        <w:rPr>
          <w:rFonts w:ascii="Times New Roman" w:eastAsia="Calibri" w:hAnsi="Times New Roman" w:cs="Times New Roman"/>
          <w:sz w:val="28"/>
          <w:szCs w:val="28"/>
        </w:rPr>
        <w:lastRenderedPageBreak/>
        <w:t>проведения заседания Собрания представителей муниципального района, на котором рассматривался указанный вопрос.</w:t>
      </w:r>
    </w:p>
    <w:p w:rsidR="00534FEE" w:rsidRPr="00534FEE" w:rsidRDefault="00534FEE" w:rsidP="00534FEE">
      <w:pPr>
        <w:spacing w:after="0" w:line="240" w:lineRule="auto"/>
        <w:ind w:left="709"/>
        <w:jc w:val="both"/>
        <w:rPr>
          <w:rFonts w:ascii="Times New Roman" w:eastAsia="Calibri" w:hAnsi="Times New Roman" w:cs="Times New Roman"/>
          <w:sz w:val="28"/>
          <w:szCs w:val="28"/>
        </w:rPr>
      </w:pPr>
    </w:p>
    <w:p w:rsidR="00534FEE" w:rsidRPr="00534FEE" w:rsidRDefault="00534FEE" w:rsidP="00534FEE">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Calibri" w:hAnsi="Times New Roman" w:cs="Times New Roman"/>
          <w:b/>
          <w:bCs/>
          <w:iCs/>
          <w:sz w:val="28"/>
          <w:szCs w:val="28"/>
        </w:rPr>
        <w:t xml:space="preserve">Статья </w:t>
      </w:r>
      <w:r>
        <w:rPr>
          <w:rFonts w:ascii="Times New Roman" w:eastAsia="Calibri" w:hAnsi="Times New Roman" w:cs="Times New Roman"/>
          <w:b/>
          <w:bCs/>
          <w:iCs/>
          <w:sz w:val="28"/>
          <w:szCs w:val="28"/>
        </w:rPr>
        <w:t>92</w:t>
      </w:r>
      <w:bookmarkStart w:id="5" w:name="_GoBack"/>
      <w:bookmarkEnd w:id="5"/>
      <w:r>
        <w:rPr>
          <w:rFonts w:ascii="Times New Roman" w:eastAsia="Calibri" w:hAnsi="Times New Roman" w:cs="Times New Roman"/>
          <w:b/>
          <w:bCs/>
          <w:iCs/>
          <w:sz w:val="28"/>
          <w:szCs w:val="28"/>
        </w:rPr>
        <w:t xml:space="preserve">. </w:t>
      </w:r>
      <w:r w:rsidRPr="00534FEE">
        <w:rPr>
          <w:rFonts w:ascii="Times New Roman" w:eastAsia="Times New Roman" w:hAnsi="Times New Roman" w:cs="Times New Roman"/>
          <w:b/>
          <w:bCs/>
          <w:iCs/>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534FEE" w:rsidRPr="00534FEE" w:rsidRDefault="00534FEE" w:rsidP="00534FEE">
      <w:pPr>
        <w:spacing w:after="0" w:line="240" w:lineRule="auto"/>
        <w:ind w:firstLine="708"/>
        <w:jc w:val="both"/>
        <w:rPr>
          <w:rFonts w:ascii="Times New Roman" w:eastAsia="Times New Roman" w:hAnsi="Times New Roman" w:cs="Times New Roman"/>
          <w:sz w:val="28"/>
          <w:szCs w:val="28"/>
          <w:lang w:eastAsia="ru-RU"/>
        </w:rPr>
      </w:pPr>
      <w:r w:rsidRPr="00534FE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534FEE" w:rsidRPr="00534FEE" w:rsidRDefault="00534FEE" w:rsidP="00534FEE">
      <w:pPr>
        <w:spacing w:after="0" w:line="240" w:lineRule="auto"/>
        <w:rPr>
          <w:rFonts w:ascii="Times New Roman" w:eastAsia="Times New Roman" w:hAnsi="Times New Roman" w:cs="Times New Roman"/>
          <w:sz w:val="24"/>
          <w:szCs w:val="24"/>
          <w:lang w:eastAsia="ru-RU"/>
        </w:rPr>
      </w:pPr>
    </w:p>
    <w:p w:rsidR="00F876C3" w:rsidRDefault="00534FEE"/>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3EB"/>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7A61FB"/>
    <w:multiLevelType w:val="hybridMultilevel"/>
    <w:tmpl w:val="8F60CD4A"/>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6D38A7"/>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3575C7"/>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F47048"/>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E80D2F"/>
    <w:multiLevelType w:val="hybridMultilevel"/>
    <w:tmpl w:val="7B945794"/>
    <w:lvl w:ilvl="0" w:tplc="A57AD5E2">
      <w:start w:val="1"/>
      <w:numFmt w:val="decimal"/>
      <w:lvlText w:val="%1)"/>
      <w:lvlJc w:val="left"/>
      <w:pPr>
        <w:tabs>
          <w:tab w:val="num" w:pos="720"/>
        </w:tabs>
        <w:ind w:left="0" w:firstLine="709"/>
      </w:pPr>
      <w:rPr>
        <w:rFonts w:ascii="Times New Roman" w:hAnsi="Times New Roman" w:hint="default"/>
      </w:rPr>
    </w:lvl>
    <w:lvl w:ilvl="1" w:tplc="433478C6">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4D3480"/>
    <w:multiLevelType w:val="hybridMultilevel"/>
    <w:tmpl w:val="D93EC78E"/>
    <w:lvl w:ilvl="0" w:tplc="4E06CC56">
      <w:start w:val="1"/>
      <w:numFmt w:val="decimal"/>
      <w:lvlText w:val="%1."/>
      <w:lvlJc w:val="left"/>
      <w:pPr>
        <w:tabs>
          <w:tab w:val="num" w:pos="720"/>
        </w:tabs>
        <w:ind w:left="0" w:firstLine="709"/>
      </w:pPr>
      <w:rPr>
        <w:rFonts w:ascii="Times New Roman" w:hAnsi="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1">
    <w:nsid w:val="77030611"/>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8"/>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7B"/>
    <w:rsid w:val="0044437B"/>
    <w:rsid w:val="00534FEE"/>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2273</Words>
  <Characters>12962</Characters>
  <Application>Microsoft Office Word</Application>
  <DocSecurity>0</DocSecurity>
  <Lines>108</Lines>
  <Paragraphs>30</Paragraphs>
  <ScaleCrop>false</ScaleCrop>
  <Company>Grizli777</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2013-10-02T07:29:00Z</dcterms:created>
  <dcterms:modified xsi:type="dcterms:W3CDTF">2013-10-02T07:31:00Z</dcterms:modified>
</cp:coreProperties>
</file>