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D7" w:rsidRDefault="005559D7" w:rsidP="005559D7">
      <w:pPr>
        <w:pStyle w:val="1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Информационное сообщение</w:t>
      </w:r>
      <w:bookmarkStart w:id="0" w:name="_GoBack"/>
      <w:bookmarkEnd w:id="0"/>
    </w:p>
    <w:p w:rsidR="005559D7" w:rsidRDefault="005559D7" w:rsidP="005559D7">
      <w:pPr>
        <w:pStyle w:val="a6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 продаже муниципального имущества на аукционе.</w:t>
      </w:r>
    </w:p>
    <w:p w:rsidR="005559D7" w:rsidRDefault="005559D7" w:rsidP="005559D7">
      <w:pPr>
        <w:pStyle w:val="a6"/>
        <w:jc w:val="center"/>
        <w:rPr>
          <w:sz w:val="24"/>
          <w:szCs w:val="24"/>
        </w:rPr>
      </w:pPr>
    </w:p>
    <w:p w:rsidR="005559D7" w:rsidRDefault="005559D7" w:rsidP="005559D7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 приватизации и торгов Комитета по управлению муниципальным имуществом муниципального района Сергиевский Самарской области, именуемый в дальнейшем «Продавец», проводит продажу на аукционе объекта муниципального недвижимого имущества. </w:t>
      </w:r>
    </w:p>
    <w:p w:rsidR="005559D7" w:rsidRDefault="005559D7" w:rsidP="005559D7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Продажа на аукционе объекта муниципального имущества проводится на основании Распоряжения Главы муниципального района Сергиевский Самарской области от 02.04.2013 года № 389р «Об утверждении условий приватизации объекта муниципального недвижимого имущества – здания на земельном участке, расположенного по адресу: Самарская область, Сергиевский район,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Черновка</w:t>
      </w:r>
      <w:proofErr w:type="gramEnd"/>
      <w:r>
        <w:rPr>
          <w:sz w:val="24"/>
          <w:szCs w:val="24"/>
        </w:rPr>
        <w:t>, ул. Демидова, д. 17».</w:t>
      </w:r>
    </w:p>
    <w:p w:rsidR="005559D7" w:rsidRDefault="005559D7" w:rsidP="005559D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Собственник выставленного на продажу имущества - муниципальное образование – сельское поселение Черновка муниципального района Сергиевский Самарской области. </w:t>
      </w:r>
    </w:p>
    <w:p w:rsidR="005559D7" w:rsidRDefault="005559D7" w:rsidP="005559D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Продавец – Отдел приватизации и торгов Комитета по управлению муниципальным имуществом муниципального района Сергиевский Самарской области.</w:t>
      </w:r>
    </w:p>
    <w:p w:rsidR="005559D7" w:rsidRDefault="005559D7" w:rsidP="005559D7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Основные характеристики продаваемого имущества:</w:t>
      </w:r>
    </w:p>
    <w:p w:rsidR="005559D7" w:rsidRDefault="005559D7" w:rsidP="005559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здание, площадь 469,80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 xml:space="preserve">, год постройки 1974, расположенное по адресу: </w:t>
      </w:r>
      <w:proofErr w:type="gramStart"/>
      <w:r>
        <w:rPr>
          <w:sz w:val="24"/>
          <w:szCs w:val="24"/>
        </w:rPr>
        <w:t>Самарская область, Сергиевский район, с. Черновка, ул. Демидова, д. 17, кадастровый (условный) номер: 63:31:1405011:325;</w:t>
      </w:r>
      <w:proofErr w:type="gramEnd"/>
    </w:p>
    <w:p w:rsidR="005559D7" w:rsidRDefault="005559D7" w:rsidP="005559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земельный участок, площадь 1091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 xml:space="preserve">, категория земель: земли населенных пунктов, разрешенное использование: для использования под зданием котельной, расположенный по адресу: Самарская область, муниципальный район Сергиевский,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Черновка</w:t>
      </w:r>
      <w:proofErr w:type="gramEnd"/>
      <w:r>
        <w:rPr>
          <w:sz w:val="24"/>
          <w:szCs w:val="24"/>
        </w:rPr>
        <w:t>, ул. Демидова, д. 17, кадастровый номер 63:31:1405011:329.</w:t>
      </w:r>
    </w:p>
    <w:p w:rsidR="005559D7" w:rsidRDefault="005559D7" w:rsidP="005559D7">
      <w:pPr>
        <w:tabs>
          <w:tab w:val="left" w:pos="142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 приватизации – продажа на аукционе.                                                                                                          </w:t>
      </w:r>
    </w:p>
    <w:p w:rsidR="005559D7" w:rsidRDefault="005559D7" w:rsidP="005559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Начальная цена составляет 300000,00 (Триста тысяч) рублей 00 копеек,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.:</w:t>
      </w:r>
    </w:p>
    <w:p w:rsidR="005559D7" w:rsidRDefault="005559D7" w:rsidP="005559D7">
      <w:pPr>
        <w:jc w:val="both"/>
        <w:rPr>
          <w:sz w:val="24"/>
          <w:szCs w:val="24"/>
        </w:rPr>
      </w:pPr>
      <w:r>
        <w:rPr>
          <w:sz w:val="24"/>
          <w:szCs w:val="24"/>
        </w:rPr>
        <w:t>- здания 189000,00 (Сто восемьдесят девять тысяч) рублей 00 копеек;</w:t>
      </w:r>
    </w:p>
    <w:p w:rsidR="005559D7" w:rsidRDefault="005559D7" w:rsidP="005559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земельного участка 111000,00 (Сто одиннадцать тысяч) рублей 00 копеек. </w:t>
      </w:r>
    </w:p>
    <w:p w:rsidR="005559D7" w:rsidRDefault="005559D7" w:rsidP="005559D7">
      <w:pPr>
        <w:jc w:val="both"/>
        <w:rPr>
          <w:sz w:val="24"/>
          <w:szCs w:val="24"/>
        </w:rPr>
      </w:pPr>
      <w:r>
        <w:rPr>
          <w:sz w:val="24"/>
          <w:szCs w:val="24"/>
        </w:rPr>
        <w:t>Шаг аукциона (5% начальной цены) –15000,00 (Пятнадцать тысяч) рублей 00 копеек, в т. ч.:</w:t>
      </w:r>
    </w:p>
    <w:p w:rsidR="005559D7" w:rsidRDefault="005559D7" w:rsidP="005559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зданию 9450,00 (Девять тысяч четыреста пятьдесят) рублей 00 копеек; </w:t>
      </w:r>
    </w:p>
    <w:p w:rsidR="005559D7" w:rsidRDefault="005559D7" w:rsidP="005559D7">
      <w:pPr>
        <w:jc w:val="both"/>
        <w:rPr>
          <w:sz w:val="24"/>
          <w:szCs w:val="24"/>
        </w:rPr>
      </w:pPr>
      <w:r>
        <w:rPr>
          <w:sz w:val="24"/>
          <w:szCs w:val="24"/>
        </w:rPr>
        <w:t>- по земельному участку 5550,00 (Пять тысяч пятьсот пятьдесят) рублей 00 копеек.</w:t>
      </w:r>
    </w:p>
    <w:p w:rsidR="005559D7" w:rsidRDefault="005559D7" w:rsidP="005559D7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Размер задатка (10% начальной цены) равен 30000,00 (Тридцать тысяч) рублей 00 копеек,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</w:t>
      </w:r>
    </w:p>
    <w:p w:rsidR="005559D7" w:rsidRDefault="005559D7" w:rsidP="005559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зданию 18900,00 (Восемнадцать тысяч девятьсот) рублей 00 копеек; </w:t>
      </w:r>
    </w:p>
    <w:p w:rsidR="005559D7" w:rsidRDefault="005559D7" w:rsidP="005559D7">
      <w:pPr>
        <w:jc w:val="both"/>
        <w:rPr>
          <w:sz w:val="24"/>
          <w:szCs w:val="24"/>
        </w:rPr>
      </w:pPr>
      <w:r>
        <w:rPr>
          <w:sz w:val="24"/>
          <w:szCs w:val="24"/>
        </w:rPr>
        <w:t>- по земельному участку 11100,00 (Одиннадцать тысяч сто) рублей 00 копеек.</w:t>
      </w:r>
    </w:p>
    <w:p w:rsidR="005559D7" w:rsidRDefault="005559D7" w:rsidP="005559D7">
      <w:pPr>
        <w:pStyle w:val="a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5559D7" w:rsidRDefault="005559D7" w:rsidP="005559D7">
      <w:pPr>
        <w:pStyle w:val="a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Средства по оплате задатка за здание зачисляются по следующим реквизитам: </w:t>
      </w:r>
    </w:p>
    <w:p w:rsidR="005559D7" w:rsidRDefault="005559D7" w:rsidP="005559D7">
      <w:pPr>
        <w:pStyle w:val="2"/>
        <w:rPr>
          <w:i w:val="0"/>
          <w:sz w:val="24"/>
          <w:szCs w:val="24"/>
          <w:u w:val="none"/>
        </w:rPr>
      </w:pPr>
      <w:r>
        <w:rPr>
          <w:i w:val="0"/>
          <w:sz w:val="24"/>
          <w:szCs w:val="24"/>
          <w:u w:val="none"/>
        </w:rPr>
        <w:t xml:space="preserve">ИНН 6381001160, КПП 638101001, Управление финансами администрации муниципального района Сергиевский Самарской области (КУМИ муниципального района Сергиевский л/с – 696670000) </w:t>
      </w:r>
      <w:proofErr w:type="gramStart"/>
      <w:r>
        <w:rPr>
          <w:i w:val="0"/>
          <w:sz w:val="24"/>
          <w:szCs w:val="24"/>
          <w:u w:val="none"/>
        </w:rPr>
        <w:t>р</w:t>
      </w:r>
      <w:proofErr w:type="gramEnd"/>
      <w:r>
        <w:rPr>
          <w:i w:val="0"/>
          <w:sz w:val="24"/>
          <w:szCs w:val="24"/>
          <w:u w:val="none"/>
        </w:rPr>
        <w:t>/с 40302810200005000006 в РКЦ Сергиевск с. Сергиевск БИК – 043672000, ОКАТО – 36238844000, КБК - 60811402053100000410.</w:t>
      </w:r>
    </w:p>
    <w:p w:rsidR="005559D7" w:rsidRDefault="005559D7" w:rsidP="005559D7">
      <w:pPr>
        <w:pStyle w:val="2"/>
        <w:rPr>
          <w:i w:val="0"/>
          <w:sz w:val="24"/>
          <w:szCs w:val="24"/>
          <w:u w:val="none"/>
        </w:rPr>
      </w:pPr>
      <w:r>
        <w:rPr>
          <w:i w:val="0"/>
          <w:sz w:val="24"/>
          <w:szCs w:val="24"/>
          <w:u w:val="none"/>
        </w:rPr>
        <w:t>Средства по оплате задатка за земельный участок зачисляются по следующим реквизитам:</w:t>
      </w:r>
    </w:p>
    <w:p w:rsidR="005559D7" w:rsidRDefault="005559D7" w:rsidP="005559D7">
      <w:pPr>
        <w:pStyle w:val="2"/>
        <w:rPr>
          <w:sz w:val="24"/>
          <w:szCs w:val="24"/>
          <w:u w:val="none"/>
        </w:rPr>
      </w:pPr>
      <w:r>
        <w:rPr>
          <w:i w:val="0"/>
          <w:sz w:val="24"/>
          <w:szCs w:val="24"/>
          <w:u w:val="none"/>
        </w:rPr>
        <w:t xml:space="preserve">ИНН 6381001160, КПП 638101001, Управление финансами администрации муниципального района Сергиевский Самарской области (КУМИ муниципального района Сергиевский л/с – 696670000) </w:t>
      </w:r>
      <w:proofErr w:type="gramStart"/>
      <w:r>
        <w:rPr>
          <w:i w:val="0"/>
          <w:sz w:val="24"/>
          <w:szCs w:val="24"/>
          <w:u w:val="none"/>
        </w:rPr>
        <w:t>р</w:t>
      </w:r>
      <w:proofErr w:type="gramEnd"/>
      <w:r>
        <w:rPr>
          <w:i w:val="0"/>
          <w:sz w:val="24"/>
          <w:szCs w:val="24"/>
          <w:u w:val="none"/>
        </w:rPr>
        <w:t>/с 40302810200005000006 в РКЦ Сергиевск с. Сергиевск БИК – 043672000, ОКАТО – 36238844000, КБК – 60811406013100000430.</w:t>
      </w:r>
    </w:p>
    <w:p w:rsidR="005559D7" w:rsidRDefault="005559D7" w:rsidP="005559D7">
      <w:pPr>
        <w:pStyle w:val="2"/>
        <w:rPr>
          <w:i w:val="0"/>
          <w:sz w:val="24"/>
          <w:szCs w:val="24"/>
          <w:u w:val="none"/>
        </w:rPr>
      </w:pPr>
      <w:r>
        <w:rPr>
          <w:i w:val="0"/>
          <w:sz w:val="24"/>
          <w:szCs w:val="24"/>
          <w:u w:val="none"/>
        </w:rPr>
        <w:t>Задаток возвращается участникам аукциона, за исключением его победителя, в течение 5 дней со дня подведения итогов аукциона.</w:t>
      </w:r>
    </w:p>
    <w:p w:rsidR="005559D7" w:rsidRDefault="005559D7" w:rsidP="005559D7">
      <w:pPr>
        <w:pStyle w:val="2"/>
        <w:rPr>
          <w:i w:val="0"/>
          <w:sz w:val="24"/>
          <w:szCs w:val="24"/>
          <w:u w:val="none"/>
        </w:rPr>
      </w:pPr>
      <w:r>
        <w:rPr>
          <w:i w:val="0"/>
          <w:sz w:val="24"/>
          <w:szCs w:val="24"/>
          <w:u w:val="none"/>
        </w:rPr>
        <w:lastRenderedPageBreak/>
        <w:t xml:space="preserve">В соответствии с Федеральным законом от 21.11.2008 г. № 224-ФЗ покупатели муниципального имущества, за исключением физических лиц, не являющихся индивидуальными предпринимателями, обязаны уплатить в бюджет сумму налога на добавленную стоимость. </w:t>
      </w:r>
    </w:p>
    <w:p w:rsidR="005559D7" w:rsidRDefault="005559D7" w:rsidP="005559D7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Форма подачи предложения о цене – открытая.</w:t>
      </w:r>
    </w:p>
    <w:p w:rsidR="005559D7" w:rsidRDefault="005559D7" w:rsidP="005559D7">
      <w:pPr>
        <w:jc w:val="both"/>
        <w:rPr>
          <w:sz w:val="24"/>
          <w:szCs w:val="24"/>
        </w:rPr>
      </w:pPr>
      <w:r>
        <w:rPr>
          <w:sz w:val="24"/>
          <w:szCs w:val="24"/>
        </w:rPr>
        <w:t>Условия и сроки платежа: единовременная оплата после заключения договора купли-продажи в течение 5 дней.</w:t>
      </w:r>
    </w:p>
    <w:p w:rsidR="005559D7" w:rsidRDefault="005559D7" w:rsidP="005559D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Заявки с прилагаемыми к ним документами </w:t>
      </w:r>
      <w:proofErr w:type="gramStart"/>
      <w:r>
        <w:rPr>
          <w:sz w:val="24"/>
          <w:szCs w:val="24"/>
        </w:rPr>
        <w:t>принимаются представителем Продавца начиная</w:t>
      </w:r>
      <w:proofErr w:type="gramEnd"/>
      <w:r>
        <w:rPr>
          <w:sz w:val="24"/>
          <w:szCs w:val="24"/>
        </w:rPr>
        <w:t xml:space="preserve"> с 08.04.2013 года по рабочим дням с 9-00 до 12-00 и с 13-00 до 16-00 по адресу: Самарская область, Сергиевский район, с. Сергиевск, ул. Советская, д.65,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19. Телефон / факс 2-21-91. </w:t>
      </w:r>
    </w:p>
    <w:p w:rsidR="005559D7" w:rsidRDefault="005559D7" w:rsidP="005559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и время окончания приема заявок на участие в аукционе                                                                                                                                                                 06.05.2013 года в 16 час. 00 мин. </w:t>
      </w:r>
    </w:p>
    <w:p w:rsidR="005559D7" w:rsidRDefault="005559D7" w:rsidP="005559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определения участников аукциона 14.05.2013 г. </w:t>
      </w:r>
    </w:p>
    <w:p w:rsidR="005559D7" w:rsidRDefault="005559D7" w:rsidP="005559D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проведения аукциона 29.05.2013 г. в 10-00 часов по адресу: с. Сергиевск, ул. Советская, д. 65,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19.  </w:t>
      </w:r>
    </w:p>
    <w:p w:rsidR="005559D7" w:rsidRDefault="005559D7" w:rsidP="005559D7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Документы, предоставляемые заявителем:</w:t>
      </w:r>
    </w:p>
    <w:p w:rsidR="005559D7" w:rsidRDefault="005559D7" w:rsidP="005559D7">
      <w:pPr>
        <w:jc w:val="both"/>
        <w:rPr>
          <w:sz w:val="24"/>
          <w:szCs w:val="24"/>
        </w:rPr>
      </w:pPr>
      <w:r>
        <w:rPr>
          <w:sz w:val="24"/>
          <w:szCs w:val="24"/>
        </w:rPr>
        <w:t>Одновременно с заявкой претенденты представляют следующие документы</w:t>
      </w:r>
    </w:p>
    <w:p w:rsidR="005559D7" w:rsidRDefault="005559D7" w:rsidP="005559D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юридические лица:</w:t>
      </w:r>
    </w:p>
    <w:p w:rsidR="005559D7" w:rsidRDefault="005559D7" w:rsidP="005559D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заверенные копии учредительных документов;</w:t>
      </w:r>
    </w:p>
    <w:p w:rsidR="005559D7" w:rsidRDefault="005559D7" w:rsidP="005559D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5559D7" w:rsidRDefault="005559D7" w:rsidP="005559D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559D7" w:rsidRDefault="005559D7" w:rsidP="005559D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физические лица предъявляют документ, удостоверяющий личность, или представляют копии всех его листов.</w:t>
      </w:r>
    </w:p>
    <w:p w:rsidR="005559D7" w:rsidRDefault="005559D7" w:rsidP="005559D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5" w:history="1">
        <w:r>
          <w:rPr>
            <w:rStyle w:val="a3"/>
            <w:sz w:val="24"/>
            <w:szCs w:val="24"/>
          </w:rPr>
          <w:t>порядке</w:t>
        </w:r>
      </w:hyperlink>
      <w:r>
        <w:rPr>
          <w:sz w:val="24"/>
          <w:szCs w:val="24"/>
        </w:rPr>
        <w:t>, или нотариально заверенная копия такой доверенности.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559D7" w:rsidRDefault="005559D7" w:rsidP="005559D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5559D7" w:rsidRDefault="005559D7" w:rsidP="005559D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5559D7" w:rsidRDefault="005559D7" w:rsidP="005559D7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Продажа объектов на аукционе проводится  в соответствии с требованиями Федерального закона РФ «О приватизации государственного и муниципального имущества» от 21 декабря 2001г. № 178-ФЗ, Положения об организации продажи государственного или муниципального имущества на аукционе, утвержденного Постановлением Правительства РФ от 12 августа № 585.   </w:t>
      </w:r>
    </w:p>
    <w:p w:rsidR="005559D7" w:rsidRDefault="005559D7" w:rsidP="005559D7">
      <w:pPr>
        <w:pStyle w:val="a6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 участию в аукционе допускаются юридические и физические лица, которые в соответствии со ст. 5 Федерального Закона РФ «О приватизации государственного и муниципального имущества» могут быть признаны покупателями, своевременно подавшие заявку на участие в аукционе и представившие надлежащим образом </w:t>
      </w:r>
      <w:r>
        <w:rPr>
          <w:sz w:val="24"/>
          <w:szCs w:val="24"/>
        </w:rPr>
        <w:lastRenderedPageBreak/>
        <w:t>оформленные документы в соответствии с перечнем, установленным законодательством о приватизации и объявленным в настоящем информационном сообщении.</w:t>
      </w:r>
      <w:proofErr w:type="gramEnd"/>
    </w:p>
    <w:p w:rsidR="005559D7" w:rsidRDefault="005559D7" w:rsidP="005559D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заключения договора купли-продажи  - не ранее 10 рабочих дней и не позднее 15 рабочих дней со дня подведения итогов аукциона. </w:t>
      </w:r>
    </w:p>
    <w:p w:rsidR="005559D7" w:rsidRDefault="005559D7" w:rsidP="005559D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получением дополнительной информации, в том числе ознакомлением с условиями  договора купли-продажи, обращаться с 08 апреля по 06 мая 2013 г. по рабочим дням с 9-00 до 12-00 и с 13-00 до 16-00 часов по адресу Продавца. </w:t>
      </w:r>
    </w:p>
    <w:p w:rsidR="005559D7" w:rsidRDefault="005559D7" w:rsidP="005559D7">
      <w:pPr>
        <w:ind w:right="282" w:firstLine="567"/>
        <w:jc w:val="both"/>
        <w:rPr>
          <w:sz w:val="24"/>
          <w:szCs w:val="24"/>
        </w:rPr>
      </w:pPr>
    </w:p>
    <w:p w:rsidR="005559D7" w:rsidRDefault="005559D7" w:rsidP="005559D7">
      <w:pPr>
        <w:ind w:right="282" w:firstLine="567"/>
        <w:jc w:val="right"/>
        <w:rPr>
          <w:sz w:val="24"/>
          <w:szCs w:val="24"/>
        </w:rPr>
      </w:pPr>
    </w:p>
    <w:p w:rsidR="005559D7" w:rsidRDefault="005559D7" w:rsidP="005559D7">
      <w:pPr>
        <w:ind w:right="282" w:firstLine="567"/>
        <w:jc w:val="right"/>
        <w:rPr>
          <w:sz w:val="24"/>
          <w:szCs w:val="24"/>
        </w:rPr>
      </w:pPr>
    </w:p>
    <w:p w:rsidR="005559D7" w:rsidRDefault="005559D7" w:rsidP="005559D7">
      <w:pPr>
        <w:ind w:firstLine="567"/>
        <w:jc w:val="both"/>
        <w:rPr>
          <w:sz w:val="24"/>
          <w:szCs w:val="24"/>
        </w:rPr>
      </w:pPr>
    </w:p>
    <w:p w:rsidR="00F876C3" w:rsidRDefault="005559D7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9E"/>
    <w:rsid w:val="005559D7"/>
    <w:rsid w:val="00E43451"/>
    <w:rsid w:val="00EC03D9"/>
    <w:rsid w:val="00FA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59D7"/>
    <w:pPr>
      <w:keepNext/>
      <w:ind w:firstLine="567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9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5559D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559D7"/>
    <w:pPr>
      <w:jc w:val="both"/>
    </w:pPr>
    <w:rPr>
      <w:b/>
      <w:sz w:val="28"/>
    </w:rPr>
  </w:style>
  <w:style w:type="character" w:customStyle="1" w:styleId="a5">
    <w:name w:val="Основной текст Знак"/>
    <w:basedOn w:val="a0"/>
    <w:link w:val="a4"/>
    <w:semiHidden/>
    <w:rsid w:val="005559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5559D7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5559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559D7"/>
    <w:pPr>
      <w:jc w:val="both"/>
    </w:pPr>
    <w:rPr>
      <w:i/>
      <w:sz w:val="28"/>
      <w:u w:val="single"/>
    </w:rPr>
  </w:style>
  <w:style w:type="character" w:customStyle="1" w:styleId="20">
    <w:name w:val="Основной текст 2 Знак"/>
    <w:basedOn w:val="a0"/>
    <w:link w:val="2"/>
    <w:semiHidden/>
    <w:rsid w:val="005559D7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59D7"/>
    <w:pPr>
      <w:keepNext/>
      <w:ind w:firstLine="567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9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5559D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559D7"/>
    <w:pPr>
      <w:jc w:val="both"/>
    </w:pPr>
    <w:rPr>
      <w:b/>
      <w:sz w:val="28"/>
    </w:rPr>
  </w:style>
  <w:style w:type="character" w:customStyle="1" w:styleId="a5">
    <w:name w:val="Основной текст Знак"/>
    <w:basedOn w:val="a0"/>
    <w:link w:val="a4"/>
    <w:semiHidden/>
    <w:rsid w:val="005559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5559D7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5559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559D7"/>
    <w:pPr>
      <w:jc w:val="both"/>
    </w:pPr>
    <w:rPr>
      <w:i/>
      <w:sz w:val="28"/>
      <w:u w:val="single"/>
    </w:rPr>
  </w:style>
  <w:style w:type="character" w:customStyle="1" w:styleId="20">
    <w:name w:val="Основной текст 2 Знак"/>
    <w:basedOn w:val="a0"/>
    <w:link w:val="2"/>
    <w:semiHidden/>
    <w:rsid w:val="005559D7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2770;fld=134;dst=101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6550</Characters>
  <Application>Microsoft Office Word</Application>
  <DocSecurity>0</DocSecurity>
  <Lines>54</Lines>
  <Paragraphs>15</Paragraphs>
  <ScaleCrop>false</ScaleCrop>
  <Company>Grizli777</Company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2013-04-03T04:22:00Z</dcterms:created>
  <dcterms:modified xsi:type="dcterms:W3CDTF">2013-04-03T04:23:00Z</dcterms:modified>
</cp:coreProperties>
</file>