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08" w:rsidRDefault="00816408" w:rsidP="00816408">
      <w:pPr>
        <w:pStyle w:val="Style3"/>
        <w:widowControl/>
        <w:tabs>
          <w:tab w:val="left" w:pos="3402"/>
          <w:tab w:val="left" w:pos="3544"/>
        </w:tabs>
        <w:spacing w:before="67" w:line="326" w:lineRule="exact"/>
        <w:ind w:left="851" w:right="7340"/>
        <w:rPr>
          <w:rStyle w:val="FontStyle38"/>
        </w:rPr>
      </w:pPr>
      <w:r>
        <w:rPr>
          <w:rStyle w:val="FontStyle38"/>
        </w:rPr>
        <w:t>Администрация муниципального района Сергиевский Самарской области</w:t>
      </w:r>
    </w:p>
    <w:p w:rsidR="00816408" w:rsidRDefault="00816408" w:rsidP="00816408">
      <w:pPr>
        <w:pStyle w:val="Style6"/>
        <w:widowControl/>
        <w:spacing w:before="197"/>
        <w:ind w:left="1701" w:hanging="882"/>
        <w:rPr>
          <w:rStyle w:val="FontStyle37"/>
        </w:rPr>
      </w:pPr>
      <w:r>
        <w:rPr>
          <w:rStyle w:val="FontStyle37"/>
        </w:rPr>
        <w:t xml:space="preserve">   </w:t>
      </w:r>
      <w:r>
        <w:rPr>
          <w:rStyle w:val="FontStyle37"/>
        </w:rPr>
        <w:t>ПОСТАНОВЛЕНИЕ</w:t>
      </w:r>
    </w:p>
    <w:p w:rsidR="00816408" w:rsidRDefault="00816408" w:rsidP="00816408">
      <w:pPr>
        <w:pStyle w:val="Style4"/>
        <w:widowControl/>
        <w:spacing w:line="240" w:lineRule="exact"/>
        <w:ind w:left="993" w:hanging="63"/>
        <w:jc w:val="left"/>
        <w:rPr>
          <w:sz w:val="20"/>
          <w:szCs w:val="20"/>
        </w:rPr>
      </w:pPr>
    </w:p>
    <w:p w:rsidR="00816408" w:rsidRDefault="00816408" w:rsidP="00816408">
      <w:pPr>
        <w:pStyle w:val="Style4"/>
        <w:widowControl/>
        <w:tabs>
          <w:tab w:val="left" w:leader="underscore" w:pos="3283"/>
        </w:tabs>
        <w:spacing w:before="101" w:line="240" w:lineRule="auto"/>
        <w:ind w:left="1666" w:hanging="736"/>
        <w:jc w:val="left"/>
        <w:rPr>
          <w:rStyle w:val="FontStyle38"/>
        </w:rPr>
      </w:pPr>
      <w:r>
        <w:rPr>
          <w:rStyle w:val="FontStyle38"/>
        </w:rPr>
        <w:t xml:space="preserve">12  </w:t>
      </w:r>
      <w:r w:rsidRPr="00B14662">
        <w:rPr>
          <w:rStyle w:val="FontStyle38"/>
          <w:u w:val="single"/>
        </w:rPr>
        <w:t xml:space="preserve"> января</w:t>
      </w:r>
      <w:r>
        <w:rPr>
          <w:rStyle w:val="FontStyle38"/>
        </w:rPr>
        <w:t xml:space="preserve"> 2012 г.</w:t>
      </w:r>
    </w:p>
    <w:p w:rsidR="00816408" w:rsidRDefault="00816408" w:rsidP="00816408">
      <w:pPr>
        <w:pStyle w:val="Style18"/>
        <w:widowControl/>
        <w:tabs>
          <w:tab w:val="left" w:leader="underscore" w:pos="4248"/>
        </w:tabs>
        <w:ind w:left="1522" w:hanging="736"/>
        <w:rPr>
          <w:rStyle w:val="FontStyle36"/>
        </w:rPr>
      </w:pPr>
      <w:r>
        <w:rPr>
          <w:rStyle w:val="FontStyle36"/>
        </w:rPr>
        <w:t xml:space="preserve">        </w:t>
      </w:r>
      <w:r>
        <w:rPr>
          <w:rStyle w:val="FontStyle36"/>
        </w:rPr>
        <w:t xml:space="preserve">№    </w:t>
      </w:r>
      <w:r w:rsidRPr="00B14662">
        <w:rPr>
          <w:rStyle w:val="FontStyle36"/>
          <w:u w:val="single"/>
        </w:rPr>
        <w:t xml:space="preserve"> 19</w:t>
      </w:r>
    </w:p>
    <w:p w:rsidR="00816408" w:rsidRDefault="00816408" w:rsidP="00816408">
      <w:pPr>
        <w:pStyle w:val="Style6"/>
        <w:widowControl/>
        <w:spacing w:line="240" w:lineRule="exact"/>
        <w:ind w:right="3994"/>
        <w:rPr>
          <w:sz w:val="20"/>
          <w:szCs w:val="20"/>
        </w:rPr>
      </w:pPr>
    </w:p>
    <w:p w:rsidR="00816408" w:rsidRDefault="00816408" w:rsidP="00816408">
      <w:pPr>
        <w:pStyle w:val="Style6"/>
        <w:widowControl/>
        <w:spacing w:line="240" w:lineRule="exact"/>
        <w:ind w:right="3994"/>
        <w:rPr>
          <w:sz w:val="20"/>
          <w:szCs w:val="20"/>
        </w:rPr>
      </w:pPr>
    </w:p>
    <w:p w:rsidR="00816408" w:rsidRPr="00816408" w:rsidRDefault="00816408" w:rsidP="00816408">
      <w:pPr>
        <w:pStyle w:val="Style6"/>
        <w:widowControl/>
        <w:spacing w:before="86" w:line="322" w:lineRule="exact"/>
        <w:ind w:right="3994"/>
        <w:rPr>
          <w:rStyle w:val="FontStyle37"/>
          <w:b w:val="0"/>
        </w:rPr>
      </w:pPr>
      <w:r w:rsidRPr="00816408">
        <w:rPr>
          <w:rStyle w:val="FontStyle37"/>
          <w:b w:val="0"/>
        </w:rPr>
        <w:t>О внесении изменений в Постановление Главы муниципального района Сергиевский № 368 от 23.05.2008 года «Об утверждении Порядка работы с письменными обращениями граждан, поступившими в отдел по работе с письменными обращениями граждан администрации муниципального района Сергиевский и организации личного приема граждан»</w:t>
      </w:r>
    </w:p>
    <w:p w:rsidR="00816408" w:rsidRDefault="00816408" w:rsidP="00816408">
      <w:pPr>
        <w:pStyle w:val="Style19"/>
        <w:widowControl/>
        <w:spacing w:line="240" w:lineRule="exact"/>
        <w:ind w:firstLine="0"/>
        <w:rPr>
          <w:sz w:val="20"/>
          <w:szCs w:val="20"/>
        </w:rPr>
      </w:pPr>
    </w:p>
    <w:p w:rsidR="00816408" w:rsidRPr="00816408" w:rsidRDefault="00816408" w:rsidP="00816408">
      <w:pPr>
        <w:pStyle w:val="Style19"/>
        <w:widowControl/>
        <w:spacing w:before="158" w:line="322" w:lineRule="exact"/>
        <w:ind w:left="518"/>
        <w:rPr>
          <w:szCs w:val="26"/>
        </w:rPr>
      </w:pPr>
      <w:r w:rsidRPr="00816408">
        <w:rPr>
          <w:rStyle w:val="FontStyle38"/>
          <w:sz w:val="24"/>
        </w:rPr>
        <w:t>В целях своевременного рассмотрения письменных и устных обращений граждан и руководствуясь Федеральным законом Российской Федерации от 06.10.2003 года №131-Ф3 «Об общих принципах организации местного самоуправления в Российской Федерации» ФЗ от 02.05.2006 № 59-ФЗ «О порядке рассмотрения обращений граждан Российской Федерации»</w:t>
      </w:r>
    </w:p>
    <w:p w:rsidR="00816408" w:rsidRPr="00816408" w:rsidRDefault="00816408" w:rsidP="00816408">
      <w:pPr>
        <w:pStyle w:val="Style19"/>
        <w:widowControl/>
        <w:spacing w:before="168" w:line="317" w:lineRule="exact"/>
        <w:ind w:left="1296" w:firstLine="0"/>
        <w:jc w:val="left"/>
        <w:rPr>
          <w:rStyle w:val="FontStyle38"/>
          <w:sz w:val="24"/>
        </w:rPr>
      </w:pPr>
      <w:r w:rsidRPr="00816408">
        <w:rPr>
          <w:rStyle w:val="FontStyle38"/>
          <w:sz w:val="24"/>
        </w:rPr>
        <w:t>ПОСТАНОВЛЯЮ:</w:t>
      </w:r>
    </w:p>
    <w:p w:rsidR="00816408" w:rsidRPr="00816408" w:rsidRDefault="00816408" w:rsidP="00816408">
      <w:pPr>
        <w:pStyle w:val="Style21"/>
        <w:widowControl/>
        <w:spacing w:line="317" w:lineRule="exact"/>
        <w:ind w:left="514"/>
        <w:rPr>
          <w:rStyle w:val="FontStyle38"/>
          <w:sz w:val="24"/>
        </w:rPr>
      </w:pPr>
      <w:r w:rsidRPr="00816408">
        <w:rPr>
          <w:rStyle w:val="FontStyle38"/>
          <w:sz w:val="24"/>
        </w:rPr>
        <w:t>1. Внести в постановление Главы муниципального района Сергиевский № 368 от 23.05.2008 года «Об утверждении Порядка работы с письменными обращениями граждан, поступившими в отдел по работе с письменными обращениями граждан администрации муниципального района Сергиевский и организации личного приема граждан» следующие изменения:</w:t>
      </w:r>
    </w:p>
    <w:p w:rsidR="00816408" w:rsidRPr="00816408" w:rsidRDefault="00816408" w:rsidP="00816408">
      <w:pPr>
        <w:pStyle w:val="Style16"/>
        <w:widowControl/>
        <w:numPr>
          <w:ilvl w:val="0"/>
          <w:numId w:val="1"/>
        </w:numPr>
        <w:tabs>
          <w:tab w:val="left" w:pos="1944"/>
        </w:tabs>
        <w:spacing w:line="317" w:lineRule="exact"/>
        <w:ind w:left="504"/>
        <w:rPr>
          <w:rStyle w:val="FontStyle38"/>
          <w:sz w:val="24"/>
        </w:rPr>
      </w:pPr>
      <w:r w:rsidRPr="00816408">
        <w:rPr>
          <w:rStyle w:val="FontStyle38"/>
          <w:sz w:val="24"/>
        </w:rPr>
        <w:t>Раздел 6 Приложения к постановлению: «Передача письменного обращения на резолюцию» дополнить пунктом 6.2 следующего содержания: «Обращения, направленные в администрацию муниципального района Сергиевский с предложением о проведении проверки по вопросам неоднократных нарушений прав и законных интересов заявителей, в том числе содержащие факты коррупционных проявлений, рассматриваются под непосредственным контролем Главы муниципального района Сергиевский (лицом, исполняющим его обязанности) в установленные действующим законодательством сроки».</w:t>
      </w:r>
    </w:p>
    <w:p w:rsidR="00816408" w:rsidRPr="00816408" w:rsidRDefault="00816408" w:rsidP="00816408">
      <w:pPr>
        <w:pStyle w:val="Style16"/>
        <w:widowControl/>
        <w:numPr>
          <w:ilvl w:val="0"/>
          <w:numId w:val="1"/>
        </w:numPr>
        <w:tabs>
          <w:tab w:val="left" w:pos="1944"/>
        </w:tabs>
        <w:spacing w:before="5" w:line="317" w:lineRule="exact"/>
        <w:ind w:left="504"/>
        <w:rPr>
          <w:rStyle w:val="FontStyle38"/>
          <w:sz w:val="24"/>
        </w:rPr>
      </w:pPr>
      <w:r w:rsidRPr="00816408">
        <w:rPr>
          <w:rStyle w:val="FontStyle38"/>
          <w:sz w:val="24"/>
        </w:rPr>
        <w:t>Раздел Приложения к постановлению «Организация личного приема граждан» дополнить пунктом 12 следующего содержания:</w:t>
      </w:r>
    </w:p>
    <w:p w:rsidR="00816408" w:rsidRPr="00816408" w:rsidRDefault="00816408" w:rsidP="00816408">
      <w:pPr>
        <w:pStyle w:val="Style4"/>
        <w:widowControl/>
        <w:spacing w:line="317" w:lineRule="exact"/>
        <w:ind w:left="504"/>
        <w:jc w:val="left"/>
        <w:rPr>
          <w:rStyle w:val="FontStyle38"/>
          <w:sz w:val="24"/>
        </w:rPr>
      </w:pPr>
      <w:r w:rsidRPr="00816408">
        <w:rPr>
          <w:rStyle w:val="FontStyle38"/>
          <w:sz w:val="24"/>
        </w:rPr>
        <w:t>«Совместный с Уполномоченным по правам человека в Самарской области прием граждан Главой муниципального района Сергиевский (лицом, его замещающим его обязанности) по вопросам неоднократных нарушений их прав и законных интересов, в том числе по вопросам коррупционных проявлений, проводится по инициативе Уполномоченного по правам человека в Самарской области».</w:t>
      </w:r>
    </w:p>
    <w:p w:rsidR="00816408" w:rsidRPr="00816408" w:rsidRDefault="00816408" w:rsidP="00816408">
      <w:pPr>
        <w:pStyle w:val="Style4"/>
        <w:widowControl/>
        <w:spacing w:line="322" w:lineRule="exact"/>
        <w:ind w:left="926"/>
        <w:jc w:val="left"/>
        <w:rPr>
          <w:rStyle w:val="FontStyle38"/>
          <w:sz w:val="24"/>
        </w:rPr>
      </w:pPr>
      <w:r w:rsidRPr="00816408">
        <w:rPr>
          <w:rStyle w:val="FontStyle38"/>
          <w:sz w:val="24"/>
        </w:rPr>
        <w:t xml:space="preserve">2. </w:t>
      </w:r>
      <w:proofErr w:type="gramStart"/>
      <w:r w:rsidRPr="00816408">
        <w:rPr>
          <w:rStyle w:val="FontStyle38"/>
          <w:sz w:val="24"/>
        </w:rPr>
        <w:t>Контроль за</w:t>
      </w:r>
      <w:proofErr w:type="gramEnd"/>
      <w:r w:rsidRPr="00816408">
        <w:rPr>
          <w:rStyle w:val="FontStyle38"/>
          <w:sz w:val="24"/>
        </w:rPr>
        <w:t xml:space="preserve"> выполнением настоящего постановления оставляю за собой.</w:t>
      </w:r>
    </w:p>
    <w:p w:rsidR="00816408" w:rsidRPr="00816408" w:rsidRDefault="00816408" w:rsidP="00816408">
      <w:pPr>
        <w:pStyle w:val="Style4"/>
        <w:widowControl/>
        <w:spacing w:line="322" w:lineRule="exact"/>
        <w:ind w:left="926"/>
        <w:jc w:val="left"/>
        <w:rPr>
          <w:rStyle w:val="FontStyle38"/>
          <w:sz w:val="24"/>
        </w:rPr>
      </w:pPr>
    </w:p>
    <w:p w:rsidR="00816408" w:rsidRPr="00816408" w:rsidRDefault="00816408" w:rsidP="00816408">
      <w:pPr>
        <w:pStyle w:val="Style4"/>
        <w:widowControl/>
        <w:spacing w:line="322" w:lineRule="exact"/>
        <w:ind w:left="926"/>
        <w:jc w:val="left"/>
        <w:rPr>
          <w:rStyle w:val="FontStyle38"/>
          <w:sz w:val="24"/>
        </w:rPr>
      </w:pPr>
      <w:proofErr w:type="spellStart"/>
      <w:r w:rsidRPr="00816408">
        <w:rPr>
          <w:rStyle w:val="FontStyle38"/>
          <w:sz w:val="24"/>
        </w:rPr>
        <w:t>И.о</w:t>
      </w:r>
      <w:proofErr w:type="spellEnd"/>
      <w:r w:rsidRPr="00816408">
        <w:rPr>
          <w:rStyle w:val="FontStyle38"/>
          <w:sz w:val="24"/>
        </w:rPr>
        <w:t xml:space="preserve">. Главы муниципального района Сергиевский                       </w:t>
      </w:r>
      <w:proofErr w:type="spellStart"/>
      <w:r w:rsidRPr="00816408">
        <w:rPr>
          <w:rStyle w:val="FontStyle38"/>
          <w:sz w:val="24"/>
        </w:rPr>
        <w:t>А.А.Веселов</w:t>
      </w:r>
      <w:bookmarkStart w:id="0" w:name="_GoBack"/>
      <w:bookmarkEnd w:id="0"/>
      <w:proofErr w:type="spellEnd"/>
    </w:p>
    <w:sectPr w:rsidR="00816408" w:rsidRPr="00816408" w:rsidSect="00816408">
      <w:pgSz w:w="11909" w:h="16834"/>
      <w:pgMar w:top="1104" w:right="525" w:bottom="360" w:left="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283"/>
    <w:multiLevelType w:val="singleLevel"/>
    <w:tmpl w:val="1C7C18DC"/>
    <w:lvl w:ilvl="0">
      <w:start w:val="1"/>
      <w:numFmt w:val="decimal"/>
      <w:lvlText w:val="1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BD"/>
    <w:rsid w:val="004F27BD"/>
    <w:rsid w:val="00816408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164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1640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1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16408"/>
    <w:pPr>
      <w:widowControl w:val="0"/>
      <w:autoSpaceDE w:val="0"/>
      <w:autoSpaceDN w:val="0"/>
      <w:adjustRightInd w:val="0"/>
      <w:spacing w:after="0" w:line="321" w:lineRule="exact"/>
      <w:ind w:firstLine="8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1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16408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16408"/>
    <w:pPr>
      <w:widowControl w:val="0"/>
      <w:autoSpaceDE w:val="0"/>
      <w:autoSpaceDN w:val="0"/>
      <w:adjustRightInd w:val="0"/>
      <w:spacing w:after="0" w:line="323" w:lineRule="exact"/>
      <w:ind w:firstLine="8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816408"/>
    <w:rPr>
      <w:rFonts w:ascii="Times New Roman" w:hAnsi="Times New Roman" w:cs="Times New Roman"/>
      <w:sz w:val="30"/>
      <w:szCs w:val="30"/>
    </w:rPr>
  </w:style>
  <w:style w:type="character" w:customStyle="1" w:styleId="FontStyle37">
    <w:name w:val="Font Style37"/>
    <w:basedOn w:val="a0"/>
    <w:uiPriority w:val="99"/>
    <w:rsid w:val="008164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8164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164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1640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1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16408"/>
    <w:pPr>
      <w:widowControl w:val="0"/>
      <w:autoSpaceDE w:val="0"/>
      <w:autoSpaceDN w:val="0"/>
      <w:adjustRightInd w:val="0"/>
      <w:spacing w:after="0" w:line="321" w:lineRule="exact"/>
      <w:ind w:firstLine="8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1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16408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16408"/>
    <w:pPr>
      <w:widowControl w:val="0"/>
      <w:autoSpaceDE w:val="0"/>
      <w:autoSpaceDN w:val="0"/>
      <w:adjustRightInd w:val="0"/>
      <w:spacing w:after="0" w:line="323" w:lineRule="exact"/>
      <w:ind w:firstLine="8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816408"/>
    <w:rPr>
      <w:rFonts w:ascii="Times New Roman" w:hAnsi="Times New Roman" w:cs="Times New Roman"/>
      <w:sz w:val="30"/>
      <w:szCs w:val="30"/>
    </w:rPr>
  </w:style>
  <w:style w:type="character" w:customStyle="1" w:styleId="FontStyle37">
    <w:name w:val="Font Style37"/>
    <w:basedOn w:val="a0"/>
    <w:uiPriority w:val="99"/>
    <w:rsid w:val="008164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8164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Grizli777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2013-04-04T07:45:00Z</dcterms:created>
  <dcterms:modified xsi:type="dcterms:W3CDTF">2013-04-04T07:46:00Z</dcterms:modified>
</cp:coreProperties>
</file>