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0A" w:rsidRPr="003E090A" w:rsidRDefault="003E090A" w:rsidP="003E090A">
      <w:pPr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«Информация о результате сделки приватизации муниципального имущества.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3E090A">
        <w:rPr>
          <w:rFonts w:ascii="Times New Roman" w:hAnsi="Times New Roman"/>
          <w:sz w:val="26"/>
          <w:szCs w:val="26"/>
        </w:rPr>
        <w:t>Отдел приватизации и торгов Комитета по управлению муниципальным имуществом муниципального района Сергиевский, выступающий в качестве продавца, на основании Распоряжения администрации муниципального района Сергиевский Самарской области от 01.10.2015 года №1405-р «Об утверждении условий приватизации муниципального имущества – объектов электросетевого хозяйства» 11.11.2015г. в 11-00 часов по адресу: с. Сергиевск, ул. Советская, д.65, каб.20, провел аукцион по продаже в собственность объектов</w:t>
      </w:r>
      <w:proofErr w:type="gramEnd"/>
      <w:r w:rsidRPr="003E090A">
        <w:rPr>
          <w:rFonts w:ascii="Times New Roman" w:hAnsi="Times New Roman"/>
          <w:sz w:val="26"/>
          <w:szCs w:val="26"/>
        </w:rPr>
        <w:t xml:space="preserve"> муниципального имущества – 1. Воздушные линии электропередач в составе: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в составе: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1.1</w:t>
      </w:r>
      <w:r w:rsidRPr="003E090A">
        <w:rPr>
          <w:rFonts w:ascii="Times New Roman" w:hAnsi="Times New Roman"/>
          <w:sz w:val="26"/>
          <w:szCs w:val="26"/>
        </w:rPr>
        <w:tab/>
        <w:t>ВЛ-0,4кВ п. Серноводск, протяженностью – 34 500 м.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1.2</w:t>
      </w:r>
      <w:r w:rsidRPr="003E090A">
        <w:rPr>
          <w:rFonts w:ascii="Times New Roman" w:hAnsi="Times New Roman"/>
          <w:sz w:val="26"/>
          <w:szCs w:val="26"/>
        </w:rPr>
        <w:tab/>
      </w:r>
      <w:proofErr w:type="gramStart"/>
      <w:r w:rsidRPr="003E090A">
        <w:rPr>
          <w:rFonts w:ascii="Times New Roman" w:hAnsi="Times New Roman"/>
          <w:sz w:val="26"/>
          <w:szCs w:val="26"/>
        </w:rPr>
        <w:t>ВЛ</w:t>
      </w:r>
      <w:proofErr w:type="gramEnd"/>
      <w:r w:rsidRPr="003E090A">
        <w:rPr>
          <w:rFonts w:ascii="Times New Roman" w:hAnsi="Times New Roman"/>
          <w:sz w:val="26"/>
          <w:szCs w:val="26"/>
        </w:rPr>
        <w:t>- 6кВ ФНС-7. п. Серноводск, протяженностью – 4470 м.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1.3</w:t>
      </w:r>
      <w:r w:rsidRPr="003E090A">
        <w:rPr>
          <w:rFonts w:ascii="Times New Roman" w:hAnsi="Times New Roman"/>
          <w:sz w:val="26"/>
          <w:szCs w:val="26"/>
        </w:rPr>
        <w:tab/>
      </w:r>
      <w:proofErr w:type="gramStart"/>
      <w:r w:rsidRPr="003E090A">
        <w:rPr>
          <w:rFonts w:ascii="Times New Roman" w:hAnsi="Times New Roman"/>
          <w:sz w:val="26"/>
          <w:szCs w:val="26"/>
        </w:rPr>
        <w:t>ВЛ</w:t>
      </w:r>
      <w:proofErr w:type="gramEnd"/>
      <w:r w:rsidRPr="003E090A">
        <w:rPr>
          <w:rFonts w:ascii="Times New Roman" w:hAnsi="Times New Roman"/>
          <w:sz w:val="26"/>
          <w:szCs w:val="26"/>
        </w:rPr>
        <w:t xml:space="preserve"> 0,4 </w:t>
      </w:r>
      <w:proofErr w:type="spellStart"/>
      <w:r w:rsidRPr="003E090A">
        <w:rPr>
          <w:rFonts w:ascii="Times New Roman" w:hAnsi="Times New Roman"/>
          <w:sz w:val="26"/>
          <w:szCs w:val="26"/>
        </w:rPr>
        <w:t>кВ</w:t>
      </w:r>
      <w:proofErr w:type="spellEnd"/>
      <w:r w:rsidRPr="003E090A">
        <w:rPr>
          <w:rFonts w:ascii="Times New Roman" w:hAnsi="Times New Roman"/>
          <w:sz w:val="26"/>
          <w:szCs w:val="26"/>
        </w:rPr>
        <w:t xml:space="preserve"> ФНС 705/100 п. Серноводск – жилье, протяженностью – 1450 м.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2.</w:t>
      </w:r>
      <w:r w:rsidRPr="003E090A">
        <w:rPr>
          <w:rFonts w:ascii="Times New Roman" w:hAnsi="Times New Roman"/>
          <w:sz w:val="26"/>
          <w:szCs w:val="26"/>
        </w:rPr>
        <w:tab/>
        <w:t>Трансформаторные подстанции в составе: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2.1</w:t>
      </w:r>
      <w:r w:rsidRPr="003E090A">
        <w:rPr>
          <w:rFonts w:ascii="Times New Roman" w:hAnsi="Times New Roman"/>
          <w:sz w:val="26"/>
          <w:szCs w:val="26"/>
        </w:rPr>
        <w:tab/>
        <w:t>КТП-701/250 ФНС. Суходол.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2.2</w:t>
      </w:r>
      <w:r w:rsidRPr="003E090A">
        <w:rPr>
          <w:rFonts w:ascii="Times New Roman" w:hAnsi="Times New Roman"/>
          <w:sz w:val="26"/>
          <w:szCs w:val="26"/>
        </w:rPr>
        <w:tab/>
        <w:t>КТП -702/250 ФНС Суходол.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2.3</w:t>
      </w:r>
      <w:r w:rsidRPr="003E090A">
        <w:rPr>
          <w:rFonts w:ascii="Times New Roman" w:hAnsi="Times New Roman"/>
          <w:sz w:val="26"/>
          <w:szCs w:val="26"/>
        </w:rPr>
        <w:tab/>
        <w:t>КТП -703/400 ФНС. Суходол.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2.4</w:t>
      </w:r>
      <w:r w:rsidRPr="003E090A">
        <w:rPr>
          <w:rFonts w:ascii="Times New Roman" w:hAnsi="Times New Roman"/>
          <w:sz w:val="26"/>
          <w:szCs w:val="26"/>
        </w:rPr>
        <w:tab/>
        <w:t>КТП – 708/400 ул. Калинина, п. Суходол.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2.5</w:t>
      </w:r>
      <w:r w:rsidRPr="003E090A">
        <w:rPr>
          <w:rFonts w:ascii="Times New Roman" w:hAnsi="Times New Roman"/>
          <w:sz w:val="26"/>
          <w:szCs w:val="26"/>
        </w:rPr>
        <w:tab/>
        <w:t>КТП-706/100 ФНС Суходол.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2.6</w:t>
      </w:r>
      <w:r w:rsidRPr="003E090A">
        <w:rPr>
          <w:rFonts w:ascii="Times New Roman" w:hAnsi="Times New Roman"/>
          <w:sz w:val="26"/>
          <w:szCs w:val="26"/>
        </w:rPr>
        <w:tab/>
        <w:t>КТП-707/180 ФНС Суходол.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3.</w:t>
      </w:r>
      <w:r w:rsidRPr="003E090A">
        <w:rPr>
          <w:rFonts w:ascii="Times New Roman" w:hAnsi="Times New Roman"/>
          <w:sz w:val="26"/>
          <w:szCs w:val="26"/>
        </w:rPr>
        <w:tab/>
        <w:t>Оборудование в составе: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3.1</w:t>
      </w:r>
      <w:r w:rsidRPr="003E090A">
        <w:rPr>
          <w:rFonts w:ascii="Times New Roman" w:hAnsi="Times New Roman"/>
          <w:sz w:val="26"/>
          <w:szCs w:val="26"/>
        </w:rPr>
        <w:tab/>
        <w:t>Оборудование КТП – 709/400 ФНС Суходол.</w:t>
      </w:r>
    </w:p>
    <w:p w:rsidR="003E090A" w:rsidRPr="003E090A" w:rsidRDefault="003E090A" w:rsidP="003E090A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3E090A">
        <w:rPr>
          <w:rFonts w:ascii="Times New Roman" w:hAnsi="Times New Roman"/>
          <w:sz w:val="26"/>
          <w:szCs w:val="26"/>
        </w:rPr>
        <w:t>Цена продаваемого имущества составила 1 100 000,00 (один миллион сто тысяч) рублей (без НДС). Предпоследнее предложение о цене сделан</w:t>
      </w:r>
      <w:proofErr w:type="gramStart"/>
      <w:r w:rsidRPr="003E090A">
        <w:rPr>
          <w:rFonts w:ascii="Times New Roman" w:hAnsi="Times New Roman"/>
          <w:sz w:val="26"/>
          <w:szCs w:val="26"/>
        </w:rPr>
        <w:t>о ООО</w:t>
      </w:r>
      <w:proofErr w:type="gramEnd"/>
      <w:r w:rsidRPr="003E090A">
        <w:rPr>
          <w:rFonts w:ascii="Times New Roman" w:hAnsi="Times New Roman"/>
          <w:sz w:val="26"/>
          <w:szCs w:val="26"/>
        </w:rPr>
        <w:t xml:space="preserve"> «Гранд-энергоресурс». Победителем продажи признано ЗАО «Самарская сетевая компания».</w:t>
      </w:r>
    </w:p>
    <w:p w:rsidR="00F876C3" w:rsidRPr="003E090A" w:rsidRDefault="003E090A" w:rsidP="003E090A">
      <w:pPr>
        <w:rPr>
          <w:lang w:val="en-CA"/>
        </w:rPr>
      </w:pPr>
      <w:bookmarkStart w:id="0" w:name="_GoBack"/>
      <w:bookmarkEnd w:id="0"/>
    </w:p>
    <w:sectPr w:rsidR="00F876C3" w:rsidRPr="003E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F0B"/>
    <w:multiLevelType w:val="multilevel"/>
    <w:tmpl w:val="CBDA0D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C99657B"/>
    <w:multiLevelType w:val="multilevel"/>
    <w:tmpl w:val="082CF2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0DB"/>
    <w:rsid w:val="001420DB"/>
    <w:rsid w:val="003E090A"/>
    <w:rsid w:val="005160FB"/>
    <w:rsid w:val="006C1B90"/>
    <w:rsid w:val="007F4FB6"/>
    <w:rsid w:val="00822160"/>
    <w:rsid w:val="00973C0A"/>
    <w:rsid w:val="00B95C56"/>
    <w:rsid w:val="00D131A9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D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20DB"/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1420D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973C0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73C0A"/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2015-12-30T10:28:00Z</dcterms:created>
  <dcterms:modified xsi:type="dcterms:W3CDTF">2015-12-30T10:28:00Z</dcterms:modified>
</cp:coreProperties>
</file>