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E0" w:rsidRDefault="003954E0" w:rsidP="003954E0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1A887C2">
            <wp:extent cx="3152140" cy="11036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54E0" w:rsidRDefault="003954E0" w:rsidP="003954E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30.06.2022</w:t>
      </w:r>
    </w:p>
    <w:p w:rsidR="003954E0" w:rsidRDefault="003954E0" w:rsidP="003954E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3940FD" w:rsidRDefault="003954E0" w:rsidP="00D0291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Стоп-бумага: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теперь принимает только электронные документы</w:t>
      </w:r>
    </w:p>
    <w:p w:rsidR="003940FD" w:rsidRDefault="003940FD" w:rsidP="00D0291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940FD" w:rsidRDefault="003954E0" w:rsidP="00D0291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29 июня </w:t>
      </w:r>
      <w:r w:rsidR="00D00185">
        <w:rPr>
          <w:color w:val="000000"/>
          <w:sz w:val="28"/>
          <w:szCs w:val="28"/>
          <w:shd w:val="clear" w:color="auto" w:fill="FFFFFF"/>
        </w:rPr>
        <w:t>вступил</w:t>
      </w:r>
      <w:r>
        <w:rPr>
          <w:color w:val="000000"/>
          <w:sz w:val="28"/>
          <w:szCs w:val="28"/>
          <w:shd w:val="clear" w:color="auto" w:fill="FFFFFF"/>
        </w:rPr>
        <w:t xml:space="preserve"> в силу федеральный закон, согласно которому Росреестр и многофункциональные центры </w:t>
      </w:r>
      <w:r w:rsidR="00D00185">
        <w:rPr>
          <w:color w:val="000000"/>
          <w:sz w:val="28"/>
          <w:szCs w:val="28"/>
          <w:shd w:val="clear" w:color="auto" w:fill="FFFFFF"/>
        </w:rPr>
        <w:t>перешли</w:t>
      </w:r>
      <w:r>
        <w:rPr>
          <w:color w:val="000000"/>
          <w:sz w:val="28"/>
          <w:szCs w:val="28"/>
          <w:shd w:val="clear" w:color="auto" w:fill="FFFFFF"/>
        </w:rPr>
        <w:t xml:space="preserve"> на безбумажный документооборот. Все документы (кроме закладных), предоставленные заявителем для осуществления учётно-регистрационных действий, сотрудник МФЦ </w:t>
      </w:r>
      <w:r w:rsidRPr="00D0291C">
        <w:rPr>
          <w:color w:val="000000"/>
          <w:sz w:val="28"/>
          <w:szCs w:val="28"/>
          <w:shd w:val="clear" w:color="auto" w:fill="FFFFFF"/>
        </w:rPr>
        <w:t>будет переводить в электронный вид, заверять</w:t>
      </w:r>
      <w:r>
        <w:rPr>
          <w:color w:val="000000"/>
          <w:sz w:val="28"/>
          <w:szCs w:val="28"/>
          <w:shd w:val="clear" w:color="auto" w:fill="FFFFFF"/>
        </w:rPr>
        <w:t xml:space="preserve"> их своей усиленной квалифицированной электронной подписью и направлять скан-образ в Росреестр по защищенным цифровым каналам связи. </w:t>
      </w:r>
    </w:p>
    <w:p w:rsidR="003940FD" w:rsidRDefault="003954E0" w:rsidP="00D0291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После проведения учётно-регистрационных действий результат вернется в МФЦ также в электронном виде. </w:t>
      </w:r>
      <w:r w:rsidR="00D0291C">
        <w:rPr>
          <w:color w:val="000000"/>
          <w:sz w:val="28"/>
          <w:szCs w:val="28"/>
          <w:shd w:val="clear" w:color="auto" w:fill="FFFFFF"/>
        </w:rPr>
        <w:t>По результатам проведенной государственной регистрации и государственного кадастрового учета будет выдаваться выписка из Единого государственного реестра недвижимости (ЕГРН). Специальные регистрационные надписи на правоустанавливающих документах, в том числе в виде штампов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D0291C">
        <w:rPr>
          <w:color w:val="000000"/>
          <w:sz w:val="28"/>
          <w:szCs w:val="28"/>
          <w:shd w:val="clear" w:color="auto" w:fill="FFFFFF"/>
        </w:rPr>
        <w:t xml:space="preserve"> перестанут проставляться. </w:t>
      </w:r>
    </w:p>
    <w:p w:rsidR="003940FD" w:rsidRPr="00D0291C" w:rsidRDefault="003954E0" w:rsidP="00D0291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Документы, представленные заявителями на бумаге, будут храниться в МФЦ 45 суток, а потом передаваться в кадастровую палату. </w:t>
      </w:r>
    </w:p>
    <w:p w:rsidR="003940FD" w:rsidRDefault="003954E0" w:rsidP="00D029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Вопросы безбумажного документооборота обсуждались на совместных совещаниях Управления Росреестра по Самарской области, ГКУ СО «Уполномоченный Многофункциональный центр предоставления государственных и муниципальных услуг Самарской области» и всех МФЦ Самары и Тольятти, организационная и техническая подготовка длилась почти полгода. </w:t>
      </w:r>
      <w:r>
        <w:rPr>
          <w:rFonts w:ascii="Times New Roman" w:hAnsi="Times New Roman" w:cs="Times New Roman"/>
          <w:sz w:val="28"/>
          <w:szCs w:val="28"/>
        </w:rPr>
        <w:t xml:space="preserve">Реализация федерального проекта Росреестра «Стоп-бумага»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позволит снизить сроки предоставления услуг ведомства и повысить уровень удовлетворенности граждан. </w:t>
      </w:r>
    </w:p>
    <w:p w:rsidR="003940FD" w:rsidRDefault="003954E0" w:rsidP="00D029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совещаниях с МФЦ также обсуждались вопросы полноты и комплектности документов, принимаемых сотрудниками МФЦ, а также качества сканирования документов заявителей. </w:t>
      </w:r>
    </w:p>
    <w:p w:rsidR="003940FD" w:rsidRDefault="003954E0" w:rsidP="00D029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Совещания прошли и накануне вступления федерального закона в силу: 27 и 28 июня они прошли в Тольятти.</w:t>
      </w:r>
    </w:p>
    <w:p w:rsidR="003940FD" w:rsidRDefault="003954E0" w:rsidP="00D029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«В связи с тем, что с бумажными документами теперь будет работать только МФЦ, 28 июня мы провели совещание с представителями МАУ «МФЦ» Тольятти и МФЦ Ставропольского района и поделились опытом организации работы с бумажными комплектами документов, чтобы наши заявители по-прежнему легко могли сдать комплект документов и своевременно получить результат </w:t>
      </w:r>
      <w:r w:rsidRPr="00CB2E2D">
        <w:rPr>
          <w:rFonts w:ascii="Times New Roman" w:hAnsi="Times New Roman" w:cs="Times New Roman"/>
          <w:i/>
          <w:sz w:val="28"/>
          <w:szCs w:val="28"/>
        </w:rPr>
        <w:t>– выписку из Единого государственного реестра недвижимости</w:t>
      </w:r>
      <w:r w:rsidR="00CB2E2D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- рассказала начальник отдела регистрации объектов недвижимости крупных правообладателей </w:t>
      </w:r>
      <w:r>
        <w:rPr>
          <w:rFonts w:ascii="Times New Roman" w:hAnsi="Times New Roman" w:cs="Times New Roman"/>
          <w:b/>
          <w:sz w:val="28"/>
          <w:szCs w:val="28"/>
        </w:rPr>
        <w:t>Эндже Нуруллина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4E0" w:rsidRDefault="003954E0" w:rsidP="003954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E0" w:rsidRDefault="003954E0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112FAB48" wp14:editId="6CCAB2CF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54E0" w:rsidRDefault="003954E0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3954E0" w:rsidRDefault="003954E0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3954E0" w:rsidRDefault="003954E0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3954E0" w:rsidRDefault="003954E0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помощник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3954E0" w:rsidRDefault="003954E0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3954E0" w:rsidRDefault="003954E0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3954E0" w:rsidRDefault="003954E0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3954E0" w:rsidRDefault="00CB2E2D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 w:rsidR="003954E0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3954E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3954E0" w:rsidRPr="007D15E3" w:rsidRDefault="00CB2E2D" w:rsidP="003954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954E0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3954E0" w:rsidRDefault="003954E0" w:rsidP="00D029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0FD" w:rsidRDefault="003940FD" w:rsidP="00D029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0FD" w:rsidRDefault="003940FD" w:rsidP="00D029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9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FD"/>
    <w:rsid w:val="003940FD"/>
    <w:rsid w:val="003954E0"/>
    <w:rsid w:val="00CB2E2D"/>
    <w:rsid w:val="00D00185"/>
    <w:rsid w:val="00D0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E9CBC-7E97-4C7D-874D-8A469D02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Самсоненко Мария Михайловна</cp:lastModifiedBy>
  <cp:revision>64</cp:revision>
  <cp:lastPrinted>2022-06-29T04:24:00Z</cp:lastPrinted>
  <dcterms:created xsi:type="dcterms:W3CDTF">2022-06-29T05:56:00Z</dcterms:created>
  <dcterms:modified xsi:type="dcterms:W3CDTF">2022-06-30T06:37:00Z</dcterms:modified>
</cp:coreProperties>
</file>