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F4" w:rsidRPr="005C2AF4" w:rsidRDefault="005C2AF4" w:rsidP="005C2AF4">
      <w:pPr>
        <w:rPr>
          <w:rFonts w:ascii="Times New Roman" w:hAnsi="Times New Roman" w:cs="Times New Roman"/>
          <w:i/>
          <w:sz w:val="28"/>
        </w:rPr>
      </w:pPr>
      <w:r w:rsidRPr="005C2AF4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5C2AF4" w:rsidRPr="005C2AF4" w:rsidRDefault="005C2AF4" w:rsidP="005C2AF4">
      <w:pPr>
        <w:jc w:val="center"/>
        <w:rPr>
          <w:rFonts w:ascii="Times New Roman" w:hAnsi="Times New Roman" w:cs="Times New Roman"/>
          <w:b/>
          <w:sz w:val="28"/>
        </w:rPr>
      </w:pPr>
      <w:r w:rsidRPr="005C2AF4">
        <w:rPr>
          <w:rFonts w:ascii="Times New Roman" w:hAnsi="Times New Roman" w:cs="Times New Roman"/>
          <w:b/>
          <w:sz w:val="28"/>
        </w:rPr>
        <w:t>Как установить пандус в жилом доме?</w:t>
      </w:r>
    </w:p>
    <w:p w:rsidR="005C2AF4" w:rsidRPr="005C2AF4" w:rsidRDefault="005C2AF4" w:rsidP="005C2AF4">
      <w:pPr>
        <w:jc w:val="both"/>
        <w:rPr>
          <w:rFonts w:ascii="Times New Roman" w:hAnsi="Times New Roman" w:cs="Times New Roman"/>
          <w:sz w:val="28"/>
        </w:rPr>
      </w:pPr>
      <w:r w:rsidRPr="005C2A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5C2AF4">
        <w:rPr>
          <w:rFonts w:ascii="Times New Roman" w:hAnsi="Times New Roman" w:cs="Times New Roman"/>
          <w:sz w:val="28"/>
        </w:rPr>
        <w:t xml:space="preserve">Владение и пользование общим имуществом МКД, к которому </w:t>
      </w:r>
      <w:proofErr w:type="gramStart"/>
      <w:r w:rsidRPr="005C2AF4">
        <w:rPr>
          <w:rFonts w:ascii="Times New Roman" w:hAnsi="Times New Roman" w:cs="Times New Roman"/>
          <w:sz w:val="28"/>
        </w:rPr>
        <w:t>относятся</w:t>
      </w:r>
      <w:proofErr w:type="gramEnd"/>
      <w:r w:rsidRPr="005C2AF4">
        <w:rPr>
          <w:rFonts w:ascii="Times New Roman" w:hAnsi="Times New Roman" w:cs="Times New Roman"/>
          <w:sz w:val="28"/>
        </w:rPr>
        <w:t xml:space="preserve"> в том числе лестницы, лестничные площадки и коридоры, осуществляется по соглашению всех участников общей долевой собственности (п. 1 ст. 247, п. 1 ст.</w:t>
      </w:r>
      <w:r w:rsidRPr="005C2AF4">
        <w:rPr>
          <w:rFonts w:ascii="Times New Roman" w:hAnsi="Times New Roman" w:cs="Times New Roman"/>
          <w:sz w:val="28"/>
        </w:rPr>
        <w:t xml:space="preserve"> 290 ГК РФ; ч. 1 ст. 36 ЖК РФ).</w:t>
      </w:r>
    </w:p>
    <w:p w:rsidR="005C2AF4" w:rsidRPr="005C2AF4" w:rsidRDefault="005C2AF4" w:rsidP="005C2A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C2AF4">
        <w:rPr>
          <w:rFonts w:ascii="Times New Roman" w:hAnsi="Times New Roman" w:cs="Times New Roman"/>
          <w:sz w:val="28"/>
        </w:rPr>
        <w:t>В связи с этим для решения вопроса об установке пандуса необходимо провести общее собрание собственников помещ</w:t>
      </w:r>
      <w:r w:rsidRPr="005C2AF4">
        <w:rPr>
          <w:rFonts w:ascii="Times New Roman" w:hAnsi="Times New Roman" w:cs="Times New Roman"/>
          <w:sz w:val="28"/>
        </w:rPr>
        <w:t>ений в МКД (ч. 1 ст. 44 ЖК РФ).</w:t>
      </w:r>
    </w:p>
    <w:p w:rsidR="005C2AF4" w:rsidRPr="005C2AF4" w:rsidRDefault="005C2AF4" w:rsidP="005C2A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C2AF4">
        <w:rPr>
          <w:rFonts w:ascii="Times New Roman" w:hAnsi="Times New Roman" w:cs="Times New Roman"/>
          <w:sz w:val="28"/>
        </w:rPr>
        <w:t xml:space="preserve">Управление МКД должно обеспечивать благоприятные и безопасные условия проживания граждан, а также надлежащее содержание общего имущества в МКД. В свою очередь, надлежащее содержание общего имущества должно </w:t>
      </w:r>
      <w:proofErr w:type="gramStart"/>
      <w:r w:rsidRPr="005C2AF4">
        <w:rPr>
          <w:rFonts w:ascii="Times New Roman" w:hAnsi="Times New Roman" w:cs="Times New Roman"/>
          <w:sz w:val="28"/>
        </w:rPr>
        <w:t>обеспечивать</w:t>
      </w:r>
      <w:proofErr w:type="gramEnd"/>
      <w:r w:rsidRPr="005C2AF4">
        <w:rPr>
          <w:rFonts w:ascii="Times New Roman" w:hAnsi="Times New Roman" w:cs="Times New Roman"/>
          <w:sz w:val="28"/>
        </w:rPr>
        <w:t xml:space="preserve"> в том числе доступность пользования помещениями и иным имуществом, входящим в состав общего имущества собственников помещений в МКД (ч.</w:t>
      </w:r>
      <w:r w:rsidRPr="005C2AF4">
        <w:rPr>
          <w:rFonts w:ascii="Times New Roman" w:hAnsi="Times New Roman" w:cs="Times New Roman"/>
          <w:sz w:val="28"/>
        </w:rPr>
        <w:t xml:space="preserve"> 1, п. 3 ч. 1.1 ст. 161 ЖК РФ).</w:t>
      </w:r>
    </w:p>
    <w:p w:rsidR="005C2AF4" w:rsidRPr="005C2AF4" w:rsidRDefault="005C2AF4" w:rsidP="005C2A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C2AF4">
        <w:rPr>
          <w:rFonts w:ascii="Times New Roman" w:hAnsi="Times New Roman" w:cs="Times New Roman"/>
          <w:sz w:val="28"/>
        </w:rPr>
        <w:t>В письменном ответе на заявление об установке пандуса должно быть указано принятое решение об удовлетворении вашей просьбы и установке пандуса с указанием сроков его установки либо мотивированный отказ в это</w:t>
      </w:r>
      <w:r w:rsidRPr="005C2AF4">
        <w:rPr>
          <w:rFonts w:ascii="Times New Roman" w:hAnsi="Times New Roman" w:cs="Times New Roman"/>
          <w:sz w:val="28"/>
        </w:rPr>
        <w:t>м (ч. 1 ст. 10 Закона N 59-ФЗ).</w:t>
      </w:r>
    </w:p>
    <w:p w:rsidR="005C2AF4" w:rsidRPr="005C2AF4" w:rsidRDefault="005C2AF4" w:rsidP="005C2A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C2AF4">
        <w:rPr>
          <w:rFonts w:ascii="Times New Roman" w:hAnsi="Times New Roman" w:cs="Times New Roman"/>
          <w:sz w:val="28"/>
        </w:rPr>
        <w:t>Отказ может быть вызван, например, технической невозможностью установки пандуса по причине слиш</w:t>
      </w:r>
      <w:r w:rsidRPr="005C2AF4">
        <w:rPr>
          <w:rFonts w:ascii="Times New Roman" w:hAnsi="Times New Roman" w:cs="Times New Roman"/>
          <w:sz w:val="28"/>
        </w:rPr>
        <w:t>ком узкого лестничного пролета.</w:t>
      </w:r>
    </w:p>
    <w:p w:rsidR="005C2AF4" w:rsidRPr="005C2AF4" w:rsidRDefault="005C2AF4" w:rsidP="005C2A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C2AF4">
        <w:rPr>
          <w:rFonts w:ascii="Times New Roman" w:hAnsi="Times New Roman" w:cs="Times New Roman"/>
          <w:sz w:val="28"/>
        </w:rPr>
        <w:t xml:space="preserve">Все необходимые технические параметры для проектирования и оборудования пандусов в жилых домах регламентированы СНиПом - СП 59.13330.2012 "Доступность зданий и сооружений для </w:t>
      </w:r>
      <w:r w:rsidRPr="005C2AF4">
        <w:rPr>
          <w:rFonts w:ascii="Times New Roman" w:hAnsi="Times New Roman" w:cs="Times New Roman"/>
          <w:sz w:val="28"/>
        </w:rPr>
        <w:t>маломобильных групп населения".</w:t>
      </w:r>
    </w:p>
    <w:p w:rsidR="00D91D8D" w:rsidRPr="005C2AF4" w:rsidRDefault="005C2AF4" w:rsidP="005C2A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C2AF4">
        <w:rPr>
          <w:rFonts w:ascii="Times New Roman" w:hAnsi="Times New Roman" w:cs="Times New Roman"/>
          <w:sz w:val="28"/>
        </w:rPr>
        <w:t xml:space="preserve">В случае отказа в установке пандуса также можно обратиться в суд с иском, в частности, к организации, осуществляющей управление МКД, об </w:t>
      </w:r>
      <w:proofErr w:type="spellStart"/>
      <w:r w:rsidRPr="005C2AF4">
        <w:rPr>
          <w:rFonts w:ascii="Times New Roman" w:hAnsi="Times New Roman" w:cs="Times New Roman"/>
          <w:sz w:val="28"/>
        </w:rPr>
        <w:t>обяза</w:t>
      </w:r>
      <w:bookmarkStart w:id="0" w:name="_GoBack"/>
      <w:bookmarkEnd w:id="0"/>
      <w:r w:rsidRPr="005C2AF4">
        <w:rPr>
          <w:rFonts w:ascii="Times New Roman" w:hAnsi="Times New Roman" w:cs="Times New Roman"/>
          <w:sz w:val="28"/>
        </w:rPr>
        <w:t>нии</w:t>
      </w:r>
      <w:proofErr w:type="spellEnd"/>
      <w:r w:rsidRPr="005C2AF4">
        <w:rPr>
          <w:rFonts w:ascii="Times New Roman" w:hAnsi="Times New Roman" w:cs="Times New Roman"/>
          <w:sz w:val="28"/>
        </w:rPr>
        <w:t xml:space="preserve"> ответчика установить пандус.</w:t>
      </w:r>
    </w:p>
    <w:sectPr w:rsidR="00D91D8D" w:rsidRPr="005C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02"/>
    <w:rsid w:val="005C2AF4"/>
    <w:rsid w:val="00C81502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2018-07-25T10:36:00Z</dcterms:created>
  <dcterms:modified xsi:type="dcterms:W3CDTF">2018-07-25T10:37:00Z</dcterms:modified>
</cp:coreProperties>
</file>