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A9" w:rsidRDefault="00BC73A9" w:rsidP="00BC73A9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</w:pPr>
      <w:r w:rsidRPr="00BC73A9"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>Изменены сроки в сфере маркировки молочной продукции и бутилированной воды</w:t>
      </w:r>
    </w:p>
    <w:p w:rsidR="00BC73A9" w:rsidRPr="00BC73A9" w:rsidRDefault="00BC73A9" w:rsidP="00BC73A9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</w:pPr>
      <w:bookmarkStart w:id="0" w:name="_GoBack"/>
      <w:bookmarkEnd w:id="0"/>
    </w:p>
    <w:p w:rsidR="00BC73A9" w:rsidRPr="00BC73A9" w:rsidRDefault="00BC73A9" w:rsidP="00BC73A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BC73A9">
        <w:rPr>
          <w:rFonts w:ascii="Times New Roman" w:eastAsia="Times New Roman" w:hAnsi="Times New Roman"/>
          <w:color w:val="2C2D2E"/>
          <w:sz w:val="28"/>
          <w:shd w:val="clear" w:color="auto" w:fill="FFFFFF"/>
          <w:lang w:eastAsia="ru-RU"/>
        </w:rPr>
        <w:t>C 30 марта 2022 года вступило в силу Постановление Правительства Российской Федерации от 26.03.2022 № 477 «О внесении изменений в некоторые акты Правительства Российской Федерации в части поддержки участников оборота товаров, подлежащих обязательной маркировке средствами идентификации». Сдвинут срок введения обязательной маркировки молочной продукции для фермерских хозяйств и сельскохозяйственных кооперативов с 1 декабря 2022 г. на 1 декабря 2023 г. Это позволит им найти замену импортному оборудованию, которое необходимо для нанесения соответствующей маркировки.</w:t>
      </w:r>
    </w:p>
    <w:p w:rsidR="00BC73A9" w:rsidRPr="00BC73A9" w:rsidRDefault="00BC73A9" w:rsidP="00BC73A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BC73A9">
        <w:rPr>
          <w:rFonts w:ascii="Times New Roman" w:eastAsia="Times New Roman" w:hAnsi="Times New Roman"/>
          <w:color w:val="111111"/>
          <w:sz w:val="28"/>
          <w:shd w:val="clear" w:color="auto" w:fill="FDFDFD"/>
          <w:lang w:eastAsia="ru-RU"/>
        </w:rPr>
        <w:t>Кроме того, до 1 декабря 2023 года организации общественного питания, образовательные учреждения, детские сады и больницы, закупающие молоко и бутилированную воду для собственных нужд освобождены от необходимости отправлять информацию об этом в систему мониторинга маркировки.</w:t>
      </w:r>
    </w:p>
    <w:p w:rsidR="00BC73A9" w:rsidRPr="00BC73A9" w:rsidRDefault="00BC73A9" w:rsidP="00BC73A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BC73A9">
        <w:rPr>
          <w:rFonts w:ascii="Times New Roman" w:eastAsia="Times New Roman" w:hAnsi="Times New Roman"/>
          <w:color w:val="111111"/>
          <w:sz w:val="28"/>
          <w:shd w:val="clear" w:color="auto" w:fill="FDFDFD"/>
          <w:lang w:eastAsia="ru-RU"/>
        </w:rPr>
        <w:t xml:space="preserve">Ещё одна мера поддержки коснулась продовольственных магазинов. До 1 сентября 2022 года они освобождены от обязанности </w:t>
      </w:r>
      <w:proofErr w:type="gramStart"/>
      <w:r w:rsidRPr="00BC73A9">
        <w:rPr>
          <w:rFonts w:ascii="Times New Roman" w:eastAsia="Times New Roman" w:hAnsi="Times New Roman"/>
          <w:color w:val="111111"/>
          <w:sz w:val="28"/>
          <w:shd w:val="clear" w:color="auto" w:fill="FDFDFD"/>
          <w:lang w:eastAsia="ru-RU"/>
        </w:rPr>
        <w:t>передавать</w:t>
      </w:r>
      <w:proofErr w:type="gramEnd"/>
      <w:r w:rsidRPr="00BC73A9">
        <w:rPr>
          <w:rFonts w:ascii="Times New Roman" w:eastAsia="Times New Roman" w:hAnsi="Times New Roman"/>
          <w:color w:val="111111"/>
          <w:sz w:val="28"/>
          <w:shd w:val="clear" w:color="auto" w:fill="FDFDFD"/>
          <w:lang w:eastAsia="ru-RU"/>
        </w:rPr>
        <w:t xml:space="preserve"> информацию в систему мониторинга маркировки о проданной молочной продукции, а до 1 марта 2023 года – о бутилированной воде.</w:t>
      </w:r>
    </w:p>
    <w:p w:rsidR="000C553E" w:rsidRPr="00BC73A9" w:rsidRDefault="00BC73A9" w:rsidP="00BC73A9">
      <w:pPr>
        <w:ind w:firstLine="709"/>
        <w:jc w:val="both"/>
        <w:rPr>
          <w:rFonts w:ascii="Times New Roman" w:hAnsi="Times New Roman"/>
          <w:sz w:val="28"/>
        </w:rPr>
      </w:pPr>
    </w:p>
    <w:sectPr w:rsidR="000C553E" w:rsidRPr="00BC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A9"/>
    <w:rsid w:val="00136E32"/>
    <w:rsid w:val="001B66E4"/>
    <w:rsid w:val="00971EE0"/>
    <w:rsid w:val="00BC73A9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1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1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8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2022-05-15T18:03:00Z</dcterms:created>
  <dcterms:modified xsi:type="dcterms:W3CDTF">2022-05-15T18:04:00Z</dcterms:modified>
</cp:coreProperties>
</file>