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16" w:rsidRDefault="00D35F16" w:rsidP="00D35F16">
      <w:pPr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D35F1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Установлена административная ответственность за нарушение запрета на публичное отождествление СССР и нацистской Германии</w:t>
      </w:r>
    </w:p>
    <w:p w:rsidR="00D35F16" w:rsidRPr="00D35F16" w:rsidRDefault="00D35F16" w:rsidP="00D35F16">
      <w:pPr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D35F16" w:rsidRPr="00D35F16" w:rsidRDefault="00D35F16" w:rsidP="00D35F16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5F16">
        <w:rPr>
          <w:color w:val="000000"/>
          <w:sz w:val="28"/>
          <w:szCs w:val="28"/>
        </w:rPr>
        <w:t>Федеральным законом от 16 апреля 2022 года № 103-ФЗ «О внесении изменений в Кодекс Российской Федерации об административных правонарушениях» установлена административная ответственность за нарушение запрета на публичное отождествление СССР и нацистской Германии.</w:t>
      </w:r>
    </w:p>
    <w:p w:rsidR="00D35F16" w:rsidRPr="00D35F16" w:rsidRDefault="00D35F16" w:rsidP="00D35F16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35F16">
        <w:rPr>
          <w:color w:val="000000"/>
          <w:sz w:val="28"/>
          <w:szCs w:val="28"/>
        </w:rPr>
        <w:t xml:space="preserve">Согласно включенной в Кодекс Российской Федерации об административных правонарушениях статье 13.48 нарушение установленного федеральным законом запрета в публичном выступлении, публично </w:t>
      </w:r>
      <w:proofErr w:type="spellStart"/>
      <w:r w:rsidRPr="00D35F16">
        <w:rPr>
          <w:color w:val="000000"/>
          <w:sz w:val="28"/>
          <w:szCs w:val="28"/>
        </w:rPr>
        <w:t>демонстрирующемся</w:t>
      </w:r>
      <w:proofErr w:type="spellEnd"/>
      <w:r w:rsidRPr="00D35F16">
        <w:rPr>
          <w:color w:val="000000"/>
          <w:sz w:val="28"/>
          <w:szCs w:val="28"/>
        </w:rPr>
        <w:t xml:space="preserve"> произведении, средствах массовой информации, информационно-телекоммуникационных сетях, включая сеть «Интернет», отождествления целей, решений и действий руководства, командования и военнослужащих СССР с целями, решениями и действиями руководства, командования и военнослужащих нацистской Германии и европейских стран оси, установленными приговором Нюрнбергского трибунала либо</w:t>
      </w:r>
      <w:proofErr w:type="gramEnd"/>
      <w:r w:rsidRPr="00D35F16">
        <w:rPr>
          <w:color w:val="000000"/>
          <w:sz w:val="28"/>
          <w:szCs w:val="28"/>
        </w:rPr>
        <w:t xml:space="preserve"> </w:t>
      </w:r>
      <w:proofErr w:type="gramStart"/>
      <w:r w:rsidRPr="00D35F16">
        <w:rPr>
          <w:color w:val="000000"/>
          <w:sz w:val="28"/>
          <w:szCs w:val="28"/>
        </w:rPr>
        <w:t>приговорами национальных, военных или оккупационных трибуналов, а также отрицание решающей роли советского народа в разгроме нацистской Германии и гуманитарной миссии СССР при освобождении стран Европы, 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суток, на должностных лиц - от двух тысяч до четырех тысяч рублей, на юридических</w:t>
      </w:r>
      <w:proofErr w:type="gramEnd"/>
      <w:r w:rsidRPr="00D35F16">
        <w:rPr>
          <w:color w:val="000000"/>
          <w:sz w:val="28"/>
          <w:szCs w:val="28"/>
        </w:rPr>
        <w:t xml:space="preserve"> лиц - от десяти тысяч до пятидесяти тысяч рублей.</w:t>
      </w:r>
    </w:p>
    <w:p w:rsidR="00D35F16" w:rsidRPr="00D35F16" w:rsidRDefault="00D35F16" w:rsidP="00D35F16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5F16">
        <w:rPr>
          <w:color w:val="000000"/>
          <w:sz w:val="28"/>
          <w:szCs w:val="28"/>
        </w:rPr>
        <w:t>Повторное совершение административного правонарушения 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суток, на должностных лиц - от пяти тысяч до двадцати тысяч рублей или дисквалификацию на срок от шести месяцев до одного года. Для юридических лиц предусмотрен штраф в размере от пятидесяти тысяч до ста тысяч рублей или административное приостановление деятельности на срок до девяноста суток.</w:t>
      </w:r>
    </w:p>
    <w:p w:rsidR="00D35F16" w:rsidRPr="00D35F16" w:rsidRDefault="00D35F16" w:rsidP="00D35F16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5F16">
        <w:rPr>
          <w:color w:val="000000"/>
          <w:sz w:val="28"/>
          <w:szCs w:val="28"/>
        </w:rPr>
        <w:t>Правом составлять протоколы об административных нарушениях по статье 13.48 Кодекса Российской Федерации об административных правонарушениях наделены должностные лица органов внутренних дел (полиции) и органа, осуществляющего функции по контролю и надзору в сфере связи, информационных технологий и массовых коммуникаций.</w:t>
      </w:r>
    </w:p>
    <w:p w:rsidR="00D35F16" w:rsidRPr="00D35F16" w:rsidRDefault="00D35F16" w:rsidP="00D35F16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5F16">
        <w:rPr>
          <w:color w:val="000000"/>
          <w:sz w:val="28"/>
          <w:szCs w:val="28"/>
        </w:rPr>
        <w:t>Рассмотрение дел данной категории отнесено к компетенции судей.</w:t>
      </w:r>
    </w:p>
    <w:p w:rsidR="00D35F16" w:rsidRPr="00D35F16" w:rsidRDefault="00D35F16" w:rsidP="00D35F16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5F16">
        <w:rPr>
          <w:color w:val="000000"/>
          <w:sz w:val="28"/>
          <w:szCs w:val="28"/>
        </w:rPr>
        <w:t> </w:t>
      </w:r>
    </w:p>
    <w:p w:rsidR="000C553E" w:rsidRPr="00D35F16" w:rsidRDefault="00D35F16" w:rsidP="00D35F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553E" w:rsidRPr="00D3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16"/>
    <w:rsid w:val="00136E32"/>
    <w:rsid w:val="001B66E4"/>
    <w:rsid w:val="00971EE0"/>
    <w:rsid w:val="00D35F16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35F1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35F1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2022-05-15T18:25:00Z</dcterms:created>
  <dcterms:modified xsi:type="dcterms:W3CDTF">2022-05-15T18:26:00Z</dcterms:modified>
</cp:coreProperties>
</file>