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B1" w:rsidRPr="00F82576" w:rsidRDefault="008108B1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 какого возраста я буду считаться </w:t>
      </w:r>
      <w:proofErr w:type="spellStart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предпенсионером</w:t>
      </w:r>
      <w:proofErr w:type="spellEnd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?</w:t>
      </w:r>
    </w:p>
    <w:p w:rsidR="00F82576" w:rsidRDefault="00F82576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льгот возникает за 5 лет до нового пенсионного возраста с учётом переходного периода, то </w:t>
      </w:r>
      <w:proofErr w:type="gram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51 года для женщин и 56 лет для мужчин. С 2019 г. и далее правом на льготы пользуются женщины 1968 г. р. и старше и мужчины 1963 г. р. и старше.</w:t>
      </w:r>
    </w:p>
    <w:p w:rsidR="008108B1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являются налоговые льготы. Они предоставляются по достижении прежних границ пенсионного возраста. </w:t>
      </w:r>
      <w:proofErr w:type="gram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россиян это 55 или 60 лет в зависимости от пола, а в случае с досрочно выходящими на пенсию – ранее этого возраста.</w:t>
      </w:r>
      <w:proofErr w:type="gram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для северян, которые выходят на пенсию на 5 лет раньше,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налоговых льгот является 50 лет для женщин и 55 лет для мужчин.</w:t>
      </w:r>
    </w:p>
    <w:p w:rsidR="00F82576" w:rsidRDefault="00F82576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76" w:rsidRPr="00F82576" w:rsidRDefault="00F82576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108B1" w:rsidRPr="00F82576" w:rsidRDefault="008108B1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 водитель, моя жена учитель. Когда мы станем </w:t>
      </w:r>
      <w:proofErr w:type="spellStart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предпенсионерами</w:t>
      </w:r>
      <w:proofErr w:type="spellEnd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?</w:t>
      </w:r>
    </w:p>
    <w:p w:rsidR="00F82576" w:rsidRPr="00F82576" w:rsidRDefault="00F82576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актуален и в тех случаях, когда при назначении пенсии учитываются одновременно достижение определённого возраста и выработка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тяжёлых профессий по спискам № 1, № 2 и др. Наступление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таких случаях возникает за 5 лет до возраста досрочного выхода на пенсию при соблюдении одного из условий: выработка льготного стажа, в случае если человек уже прекратил работу по соответствующей специальности либо факт работы по соот</w:t>
      </w: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ветствующей специальности. Например, водители городского транспорта при наличии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или 20 лет, в зависимости от пола) выходят на пенсию в 50 лет (женщины) или 55 лет (мужчины). Это значит, границы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будут установлены для женщин-водителей с 45 лет, для мужчин-водителей с 50 лет.</w:t>
      </w: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определённых лет, а при выработке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спецстажа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наступает одновременно с его приобретением. Так, учитель, который в мае 2019 г. выработал необходимый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педстаж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же момента</w:t>
      </w:r>
      <w:proofErr w:type="gram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считаться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B1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у кого пенсионный возраст с 2019 г. не поменялся, тоже есть право на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пенсии. Например, у многодетных мам с 5 детьми оно возникает с 45 лет, то есть за 5 лет до обычного для себя возраста выхода на пенсию (50 лет). При определении статуса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учитываются два фактора. Во-первых, основания, дающие право на досрочное назначение пенсии, – ими могут быть необходимое количество детей, инвалидность, стаж на вредном производстве и пр. Во-вторых, непосредственно возраст назначения пенсии, от которого отсчитывается пятилетний период предоставления льгот.</w:t>
      </w:r>
    </w:p>
    <w:p w:rsidR="008108B1" w:rsidRDefault="008108B1" w:rsidP="00F82576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76" w:rsidRDefault="00F82576" w:rsidP="00F82576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8B1" w:rsidRPr="00F82576" w:rsidRDefault="008108B1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Я скоро стану </w:t>
      </w:r>
      <w:proofErr w:type="spellStart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предпенсио</w:t>
      </w:r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softHyphen/>
        <w:t>нером</w:t>
      </w:r>
      <w:proofErr w:type="spellEnd"/>
      <w:r w:rsidRPr="00F825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Надо ли мне оформлять удостоверение?</w:t>
      </w:r>
    </w:p>
    <w:p w:rsidR="00482A74" w:rsidRDefault="00482A74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запустил сервис информирования, через который предоставляются сведения о тех, кто достиг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используются органами власти, ведомствами и работодателями. Поэтому самому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получать документ, подтверждающий право на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льготы. Достаточно подать заявление в ведомство, предоставляющее льготу. Например, чтобы воспользоваться налоговыми льготами, достаточно подать заявление в налоговый орган, специалисты которого  сделают запрос в ПФР для подтверждения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заявителя. Аналогичное взаимодействие налажено с центрами занятости, которые с 2019 г. предоставляют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безработице. </w:t>
      </w:r>
    </w:p>
    <w:p w:rsidR="008108B1" w:rsidRPr="00912DC6" w:rsidRDefault="008108B1" w:rsidP="00F8257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Личном кабинете на сайте ПФР работает электронный сервис, который позволяет гражданам самим при желании заказать справку об отнесении к категории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Её можно получить за несколько секунд. Для этого необходимо войти в Личный кабинет при помощи пароля и логина учётной записи после регистрации на Едином портале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возраста». После указать орган, куда предоставляются сведения, – ФНС, орган </w:t>
      </w:r>
      <w:proofErr w:type="spellStart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91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области содействия занятости населения, работодатель. При желании справку можно получить на электронную почту, сохранить или распечатать.</w:t>
      </w:r>
    </w:p>
    <w:p w:rsidR="00AD6231" w:rsidRDefault="001D308C" w:rsidP="00F82576">
      <w:pPr>
        <w:spacing w:after="0"/>
        <w:ind w:firstLine="567"/>
        <w:jc w:val="both"/>
      </w:pPr>
    </w:p>
    <w:p w:rsidR="00F82576" w:rsidRDefault="00F82576" w:rsidP="00F82576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</w:p>
    <w:p w:rsidR="00F82576" w:rsidRPr="00F82576" w:rsidRDefault="00F82576" w:rsidP="00F82576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color w:val="000000"/>
        </w:rPr>
      </w:pPr>
      <w:r w:rsidRPr="00F82576">
        <w:rPr>
          <w:rStyle w:val="a5"/>
          <w:b/>
          <w:color w:val="000000"/>
          <w:bdr w:val="none" w:sz="0" w:space="0" w:color="auto" w:frame="1"/>
        </w:rPr>
        <w:t>Говорят, бумажный СНИЛС отменили. То есть теперь зелёная карточка больше недействительна? </w:t>
      </w:r>
    </w:p>
    <w:p w:rsidR="00F82576" w:rsidRPr="00F82576" w:rsidRDefault="00F82576" w:rsidP="00F8257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576" w:rsidRDefault="00F82576" w:rsidP="00F825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Согласно поправкам, которые были внесены в закон о персонифицированном учёте, информация о </w:t>
      </w:r>
      <w:proofErr w:type="spellStart"/>
      <w:r>
        <w:rPr>
          <w:color w:val="000000"/>
        </w:rPr>
        <w:t>СНИЛСе</w:t>
      </w:r>
      <w:proofErr w:type="spellEnd"/>
      <w:r>
        <w:rPr>
          <w:color w:val="000000"/>
        </w:rPr>
        <w:t xml:space="preserve"> будет предоставляться в виде электронного или бумажного уведомления. Оно включит в себя все сведения, которые отражены в страховом свидетельстве: фамилию, имя и отчество человека, дату и место его рождения, пол и непосредственно сам СНИЛС. Бумажную версию уведомления можно будет получить в клиентской службе или управлении Пенсионного фонда России, а также в МФЦ. Электронное уведомление будет всегда доступно в Личном кабинете.</w:t>
      </w:r>
    </w:p>
    <w:p w:rsidR="00F82576" w:rsidRDefault="00F82576" w:rsidP="00F825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>Все ранее выданные страховые свидетельства продолжат действовать, сдавать или менять документ не надо. Однако при потере или порче страхового свидетельства восстановлению и обмену оно больше не подлежит. Вместо него застрахованные лица будут получать уведомления нового образца.</w:t>
      </w:r>
    </w:p>
    <w:p w:rsidR="00482A74" w:rsidRDefault="00482A74" w:rsidP="00F825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</w:p>
    <w:p w:rsidR="00E9134E" w:rsidRPr="001D308C" w:rsidRDefault="00E9134E" w:rsidP="00E9134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30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У меня родился второй ребёнок. Прописана я в Тольятти, а живу в Самаре. Куда мне надо обратиться, чтобы получать выплаты из </w:t>
      </w:r>
      <w:proofErr w:type="spellStart"/>
      <w:r w:rsidRPr="001D30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маткапитала</w:t>
      </w:r>
      <w:proofErr w:type="spellEnd"/>
      <w:r w:rsidRPr="001D30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? </w:t>
      </w:r>
    </w:p>
    <w:p w:rsidR="00E9134E" w:rsidRPr="001D308C" w:rsidRDefault="00E9134E" w:rsidP="00E9134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134E" w:rsidRPr="00174D81" w:rsidRDefault="00E9134E" w:rsidP="00E9134E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</w:t>
      </w:r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 закреплён экстерриториальный принцип подачи заявления. Это значит, подать заявление на ежемесячную выплату за второго ребёнка из средств материнского капитала можно в любой клиентской службе или управлении ПФР независимо от места жительства. Оформление безотносительно к месту регистрации владельца сертификата также запущено через Личный кабинет на сайте ПФР.</w:t>
      </w:r>
    </w:p>
    <w:p w:rsidR="00E9134E" w:rsidRPr="00174D81" w:rsidRDefault="00E9134E" w:rsidP="00E9134E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Напоминаем: право на получение ежемесячной денежной выплаты имеют семьи, в которых второй ребёнок появился в семье после 1 января 2018 г.  Выплата предоставляется до достижения ребёнком 1,5 года.  </w:t>
      </w:r>
    </w:p>
    <w:p w:rsidR="00E9134E" w:rsidRDefault="00E9134E" w:rsidP="00E9134E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Подать заявление можно в любое время в течение 1,5 года с момента появления второго ребёнка. Если обратиться в ПФР в первые полгода, выплата будет предоставлена </w:t>
      </w:r>
      <w:proofErr w:type="gramStart"/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рождения</w:t>
      </w:r>
      <w:proofErr w:type="gramEnd"/>
      <w:r w:rsidRPr="0017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усыновления, и семья получит средства за все прошедшие месяцы. При обращении позже 6 месяцев, выплата предоставляется со дня подачи заявления. </w:t>
      </w:r>
    </w:p>
    <w:p w:rsidR="00482A74" w:rsidRDefault="00482A74" w:rsidP="00F825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sectPr w:rsidR="00482A74" w:rsidSect="0001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8B1"/>
    <w:rsid w:val="00010C95"/>
    <w:rsid w:val="0003458D"/>
    <w:rsid w:val="00132C99"/>
    <w:rsid w:val="0016647F"/>
    <w:rsid w:val="001D308C"/>
    <w:rsid w:val="00252EAC"/>
    <w:rsid w:val="00284E93"/>
    <w:rsid w:val="0033280E"/>
    <w:rsid w:val="0044762E"/>
    <w:rsid w:val="00482A74"/>
    <w:rsid w:val="0055696C"/>
    <w:rsid w:val="005F3403"/>
    <w:rsid w:val="0065639C"/>
    <w:rsid w:val="00755867"/>
    <w:rsid w:val="007C518B"/>
    <w:rsid w:val="008108B1"/>
    <w:rsid w:val="0089497C"/>
    <w:rsid w:val="00946101"/>
    <w:rsid w:val="00956F6F"/>
    <w:rsid w:val="00D2151B"/>
    <w:rsid w:val="00D6573A"/>
    <w:rsid w:val="00E9134E"/>
    <w:rsid w:val="00ED315A"/>
    <w:rsid w:val="00EF38E8"/>
    <w:rsid w:val="00F8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576"/>
    <w:rPr>
      <w:b/>
      <w:bCs/>
    </w:rPr>
  </w:style>
  <w:style w:type="character" w:styleId="a5">
    <w:name w:val="Emphasis"/>
    <w:basedOn w:val="a0"/>
    <w:uiPriority w:val="20"/>
    <w:qFormat/>
    <w:rsid w:val="00F825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077KrysinaOS</dc:creator>
  <cp:lastModifiedBy>pfr</cp:lastModifiedBy>
  <cp:revision>4</cp:revision>
  <dcterms:created xsi:type="dcterms:W3CDTF">2019-07-24T15:29:00Z</dcterms:created>
  <dcterms:modified xsi:type="dcterms:W3CDTF">2019-08-14T04:07:00Z</dcterms:modified>
</cp:coreProperties>
</file>