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7A" w:rsidRDefault="009D027A" w:rsidP="003D5186">
      <w:pPr>
        <w:jc w:val="center"/>
      </w:pPr>
      <w:r>
        <w:rPr>
          <w:noProof/>
        </w:rPr>
        <w:drawing>
          <wp:inline distT="0" distB="0" distL="0" distR="0">
            <wp:extent cx="723900" cy="784860"/>
            <wp:effectExtent l="0" t="0" r="0" b="0"/>
            <wp:docPr id="1" name="Рисунок 1" descr="Герб_Сергиевска_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Сергиевска_мал"/>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84860"/>
                    </a:xfrm>
                    <a:prstGeom prst="rect">
                      <a:avLst/>
                    </a:prstGeom>
                    <a:noFill/>
                    <a:ln>
                      <a:noFill/>
                    </a:ln>
                  </pic:spPr>
                </pic:pic>
              </a:graphicData>
            </a:graphic>
          </wp:inline>
        </w:drawing>
      </w:r>
    </w:p>
    <w:p w:rsidR="009D027A" w:rsidRDefault="009D027A" w:rsidP="003D5186">
      <w:pPr>
        <w:jc w:val="center"/>
        <w:rPr>
          <w:rFonts w:ascii="Arial" w:hAnsi="Arial" w:cs="Arial"/>
          <w:b/>
          <w:i/>
          <w:sz w:val="28"/>
          <w:szCs w:val="28"/>
        </w:rPr>
      </w:pPr>
    </w:p>
    <w:p w:rsidR="009D027A" w:rsidRDefault="009D027A" w:rsidP="003D5186">
      <w:pPr>
        <w:jc w:val="center"/>
        <w:rPr>
          <w:rFonts w:ascii="Arial" w:hAnsi="Arial" w:cs="Arial"/>
          <w:b/>
          <w:i/>
          <w:sz w:val="28"/>
          <w:szCs w:val="28"/>
        </w:rPr>
      </w:pPr>
      <w:r w:rsidRPr="00BA37E3">
        <w:rPr>
          <w:rFonts w:ascii="Arial" w:hAnsi="Arial" w:cs="Arial"/>
          <w:b/>
          <w:i/>
          <w:sz w:val="28"/>
          <w:szCs w:val="28"/>
        </w:rPr>
        <w:t>СОБРАНИ</w:t>
      </w:r>
      <w:r>
        <w:rPr>
          <w:rFonts w:ascii="Arial" w:hAnsi="Arial" w:cs="Arial"/>
          <w:b/>
          <w:i/>
          <w:sz w:val="28"/>
          <w:szCs w:val="28"/>
        </w:rPr>
        <w:t>Е</w:t>
      </w:r>
      <w:r w:rsidRPr="0061301F">
        <w:rPr>
          <w:rFonts w:ascii="Arial" w:hAnsi="Arial" w:cs="Arial"/>
          <w:b/>
          <w:i/>
          <w:sz w:val="28"/>
          <w:szCs w:val="28"/>
        </w:rPr>
        <w:t>ПРЕДСТАВИТЕЛЕЙ</w:t>
      </w:r>
    </w:p>
    <w:p w:rsidR="009D027A" w:rsidRPr="007647DA" w:rsidRDefault="009D027A" w:rsidP="003D5186">
      <w:pPr>
        <w:jc w:val="center"/>
        <w:rPr>
          <w:rFonts w:ascii="Arial" w:hAnsi="Arial" w:cs="Arial"/>
          <w:b/>
          <w:i/>
          <w:sz w:val="32"/>
          <w:szCs w:val="32"/>
        </w:rPr>
      </w:pPr>
      <w:r>
        <w:rPr>
          <w:rFonts w:ascii="Arial" w:hAnsi="Arial" w:cs="Arial"/>
          <w:b/>
          <w:i/>
          <w:sz w:val="28"/>
          <w:szCs w:val="28"/>
        </w:rPr>
        <w:t>МУНИЦИПАЛЬНОГО</w:t>
      </w:r>
      <w:r w:rsidRPr="0061301F">
        <w:rPr>
          <w:rFonts w:ascii="Arial" w:hAnsi="Arial" w:cs="Arial"/>
          <w:b/>
          <w:i/>
          <w:sz w:val="28"/>
          <w:szCs w:val="28"/>
        </w:rPr>
        <w:t>РАЙОНА</w:t>
      </w:r>
      <w:r>
        <w:rPr>
          <w:rFonts w:ascii="Arial" w:hAnsi="Arial" w:cs="Arial"/>
          <w:b/>
          <w:i/>
          <w:sz w:val="28"/>
          <w:szCs w:val="28"/>
        </w:rPr>
        <w:t xml:space="preserve"> СЕРГИЕВСКИЙ</w:t>
      </w:r>
    </w:p>
    <w:p w:rsidR="009D027A" w:rsidRPr="007647DA" w:rsidRDefault="009D027A" w:rsidP="003D5186">
      <w:pPr>
        <w:jc w:val="center"/>
        <w:rPr>
          <w:sz w:val="20"/>
          <w:szCs w:val="20"/>
        </w:rPr>
      </w:pPr>
    </w:p>
    <w:p w:rsidR="009D027A" w:rsidRPr="00B06AE8" w:rsidRDefault="009D027A" w:rsidP="009D027A">
      <w:pPr>
        <w:jc w:val="center"/>
        <w:rPr>
          <w:sz w:val="32"/>
          <w:szCs w:val="32"/>
        </w:rPr>
      </w:pPr>
      <w:r w:rsidRPr="00B06AE8">
        <w:rPr>
          <w:sz w:val="32"/>
          <w:szCs w:val="32"/>
        </w:rPr>
        <w:t>САМАРСКОЙ ОБЛАСТИ</w:t>
      </w:r>
    </w:p>
    <w:p w:rsidR="009D027A" w:rsidRPr="007647DA" w:rsidRDefault="009D027A" w:rsidP="009D027A">
      <w:pPr>
        <w:jc w:val="center"/>
        <w:rPr>
          <w:sz w:val="20"/>
          <w:szCs w:val="20"/>
        </w:rPr>
      </w:pPr>
    </w:p>
    <w:p w:rsidR="009D027A" w:rsidRPr="000C2E99" w:rsidRDefault="009D027A" w:rsidP="00BC26D0">
      <w:pPr>
        <w:jc w:val="center"/>
        <w:rPr>
          <w:b/>
          <w:sz w:val="28"/>
          <w:szCs w:val="28"/>
        </w:rPr>
      </w:pPr>
      <w:r w:rsidRPr="000C2E99">
        <w:rPr>
          <w:b/>
          <w:sz w:val="28"/>
          <w:szCs w:val="28"/>
        </w:rPr>
        <w:t>РЕШЕНИЕ</w:t>
      </w:r>
    </w:p>
    <w:p w:rsidR="009D027A" w:rsidRDefault="009D027A" w:rsidP="009D027A">
      <w:pPr>
        <w:rPr>
          <w:b/>
          <w:sz w:val="36"/>
          <w:szCs w:val="36"/>
        </w:rPr>
      </w:pPr>
    </w:p>
    <w:p w:rsidR="009D027A" w:rsidRPr="002A48CE" w:rsidRDefault="002A48CE" w:rsidP="009D027A">
      <w:pPr>
        <w:rPr>
          <w:sz w:val="28"/>
          <w:szCs w:val="28"/>
        </w:rPr>
      </w:pPr>
      <w:r w:rsidRPr="002A48CE">
        <w:rPr>
          <w:sz w:val="28"/>
          <w:szCs w:val="28"/>
        </w:rPr>
        <w:t>«</w:t>
      </w:r>
      <w:r w:rsidR="004D3F94">
        <w:rPr>
          <w:sz w:val="28"/>
          <w:szCs w:val="28"/>
        </w:rPr>
        <w:t>__</w:t>
      </w:r>
      <w:r w:rsidR="009D027A" w:rsidRPr="002A48CE">
        <w:rPr>
          <w:sz w:val="28"/>
          <w:szCs w:val="28"/>
        </w:rPr>
        <w:t xml:space="preserve">» </w:t>
      </w:r>
      <w:r w:rsidR="004D3F94">
        <w:rPr>
          <w:sz w:val="28"/>
          <w:szCs w:val="28"/>
        </w:rPr>
        <w:t>_____</w:t>
      </w:r>
      <w:r w:rsidR="009D027A" w:rsidRPr="002A48CE">
        <w:rPr>
          <w:sz w:val="28"/>
          <w:szCs w:val="28"/>
        </w:rPr>
        <w:t>20</w:t>
      </w:r>
      <w:r w:rsidR="0050755F">
        <w:rPr>
          <w:sz w:val="28"/>
          <w:szCs w:val="28"/>
        </w:rPr>
        <w:t>2</w:t>
      </w:r>
      <w:r w:rsidR="00D5485F">
        <w:rPr>
          <w:sz w:val="28"/>
          <w:szCs w:val="28"/>
        </w:rPr>
        <w:t>2</w:t>
      </w:r>
      <w:r w:rsidR="00F70B15">
        <w:rPr>
          <w:sz w:val="28"/>
          <w:szCs w:val="28"/>
        </w:rPr>
        <w:t xml:space="preserve">    </w:t>
      </w:r>
      <w:r w:rsidR="009D027A" w:rsidRPr="002A48CE">
        <w:rPr>
          <w:sz w:val="28"/>
          <w:szCs w:val="28"/>
        </w:rPr>
        <w:t xml:space="preserve">г.                                               </w:t>
      </w:r>
      <w:r w:rsidR="00FE6302">
        <w:rPr>
          <w:sz w:val="28"/>
          <w:szCs w:val="28"/>
        </w:rPr>
        <w:t xml:space="preserve">                         </w:t>
      </w:r>
      <w:r w:rsidR="009D027A" w:rsidRPr="002A48CE">
        <w:rPr>
          <w:sz w:val="28"/>
          <w:szCs w:val="28"/>
        </w:rPr>
        <w:t xml:space="preserve">    №</w:t>
      </w:r>
    </w:p>
    <w:p w:rsidR="009D027A" w:rsidRDefault="009D027A" w:rsidP="009D027A">
      <w:pPr>
        <w:rPr>
          <w:sz w:val="28"/>
          <w:szCs w:val="28"/>
        </w:rPr>
      </w:pPr>
    </w:p>
    <w:p w:rsidR="00D03BB3" w:rsidRPr="00A70119" w:rsidRDefault="00D25B26" w:rsidP="000E6B69">
      <w:pPr>
        <w:jc w:val="center"/>
        <w:rPr>
          <w:sz w:val="28"/>
          <w:szCs w:val="28"/>
        </w:rPr>
      </w:pPr>
      <w:r>
        <w:rPr>
          <w:sz w:val="28"/>
          <w:szCs w:val="28"/>
        </w:rPr>
        <w:t xml:space="preserve">О внесении изменений </w:t>
      </w:r>
      <w:r w:rsidR="00F70B15">
        <w:rPr>
          <w:sz w:val="28"/>
          <w:szCs w:val="28"/>
        </w:rPr>
        <w:t xml:space="preserve">в </w:t>
      </w:r>
      <w:r w:rsidR="002944D2">
        <w:rPr>
          <w:sz w:val="28"/>
          <w:szCs w:val="28"/>
        </w:rPr>
        <w:t>решение Собрания представителей муниципального района Сергиевский Самарской области от 16.09.2021 №4</w:t>
      </w:r>
      <w:r w:rsidR="00500AA0">
        <w:rPr>
          <w:sz w:val="28"/>
          <w:szCs w:val="28"/>
        </w:rPr>
        <w:t>4</w:t>
      </w:r>
      <w:r w:rsidR="002944D2">
        <w:rPr>
          <w:sz w:val="28"/>
          <w:szCs w:val="28"/>
        </w:rPr>
        <w:t xml:space="preserve"> «Об утверждении </w:t>
      </w:r>
      <w:r w:rsidR="00F70B15" w:rsidRPr="00A70119">
        <w:rPr>
          <w:sz w:val="28"/>
          <w:szCs w:val="28"/>
        </w:rPr>
        <w:t>Положени</w:t>
      </w:r>
      <w:r w:rsidR="002944D2">
        <w:rPr>
          <w:sz w:val="28"/>
          <w:szCs w:val="28"/>
        </w:rPr>
        <w:t>я</w:t>
      </w:r>
      <w:r w:rsidR="00F70B15">
        <w:rPr>
          <w:sz w:val="28"/>
          <w:szCs w:val="28"/>
        </w:rPr>
        <w:t xml:space="preserve"> </w:t>
      </w:r>
      <w:r w:rsidR="00F70B15">
        <w:rPr>
          <w:bCs/>
          <w:color w:val="000000"/>
          <w:sz w:val="28"/>
          <w:szCs w:val="28"/>
        </w:rPr>
        <w:t>о</w:t>
      </w:r>
      <w:r w:rsidR="00500AA0">
        <w:rPr>
          <w:bCs/>
          <w:color w:val="000000"/>
          <w:sz w:val="28"/>
          <w:szCs w:val="28"/>
        </w:rPr>
        <w:t xml:space="preserve"> </w:t>
      </w:r>
      <w:r w:rsidR="00500AA0" w:rsidRPr="00290708">
        <w:rPr>
          <w:bCs/>
          <w:color w:val="000000"/>
          <w:sz w:val="28"/>
          <w:szCs w:val="28"/>
        </w:rPr>
        <w:t>муниципальном земельном контроле в границах</w:t>
      </w:r>
      <w:r w:rsidR="00500AA0">
        <w:rPr>
          <w:bCs/>
          <w:color w:val="000000"/>
          <w:sz w:val="28"/>
          <w:szCs w:val="28"/>
        </w:rPr>
        <w:t xml:space="preserve"> </w:t>
      </w:r>
      <w:r w:rsidR="00500AA0" w:rsidRPr="00290708">
        <w:rPr>
          <w:sz w:val="28"/>
          <w:szCs w:val="28"/>
        </w:rPr>
        <w:t>муниципального района Сергиевский Самарской области</w:t>
      </w:r>
      <w:r w:rsidR="002944D2">
        <w:rPr>
          <w:sz w:val="28"/>
          <w:szCs w:val="28"/>
        </w:rPr>
        <w:t>»</w:t>
      </w:r>
    </w:p>
    <w:p w:rsidR="009D027A" w:rsidRDefault="009D027A" w:rsidP="009D027A">
      <w:pPr>
        <w:rPr>
          <w:b/>
          <w:sz w:val="28"/>
          <w:szCs w:val="28"/>
        </w:rPr>
      </w:pPr>
    </w:p>
    <w:p w:rsidR="00476CE9" w:rsidRPr="00476CE9" w:rsidRDefault="00320B73" w:rsidP="003D5186">
      <w:pPr>
        <w:ind w:firstLine="708"/>
        <w:jc w:val="both"/>
        <w:rPr>
          <w:sz w:val="28"/>
          <w:szCs w:val="28"/>
        </w:rPr>
      </w:pPr>
      <w:r w:rsidRPr="00320B73">
        <w:rPr>
          <w:sz w:val="28"/>
          <w:szCs w:val="28"/>
        </w:rPr>
        <w:t>В соответствии</w:t>
      </w:r>
      <w:r w:rsidR="003D5186">
        <w:rPr>
          <w:sz w:val="28"/>
          <w:szCs w:val="28"/>
        </w:rPr>
        <w:t xml:space="preserve"> </w:t>
      </w:r>
      <w:r w:rsidR="00D25B26">
        <w:rPr>
          <w:sz w:val="28"/>
          <w:szCs w:val="28"/>
        </w:rPr>
        <w:t xml:space="preserve">с </w:t>
      </w:r>
      <w:r w:rsidR="00D25B26" w:rsidRPr="00D25B26">
        <w:rPr>
          <w:sz w:val="28"/>
          <w:szCs w:val="28"/>
        </w:rPr>
        <w:t>Федеральны</w:t>
      </w:r>
      <w:r w:rsidR="00D25B26">
        <w:rPr>
          <w:sz w:val="28"/>
          <w:szCs w:val="28"/>
        </w:rPr>
        <w:t>м</w:t>
      </w:r>
      <w:r w:rsidR="00D25B26" w:rsidRPr="00D25B26">
        <w:rPr>
          <w:sz w:val="28"/>
          <w:szCs w:val="28"/>
        </w:rPr>
        <w:t xml:space="preserve"> закон</w:t>
      </w:r>
      <w:r w:rsidR="00D25B26">
        <w:rPr>
          <w:sz w:val="28"/>
          <w:szCs w:val="28"/>
        </w:rPr>
        <w:t>ом</w:t>
      </w:r>
      <w:r w:rsidR="00D25B26" w:rsidRPr="00D25B26">
        <w:rPr>
          <w:sz w:val="28"/>
          <w:szCs w:val="28"/>
        </w:rPr>
        <w:t xml:space="preserve"> от 31.07.2020 </w:t>
      </w:r>
      <w:r w:rsidR="00D25B26">
        <w:rPr>
          <w:sz w:val="28"/>
          <w:szCs w:val="28"/>
        </w:rPr>
        <w:t>№</w:t>
      </w:r>
      <w:r w:rsidR="00D25B26" w:rsidRPr="00D25B26">
        <w:rPr>
          <w:sz w:val="28"/>
          <w:szCs w:val="28"/>
        </w:rPr>
        <w:t xml:space="preserve"> 248-ФЗ</w:t>
      </w:r>
      <w:r w:rsidR="00D25B26">
        <w:rPr>
          <w:sz w:val="28"/>
          <w:szCs w:val="28"/>
        </w:rPr>
        <w:t xml:space="preserve"> «</w:t>
      </w:r>
      <w:r w:rsidR="00D25B26" w:rsidRPr="00D25B26">
        <w:rPr>
          <w:sz w:val="28"/>
          <w:szCs w:val="28"/>
        </w:rPr>
        <w:t>О государственном контроле (надзоре) и муниципальном контроле в Российской Федерации</w:t>
      </w:r>
      <w:r w:rsidR="00D25B26">
        <w:rPr>
          <w:sz w:val="28"/>
          <w:szCs w:val="28"/>
        </w:rPr>
        <w:t>»</w:t>
      </w:r>
      <w:r w:rsidR="00A70119" w:rsidRPr="00A70119">
        <w:rPr>
          <w:sz w:val="28"/>
          <w:szCs w:val="28"/>
        </w:rPr>
        <w:t xml:space="preserve">, Уставом </w:t>
      </w:r>
      <w:r w:rsidR="00007C67">
        <w:rPr>
          <w:sz w:val="28"/>
          <w:szCs w:val="28"/>
        </w:rPr>
        <w:t>муниципального района Сергиевский Самарской области</w:t>
      </w:r>
    </w:p>
    <w:p w:rsidR="009D027A" w:rsidRPr="00AE752F" w:rsidRDefault="009D027A" w:rsidP="009D027A">
      <w:pPr>
        <w:rPr>
          <w:sz w:val="28"/>
          <w:szCs w:val="28"/>
        </w:rPr>
      </w:pPr>
      <w:r w:rsidRPr="00AE752F">
        <w:rPr>
          <w:sz w:val="28"/>
          <w:szCs w:val="28"/>
        </w:rPr>
        <w:t>Собрание Представителей муниципального района Сергиевский</w:t>
      </w:r>
    </w:p>
    <w:p w:rsidR="009D027A" w:rsidRDefault="009D027A" w:rsidP="009D027A">
      <w:pPr>
        <w:rPr>
          <w:sz w:val="28"/>
          <w:szCs w:val="28"/>
        </w:rPr>
      </w:pPr>
    </w:p>
    <w:p w:rsidR="009D027A" w:rsidRDefault="009D027A" w:rsidP="009D027A">
      <w:pPr>
        <w:rPr>
          <w:sz w:val="28"/>
          <w:szCs w:val="28"/>
        </w:rPr>
      </w:pPr>
      <w:r>
        <w:rPr>
          <w:sz w:val="28"/>
          <w:szCs w:val="28"/>
        </w:rPr>
        <w:t xml:space="preserve">  РЕШИЛО:</w:t>
      </w:r>
    </w:p>
    <w:p w:rsidR="00BF664E" w:rsidRDefault="00BF664E" w:rsidP="00BF664E">
      <w:pPr>
        <w:spacing w:line="0" w:lineRule="atLeast"/>
        <w:ind w:left="284"/>
        <w:jc w:val="both"/>
        <w:rPr>
          <w:sz w:val="28"/>
          <w:szCs w:val="28"/>
        </w:rPr>
      </w:pPr>
    </w:p>
    <w:p w:rsidR="006829EF" w:rsidRDefault="00BF664E" w:rsidP="00C738E6">
      <w:pPr>
        <w:jc w:val="both"/>
        <w:rPr>
          <w:color w:val="000000" w:themeColor="text1"/>
          <w:sz w:val="28"/>
          <w:szCs w:val="28"/>
        </w:rPr>
      </w:pPr>
      <w:r>
        <w:rPr>
          <w:sz w:val="28"/>
          <w:szCs w:val="28"/>
        </w:rPr>
        <w:tab/>
        <w:t>1.</w:t>
      </w:r>
      <w:r w:rsidR="003D5186">
        <w:rPr>
          <w:sz w:val="28"/>
          <w:szCs w:val="28"/>
        </w:rPr>
        <w:t xml:space="preserve"> </w:t>
      </w:r>
      <w:r w:rsidR="00D25B26">
        <w:rPr>
          <w:sz w:val="28"/>
          <w:szCs w:val="28"/>
        </w:rPr>
        <w:t>В</w:t>
      </w:r>
      <w:r w:rsidR="00D25B26" w:rsidRPr="00D25B26">
        <w:rPr>
          <w:sz w:val="28"/>
          <w:szCs w:val="28"/>
        </w:rPr>
        <w:t>нес</w:t>
      </w:r>
      <w:r w:rsidR="00D25B26">
        <w:rPr>
          <w:sz w:val="28"/>
          <w:szCs w:val="28"/>
        </w:rPr>
        <w:t>ти</w:t>
      </w:r>
      <w:r w:rsidR="00D25B26" w:rsidRPr="00D25B26">
        <w:rPr>
          <w:sz w:val="28"/>
          <w:szCs w:val="28"/>
        </w:rPr>
        <w:t xml:space="preserve">  </w:t>
      </w:r>
      <w:r w:rsidR="006829EF">
        <w:rPr>
          <w:sz w:val="28"/>
          <w:szCs w:val="28"/>
        </w:rPr>
        <w:t>в решение Собрания представителей муниципального района Сергиевский Самарской области от 16.09.2021 №4</w:t>
      </w:r>
      <w:r w:rsidR="00C738E6">
        <w:rPr>
          <w:sz w:val="28"/>
          <w:szCs w:val="28"/>
        </w:rPr>
        <w:t>4</w:t>
      </w:r>
      <w:r w:rsidR="006829EF">
        <w:rPr>
          <w:sz w:val="28"/>
          <w:szCs w:val="28"/>
        </w:rPr>
        <w:t xml:space="preserve"> </w:t>
      </w:r>
      <w:r w:rsidR="00C738E6">
        <w:rPr>
          <w:sz w:val="28"/>
          <w:szCs w:val="28"/>
        </w:rPr>
        <w:t xml:space="preserve">«Об утверждении </w:t>
      </w:r>
      <w:r w:rsidR="00C738E6" w:rsidRPr="00A70119">
        <w:rPr>
          <w:sz w:val="28"/>
          <w:szCs w:val="28"/>
        </w:rPr>
        <w:t>Положени</w:t>
      </w:r>
      <w:r w:rsidR="00C738E6">
        <w:rPr>
          <w:sz w:val="28"/>
          <w:szCs w:val="28"/>
        </w:rPr>
        <w:t xml:space="preserve">я </w:t>
      </w:r>
      <w:r w:rsidR="00C738E6">
        <w:rPr>
          <w:bCs/>
          <w:color w:val="000000"/>
          <w:sz w:val="28"/>
          <w:szCs w:val="28"/>
        </w:rPr>
        <w:t xml:space="preserve">о </w:t>
      </w:r>
      <w:r w:rsidR="00C738E6" w:rsidRPr="00290708">
        <w:rPr>
          <w:bCs/>
          <w:color w:val="000000"/>
          <w:sz w:val="28"/>
          <w:szCs w:val="28"/>
        </w:rPr>
        <w:t>муниципальном земельном контроле в границах</w:t>
      </w:r>
      <w:r w:rsidR="00C738E6">
        <w:rPr>
          <w:bCs/>
          <w:color w:val="000000"/>
          <w:sz w:val="28"/>
          <w:szCs w:val="28"/>
        </w:rPr>
        <w:t xml:space="preserve"> </w:t>
      </w:r>
      <w:r w:rsidR="00C738E6" w:rsidRPr="00290708">
        <w:rPr>
          <w:sz w:val="28"/>
          <w:szCs w:val="28"/>
        </w:rPr>
        <w:t>муниципального района Сергиевский Самарской области</w:t>
      </w:r>
      <w:r w:rsidR="00C738E6">
        <w:rPr>
          <w:sz w:val="28"/>
          <w:szCs w:val="28"/>
        </w:rPr>
        <w:t xml:space="preserve">» </w:t>
      </w:r>
      <w:r w:rsidR="006829EF">
        <w:rPr>
          <w:sz w:val="28"/>
          <w:szCs w:val="28"/>
        </w:rPr>
        <w:t>(далее - Решение)</w:t>
      </w:r>
      <w:r w:rsidR="006829EF" w:rsidRPr="006829EF">
        <w:rPr>
          <w:color w:val="000000" w:themeColor="text1"/>
          <w:sz w:val="28"/>
          <w:szCs w:val="28"/>
        </w:rPr>
        <w:t xml:space="preserve"> </w:t>
      </w:r>
      <w:r w:rsidR="006829EF" w:rsidRPr="00555D09">
        <w:rPr>
          <w:color w:val="000000" w:themeColor="text1"/>
          <w:sz w:val="28"/>
          <w:szCs w:val="28"/>
        </w:rPr>
        <w:t>следующие изменения</w:t>
      </w:r>
      <w:r w:rsidR="006829EF">
        <w:rPr>
          <w:color w:val="000000" w:themeColor="text1"/>
          <w:sz w:val="28"/>
          <w:szCs w:val="28"/>
        </w:rPr>
        <w:t>:</w:t>
      </w:r>
    </w:p>
    <w:p w:rsidR="00C738E6" w:rsidRDefault="00C738E6" w:rsidP="00C738E6">
      <w:pPr>
        <w:ind w:firstLine="709"/>
        <w:jc w:val="both"/>
        <w:rPr>
          <w:color w:val="000000" w:themeColor="text1"/>
        </w:rPr>
      </w:pPr>
      <w:r w:rsidRPr="00555D09">
        <w:rPr>
          <w:color w:val="000000" w:themeColor="text1"/>
          <w:sz w:val="28"/>
          <w:szCs w:val="28"/>
        </w:rPr>
        <w:t xml:space="preserve">1) </w:t>
      </w:r>
      <w:r>
        <w:rPr>
          <w:color w:val="000000" w:themeColor="text1"/>
          <w:sz w:val="28"/>
          <w:szCs w:val="28"/>
        </w:rPr>
        <w:t xml:space="preserve">в </w:t>
      </w:r>
      <w:r w:rsidRPr="00555D09">
        <w:rPr>
          <w:color w:val="000000" w:themeColor="text1"/>
          <w:sz w:val="28"/>
          <w:szCs w:val="28"/>
        </w:rPr>
        <w:t>пункт</w:t>
      </w:r>
      <w:r>
        <w:rPr>
          <w:color w:val="000000" w:themeColor="text1"/>
          <w:sz w:val="28"/>
          <w:szCs w:val="28"/>
        </w:rPr>
        <w:t xml:space="preserve">е 2.4 </w:t>
      </w:r>
      <w:r w:rsidRPr="00555D09">
        <w:rPr>
          <w:color w:val="000000" w:themeColor="text1"/>
          <w:sz w:val="28"/>
          <w:szCs w:val="28"/>
        </w:rPr>
        <w:t xml:space="preserve">утвержденного Решением Положения о муниципальном земельном контроля в границах </w:t>
      </w:r>
      <w:r w:rsidRPr="00290708">
        <w:rPr>
          <w:sz w:val="28"/>
          <w:szCs w:val="28"/>
        </w:rPr>
        <w:t>муниципального района Сергиевский Самарской области</w:t>
      </w:r>
      <w:r>
        <w:rPr>
          <w:sz w:val="28"/>
          <w:szCs w:val="28"/>
        </w:rPr>
        <w:t xml:space="preserve">» </w:t>
      </w:r>
      <w:r w:rsidRPr="00555D09">
        <w:rPr>
          <w:color w:val="000000" w:themeColor="text1"/>
          <w:sz w:val="28"/>
          <w:szCs w:val="28"/>
        </w:rPr>
        <w:t>(далее – Положение)</w:t>
      </w:r>
      <w:r>
        <w:rPr>
          <w:color w:val="000000" w:themeColor="text1"/>
        </w:rPr>
        <w:t>:</w:t>
      </w:r>
    </w:p>
    <w:p w:rsidR="00C738E6" w:rsidRDefault="00C738E6" w:rsidP="00C738E6">
      <w:pPr>
        <w:ind w:firstLine="709"/>
        <w:jc w:val="both"/>
        <w:rPr>
          <w:color w:val="000000"/>
          <w:sz w:val="28"/>
          <w:szCs w:val="28"/>
        </w:rPr>
      </w:pPr>
      <w:r w:rsidRPr="00AD21CB">
        <w:rPr>
          <w:color w:val="000000" w:themeColor="text1"/>
          <w:sz w:val="28"/>
          <w:szCs w:val="28"/>
        </w:rPr>
        <w:t>а) подпункт 1 дополнить словами «(</w:t>
      </w:r>
      <w:r w:rsidRPr="00AD21CB">
        <w:rPr>
          <w:color w:val="000000"/>
          <w:sz w:val="28"/>
          <w:szCs w:val="28"/>
        </w:rPr>
        <w:t>для всех видов плановых контрольных мероприятий)»</w:t>
      </w:r>
      <w:r>
        <w:rPr>
          <w:color w:val="000000"/>
          <w:sz w:val="28"/>
          <w:szCs w:val="28"/>
        </w:rPr>
        <w:t>;</w:t>
      </w:r>
    </w:p>
    <w:p w:rsidR="00C738E6" w:rsidRPr="00AD21CB" w:rsidRDefault="00C738E6" w:rsidP="00C738E6">
      <w:pPr>
        <w:ind w:firstLine="709"/>
        <w:jc w:val="both"/>
        <w:rPr>
          <w:color w:val="000000" w:themeColor="text1"/>
          <w:sz w:val="28"/>
          <w:szCs w:val="28"/>
        </w:rPr>
      </w:pPr>
      <w:r>
        <w:rPr>
          <w:color w:val="000000" w:themeColor="text1"/>
          <w:sz w:val="28"/>
          <w:szCs w:val="28"/>
        </w:rPr>
        <w:t>б</w:t>
      </w:r>
      <w:r w:rsidRPr="00AD21CB">
        <w:rPr>
          <w:color w:val="000000" w:themeColor="text1"/>
          <w:sz w:val="28"/>
          <w:szCs w:val="28"/>
        </w:rPr>
        <w:t xml:space="preserve">) подпункт </w:t>
      </w:r>
      <w:r>
        <w:rPr>
          <w:color w:val="000000" w:themeColor="text1"/>
          <w:sz w:val="28"/>
          <w:szCs w:val="28"/>
        </w:rPr>
        <w:t>2</w:t>
      </w:r>
      <w:r w:rsidRPr="00AD21CB">
        <w:rPr>
          <w:color w:val="000000" w:themeColor="text1"/>
          <w:sz w:val="28"/>
          <w:szCs w:val="28"/>
        </w:rPr>
        <w:t xml:space="preserve"> дополнить словами «(</w:t>
      </w:r>
      <w:r w:rsidRPr="00AD21CB">
        <w:rPr>
          <w:color w:val="000000"/>
          <w:sz w:val="28"/>
          <w:szCs w:val="28"/>
        </w:rPr>
        <w:t>для всех видов плановых контрольных мероприятий)»</w:t>
      </w:r>
      <w:r>
        <w:rPr>
          <w:color w:val="000000"/>
          <w:sz w:val="28"/>
          <w:szCs w:val="28"/>
        </w:rPr>
        <w:t>;</w:t>
      </w:r>
    </w:p>
    <w:p w:rsidR="00C738E6" w:rsidRPr="00C842AA" w:rsidRDefault="00C738E6" w:rsidP="00C738E6">
      <w:pPr>
        <w:ind w:firstLine="709"/>
        <w:jc w:val="both"/>
        <w:rPr>
          <w:color w:val="000000" w:themeColor="text1"/>
          <w:sz w:val="28"/>
          <w:szCs w:val="28"/>
        </w:rPr>
      </w:pPr>
      <w:r>
        <w:rPr>
          <w:color w:val="000000"/>
          <w:sz w:val="28"/>
          <w:szCs w:val="28"/>
        </w:rPr>
        <w:t xml:space="preserve">2) </w:t>
      </w:r>
      <w:r>
        <w:rPr>
          <w:color w:val="000000" w:themeColor="text1"/>
          <w:sz w:val="28"/>
          <w:szCs w:val="28"/>
        </w:rPr>
        <w:t xml:space="preserve">в </w:t>
      </w:r>
      <w:r w:rsidRPr="00555D09">
        <w:rPr>
          <w:color w:val="000000" w:themeColor="text1"/>
          <w:sz w:val="28"/>
          <w:szCs w:val="28"/>
        </w:rPr>
        <w:t>пункт</w:t>
      </w:r>
      <w:r>
        <w:rPr>
          <w:color w:val="000000" w:themeColor="text1"/>
          <w:sz w:val="28"/>
          <w:szCs w:val="28"/>
        </w:rPr>
        <w:t>е</w:t>
      </w:r>
      <w:r w:rsidR="00736A1F">
        <w:rPr>
          <w:color w:val="000000" w:themeColor="text1"/>
          <w:sz w:val="28"/>
          <w:szCs w:val="28"/>
        </w:rPr>
        <w:t xml:space="preserve"> </w:t>
      </w:r>
      <w:r>
        <w:rPr>
          <w:color w:val="000000" w:themeColor="text1"/>
          <w:sz w:val="28"/>
          <w:szCs w:val="28"/>
        </w:rPr>
        <w:t>3</w:t>
      </w:r>
      <w:r w:rsidRPr="00555D09">
        <w:rPr>
          <w:color w:val="000000" w:themeColor="text1"/>
          <w:sz w:val="28"/>
          <w:szCs w:val="28"/>
        </w:rPr>
        <w:t xml:space="preserve">.2 Положения </w:t>
      </w:r>
      <w:r w:rsidRPr="0022385E">
        <w:rPr>
          <w:color w:val="000000" w:themeColor="text1"/>
          <w:sz w:val="28"/>
          <w:szCs w:val="28"/>
        </w:rPr>
        <w:t>слова «способов их соблюдения» заменить словами</w:t>
      </w:r>
      <w:r w:rsidRPr="00555D09">
        <w:rPr>
          <w:color w:val="000000" w:themeColor="text1"/>
          <w:sz w:val="28"/>
          <w:szCs w:val="28"/>
        </w:rPr>
        <w:t>«</w:t>
      </w:r>
      <w:r w:rsidRPr="0022385E">
        <w:rPr>
          <w:color w:val="000000" w:themeColor="text1"/>
          <w:sz w:val="28"/>
          <w:szCs w:val="28"/>
        </w:rPr>
        <w:t>повышени</w:t>
      </w:r>
      <w:r>
        <w:rPr>
          <w:color w:val="000000" w:themeColor="text1"/>
          <w:sz w:val="28"/>
          <w:szCs w:val="28"/>
        </w:rPr>
        <w:t>я</w:t>
      </w:r>
      <w:r w:rsidRPr="0022385E">
        <w:rPr>
          <w:color w:val="000000" w:themeColor="text1"/>
          <w:sz w:val="28"/>
          <w:szCs w:val="28"/>
        </w:rPr>
        <w:t xml:space="preserve"> информированности о способах их соблюдения</w:t>
      </w:r>
      <w:r w:rsidRPr="00555D09">
        <w:rPr>
          <w:color w:val="000000" w:themeColor="text1"/>
          <w:sz w:val="28"/>
          <w:szCs w:val="28"/>
        </w:rPr>
        <w:t>»</w:t>
      </w:r>
      <w:r>
        <w:rPr>
          <w:color w:val="000000" w:themeColor="text1"/>
          <w:sz w:val="28"/>
          <w:szCs w:val="28"/>
        </w:rPr>
        <w:t>;</w:t>
      </w:r>
    </w:p>
    <w:p w:rsidR="00C738E6" w:rsidRDefault="00C738E6" w:rsidP="00C738E6">
      <w:pPr>
        <w:ind w:firstLine="709"/>
        <w:jc w:val="both"/>
        <w:rPr>
          <w:color w:val="000000"/>
          <w:sz w:val="28"/>
          <w:szCs w:val="28"/>
        </w:rPr>
      </w:pPr>
      <w:r>
        <w:rPr>
          <w:color w:val="000000"/>
          <w:sz w:val="28"/>
          <w:szCs w:val="28"/>
        </w:rPr>
        <w:t xml:space="preserve">3) пункт 4.8 Положения </w:t>
      </w:r>
      <w:r w:rsidR="00736A1F">
        <w:rPr>
          <w:color w:val="000000"/>
          <w:sz w:val="28"/>
          <w:szCs w:val="28"/>
        </w:rPr>
        <w:t>изложить в следующей редакции:</w:t>
      </w:r>
    </w:p>
    <w:p w:rsidR="00736A1F" w:rsidRDefault="00736A1F" w:rsidP="00C738E6">
      <w:pPr>
        <w:ind w:firstLine="709"/>
        <w:jc w:val="both"/>
        <w:rPr>
          <w:color w:val="000000"/>
          <w:sz w:val="28"/>
          <w:szCs w:val="28"/>
          <w:lang w:eastAsia="zh-CN"/>
        </w:rPr>
      </w:pPr>
      <w:r>
        <w:rPr>
          <w:color w:val="000000"/>
          <w:sz w:val="28"/>
          <w:szCs w:val="28"/>
        </w:rPr>
        <w:t xml:space="preserve">«4.8. </w:t>
      </w:r>
      <w:r w:rsidRPr="00831CA5">
        <w:rPr>
          <w:color w:val="000000"/>
          <w:sz w:val="28"/>
          <w:szCs w:val="28"/>
          <w:lang w:eastAsia="zh-CN"/>
        </w:rPr>
        <w:t xml:space="preserve">Контрольные мероприятия, проводимые при взаимодействии с контролируемым лицом, проводятся на основании </w:t>
      </w:r>
      <w:r>
        <w:rPr>
          <w:color w:val="000000"/>
          <w:sz w:val="28"/>
          <w:szCs w:val="28"/>
          <w:lang w:eastAsia="zh-CN"/>
        </w:rPr>
        <w:t xml:space="preserve">решения </w:t>
      </w:r>
      <w:r w:rsidRPr="00831CA5">
        <w:rPr>
          <w:color w:val="000000"/>
          <w:sz w:val="28"/>
          <w:szCs w:val="28"/>
          <w:lang w:eastAsia="zh-CN"/>
        </w:rPr>
        <w:t xml:space="preserve"> </w:t>
      </w:r>
      <w:r>
        <w:rPr>
          <w:color w:val="000000"/>
          <w:sz w:val="28"/>
          <w:szCs w:val="28"/>
          <w:lang w:eastAsia="zh-CN"/>
        </w:rPr>
        <w:t>а</w:t>
      </w:r>
      <w:r w:rsidRPr="00831CA5">
        <w:rPr>
          <w:color w:val="000000"/>
          <w:sz w:val="28"/>
          <w:szCs w:val="28"/>
          <w:lang w:eastAsia="zh-CN"/>
        </w:rPr>
        <w:t>дминистрации о проведении контрольного мероприятия</w:t>
      </w:r>
      <w:r>
        <w:rPr>
          <w:color w:val="000000"/>
          <w:sz w:val="28"/>
          <w:szCs w:val="28"/>
          <w:lang w:eastAsia="zh-CN"/>
        </w:rPr>
        <w:t>.»;</w:t>
      </w:r>
    </w:p>
    <w:p w:rsidR="00973DC8" w:rsidRDefault="00973DC8" w:rsidP="00973DC8">
      <w:pPr>
        <w:ind w:firstLine="709"/>
        <w:jc w:val="both"/>
        <w:rPr>
          <w:color w:val="000000"/>
          <w:sz w:val="28"/>
          <w:szCs w:val="28"/>
        </w:rPr>
      </w:pPr>
      <w:r>
        <w:rPr>
          <w:color w:val="000000"/>
          <w:sz w:val="28"/>
          <w:szCs w:val="28"/>
          <w:lang w:eastAsia="zh-CN"/>
        </w:rPr>
        <w:t>4)</w:t>
      </w:r>
      <w:r w:rsidRPr="00973DC8">
        <w:rPr>
          <w:color w:val="000000"/>
          <w:sz w:val="28"/>
          <w:szCs w:val="28"/>
        </w:rPr>
        <w:t xml:space="preserve"> </w:t>
      </w:r>
      <w:r>
        <w:rPr>
          <w:color w:val="000000"/>
          <w:sz w:val="28"/>
          <w:szCs w:val="28"/>
        </w:rPr>
        <w:t>пункт 4.9 Положения изложить в следующей редакции:</w:t>
      </w:r>
    </w:p>
    <w:p w:rsidR="00973DC8" w:rsidRPr="00177DF0" w:rsidRDefault="00973DC8" w:rsidP="00C738E6">
      <w:pPr>
        <w:ind w:firstLine="709"/>
        <w:jc w:val="both"/>
        <w:rPr>
          <w:color w:val="000000" w:themeColor="text1"/>
          <w:sz w:val="28"/>
          <w:szCs w:val="28"/>
        </w:rPr>
      </w:pPr>
    </w:p>
    <w:p w:rsidR="00973DC8" w:rsidRDefault="00973DC8" w:rsidP="00973DC8">
      <w:pPr>
        <w:suppressAutoHyphens/>
        <w:autoSpaceDE w:val="0"/>
        <w:spacing w:line="0" w:lineRule="atLeast"/>
        <w:ind w:firstLine="709"/>
        <w:jc w:val="both"/>
        <w:rPr>
          <w:color w:val="000000"/>
          <w:sz w:val="28"/>
          <w:szCs w:val="28"/>
          <w:lang w:eastAsia="zh-CN"/>
        </w:rPr>
      </w:pPr>
      <w:r>
        <w:rPr>
          <w:color w:val="000000" w:themeColor="text1"/>
          <w:sz w:val="28"/>
          <w:szCs w:val="28"/>
        </w:rPr>
        <w:lastRenderedPageBreak/>
        <w:t>«</w:t>
      </w:r>
      <w:r w:rsidRPr="00831CA5">
        <w:rPr>
          <w:color w:val="000000"/>
          <w:sz w:val="28"/>
          <w:szCs w:val="28"/>
          <w:lang w:eastAsia="zh-CN"/>
        </w:rPr>
        <w:t xml:space="preserve">4.9. В случае принятия </w:t>
      </w:r>
      <w:r>
        <w:rPr>
          <w:color w:val="000000"/>
          <w:sz w:val="28"/>
          <w:szCs w:val="28"/>
          <w:lang w:eastAsia="zh-CN"/>
        </w:rPr>
        <w:t>решения</w:t>
      </w:r>
      <w:r w:rsidRPr="00831CA5">
        <w:rPr>
          <w:color w:val="000000"/>
          <w:sz w:val="28"/>
          <w:szCs w:val="28"/>
          <w:lang w:eastAsia="zh-CN"/>
        </w:rPr>
        <w:t xml:space="preserve"> </w:t>
      </w:r>
      <w:r>
        <w:rPr>
          <w:color w:val="000000"/>
          <w:sz w:val="28"/>
          <w:szCs w:val="28"/>
          <w:lang w:eastAsia="zh-CN"/>
        </w:rPr>
        <w:t>а</w:t>
      </w:r>
      <w:r w:rsidRPr="00831CA5">
        <w:rPr>
          <w:color w:val="000000"/>
          <w:sz w:val="28"/>
          <w:szCs w:val="28"/>
          <w:lang w:eastAsia="zh-CN"/>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sidR="009525FF">
        <w:rPr>
          <w:color w:val="000000"/>
          <w:sz w:val="28"/>
          <w:szCs w:val="28"/>
          <w:lang w:eastAsia="zh-CN"/>
        </w:rPr>
        <w:t>решение</w:t>
      </w:r>
      <w:r w:rsidRPr="00831CA5">
        <w:rPr>
          <w:color w:val="000000"/>
          <w:sz w:val="28"/>
          <w:szCs w:val="28"/>
          <w:lang w:eastAsia="zh-CN"/>
        </w:rPr>
        <w:t xml:space="preserve">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r w:rsidR="009525FF">
        <w:rPr>
          <w:color w:val="000000"/>
          <w:sz w:val="28"/>
          <w:szCs w:val="28"/>
          <w:lang w:eastAsia="zh-CN"/>
        </w:rPr>
        <w:t>»;</w:t>
      </w:r>
    </w:p>
    <w:p w:rsidR="00C738E6" w:rsidRDefault="009525FF" w:rsidP="009525FF">
      <w:pPr>
        <w:suppressAutoHyphens/>
        <w:autoSpaceDE w:val="0"/>
        <w:spacing w:line="0" w:lineRule="atLeast"/>
        <w:ind w:firstLine="709"/>
        <w:jc w:val="both"/>
        <w:rPr>
          <w:color w:val="000000" w:themeColor="text1"/>
          <w:sz w:val="28"/>
          <w:szCs w:val="28"/>
        </w:rPr>
      </w:pPr>
      <w:r>
        <w:rPr>
          <w:color w:val="000000"/>
          <w:sz w:val="28"/>
          <w:szCs w:val="28"/>
          <w:lang w:eastAsia="zh-CN"/>
        </w:rPr>
        <w:t>5) в пун</w:t>
      </w:r>
      <w:r w:rsidR="00C738E6">
        <w:rPr>
          <w:color w:val="000000" w:themeColor="text1"/>
          <w:sz w:val="28"/>
          <w:szCs w:val="28"/>
        </w:rPr>
        <w:t xml:space="preserve">кте 4.14 Положения: </w:t>
      </w:r>
    </w:p>
    <w:p w:rsidR="00C738E6" w:rsidRDefault="00C738E6" w:rsidP="00C738E6">
      <w:pPr>
        <w:ind w:firstLine="709"/>
        <w:jc w:val="both"/>
        <w:rPr>
          <w:color w:val="000000" w:themeColor="text1"/>
          <w:sz w:val="28"/>
          <w:szCs w:val="28"/>
        </w:rPr>
      </w:pPr>
      <w:r>
        <w:rPr>
          <w:color w:val="000000" w:themeColor="text1"/>
          <w:sz w:val="28"/>
          <w:szCs w:val="28"/>
        </w:rPr>
        <w:t>а) подпункт 1 признать утратившим силу;</w:t>
      </w:r>
    </w:p>
    <w:p w:rsidR="00C738E6" w:rsidRDefault="00C738E6" w:rsidP="00C738E6">
      <w:pPr>
        <w:ind w:firstLine="709"/>
        <w:jc w:val="both"/>
        <w:rPr>
          <w:color w:val="000000" w:themeColor="text1"/>
          <w:sz w:val="28"/>
          <w:szCs w:val="28"/>
        </w:rPr>
      </w:pPr>
      <w:r>
        <w:rPr>
          <w:color w:val="000000" w:themeColor="text1"/>
          <w:sz w:val="28"/>
          <w:szCs w:val="28"/>
        </w:rPr>
        <w:t xml:space="preserve">б) подпункт 2 дополнить словами «(в случаях проведения плановых контрольных мероприятий)»; </w:t>
      </w:r>
    </w:p>
    <w:p w:rsidR="00C738E6" w:rsidRDefault="009525FF" w:rsidP="00C738E6">
      <w:pPr>
        <w:ind w:firstLine="709"/>
        <w:jc w:val="both"/>
        <w:rPr>
          <w:color w:val="000000" w:themeColor="text1"/>
          <w:sz w:val="28"/>
          <w:szCs w:val="28"/>
        </w:rPr>
      </w:pPr>
      <w:r>
        <w:rPr>
          <w:color w:val="000000" w:themeColor="text1"/>
          <w:sz w:val="28"/>
          <w:szCs w:val="28"/>
        </w:rPr>
        <w:t>6</w:t>
      </w:r>
      <w:r w:rsidR="00C738E6">
        <w:rPr>
          <w:color w:val="000000" w:themeColor="text1"/>
          <w:sz w:val="28"/>
          <w:szCs w:val="28"/>
        </w:rPr>
        <w:t>)</w:t>
      </w:r>
      <w:r w:rsidR="00973DC8">
        <w:rPr>
          <w:color w:val="000000" w:themeColor="text1"/>
          <w:sz w:val="28"/>
          <w:szCs w:val="28"/>
        </w:rPr>
        <w:t xml:space="preserve"> </w:t>
      </w:r>
      <w:r w:rsidR="00C738E6">
        <w:rPr>
          <w:color w:val="000000" w:themeColor="text1"/>
          <w:sz w:val="28"/>
          <w:szCs w:val="28"/>
        </w:rPr>
        <w:t>третий абзац пункта 4.15 Положения исключить;</w:t>
      </w:r>
    </w:p>
    <w:p w:rsidR="00C738E6" w:rsidRDefault="009525FF" w:rsidP="00C738E6">
      <w:pPr>
        <w:ind w:firstLine="709"/>
        <w:jc w:val="both"/>
        <w:rPr>
          <w:color w:val="000000" w:themeColor="text1"/>
          <w:sz w:val="28"/>
          <w:szCs w:val="28"/>
        </w:rPr>
      </w:pPr>
      <w:r>
        <w:rPr>
          <w:color w:val="000000" w:themeColor="text1"/>
          <w:sz w:val="28"/>
          <w:szCs w:val="28"/>
        </w:rPr>
        <w:t>7</w:t>
      </w:r>
      <w:r w:rsidR="00C738E6" w:rsidRPr="00AD21CB">
        <w:rPr>
          <w:color w:val="000000" w:themeColor="text1"/>
          <w:sz w:val="28"/>
          <w:szCs w:val="28"/>
        </w:rPr>
        <w:t xml:space="preserve">) </w:t>
      </w:r>
      <w:r w:rsidR="00C738E6">
        <w:rPr>
          <w:color w:val="000000" w:themeColor="text1"/>
          <w:sz w:val="28"/>
          <w:szCs w:val="28"/>
        </w:rPr>
        <w:t>пункт 4.16 Положения изложить в следующей редакции:</w:t>
      </w:r>
    </w:p>
    <w:p w:rsidR="00C738E6" w:rsidRPr="00645165" w:rsidRDefault="00C738E6" w:rsidP="00C738E6">
      <w:pPr>
        <w:pStyle w:val="ConsPlusNormal"/>
        <w:ind w:firstLine="709"/>
        <w:jc w:val="both"/>
        <w:rPr>
          <w:rFonts w:ascii="Times New Roman" w:hAnsi="Times New Roman" w:cs="Times New Roman"/>
          <w:color w:val="000000"/>
          <w:sz w:val="28"/>
          <w:szCs w:val="28"/>
        </w:rPr>
      </w:pPr>
      <w:r w:rsidRPr="00645165">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p>
    <w:p w:rsidR="00C738E6" w:rsidRDefault="00C738E6" w:rsidP="00C738E6">
      <w:pPr>
        <w:ind w:firstLine="709"/>
        <w:jc w:val="both"/>
        <w:rPr>
          <w:color w:val="000000" w:themeColor="text1"/>
          <w:sz w:val="28"/>
          <w:szCs w:val="28"/>
        </w:rPr>
      </w:pPr>
      <w:r w:rsidRPr="000E724E">
        <w:rPr>
          <w:color w:val="000000" w:themeColor="text1"/>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w:t>
      </w:r>
    </w:p>
    <w:p w:rsidR="00C738E6" w:rsidRPr="000E724E" w:rsidRDefault="00C738E6" w:rsidP="00C738E6">
      <w:pPr>
        <w:ind w:firstLine="709"/>
        <w:jc w:val="both"/>
        <w:rPr>
          <w:color w:val="000000" w:themeColor="text1"/>
          <w:sz w:val="28"/>
          <w:szCs w:val="28"/>
        </w:rPr>
      </w:pPr>
      <w:r w:rsidRPr="000E724E">
        <w:rPr>
          <w:color w:val="000000" w:themeColor="text1"/>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C738E6" w:rsidRPr="00645165" w:rsidRDefault="00C738E6" w:rsidP="00C738E6">
      <w:pPr>
        <w:shd w:val="clear" w:color="auto" w:fill="FFFFFF"/>
        <w:ind w:firstLine="709"/>
        <w:jc w:val="both"/>
        <w:rPr>
          <w:color w:val="000000" w:themeColor="text1"/>
          <w:sz w:val="28"/>
          <w:szCs w:val="28"/>
        </w:rPr>
      </w:pPr>
      <w:r w:rsidRPr="000E724E">
        <w:rPr>
          <w:color w:val="000000" w:themeColor="text1"/>
          <w:sz w:val="28"/>
          <w:szCs w:val="28"/>
        </w:rPr>
        <w:t>Аудио- и видеозапись осуществля</w:t>
      </w:r>
      <w:r>
        <w:rPr>
          <w:color w:val="000000" w:themeColor="text1"/>
          <w:sz w:val="28"/>
          <w:szCs w:val="28"/>
        </w:rPr>
        <w:t>ю</w:t>
      </w:r>
      <w:r w:rsidRPr="000E724E">
        <w:rPr>
          <w:color w:val="000000" w:themeColor="text1"/>
          <w:sz w:val="28"/>
          <w:szCs w:val="28"/>
        </w:rPr>
        <w:t>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738E6" w:rsidRDefault="00C738E6" w:rsidP="00C738E6">
      <w:pPr>
        <w:pStyle w:val="ConsPlusNormal"/>
        <w:ind w:firstLine="709"/>
        <w:jc w:val="both"/>
        <w:rPr>
          <w:rFonts w:ascii="Times New Roman" w:hAnsi="Times New Roman" w:cs="Times New Roman"/>
          <w:color w:val="000000"/>
          <w:sz w:val="28"/>
          <w:szCs w:val="28"/>
        </w:rPr>
      </w:pPr>
      <w:r w:rsidRPr="00645165">
        <w:rPr>
          <w:rFonts w:ascii="Times New Roman" w:hAnsi="Times New Roman" w:cs="Times New Roman"/>
          <w:color w:val="000000"/>
          <w:sz w:val="28"/>
          <w:szCs w:val="28"/>
        </w:rPr>
        <w:t>В</w:t>
      </w:r>
      <w:r w:rsidR="009525FF">
        <w:rPr>
          <w:rFonts w:ascii="Times New Roman" w:hAnsi="Times New Roman" w:cs="Times New Roman"/>
          <w:color w:val="000000"/>
          <w:sz w:val="28"/>
          <w:szCs w:val="28"/>
        </w:rPr>
        <w:t xml:space="preserve"> </w:t>
      </w:r>
      <w:r w:rsidRPr="00645165">
        <w:rPr>
          <w:rFonts w:ascii="Times New Roman" w:hAnsi="Times New Roman" w:cs="Times New Roman"/>
          <w:color w:val="000000"/>
          <w:sz w:val="28"/>
          <w:szCs w:val="28"/>
        </w:rPr>
        <w:t>случаях проведения инструментального обследования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C738E6" w:rsidRDefault="00C738E6" w:rsidP="00C738E6">
      <w:pPr>
        <w:pStyle w:val="ConsPlusNormal"/>
        <w:ind w:firstLine="709"/>
        <w:jc w:val="both"/>
        <w:rPr>
          <w:rFonts w:ascii="Times New Roman" w:hAnsi="Times New Roman" w:cs="Times New Roman"/>
          <w:color w:val="000000"/>
          <w:sz w:val="28"/>
          <w:szCs w:val="28"/>
        </w:rPr>
      </w:pPr>
      <w:r w:rsidRPr="00D16ADB">
        <w:rPr>
          <w:rFonts w:ascii="Times New Roman" w:hAnsi="Times New Roman" w:cs="Times New Roman"/>
          <w:color w:val="000000"/>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r>
        <w:rPr>
          <w:rFonts w:ascii="Times New Roman" w:hAnsi="Times New Roman" w:cs="Times New Roman"/>
          <w:color w:val="000000"/>
          <w:sz w:val="28"/>
          <w:szCs w:val="28"/>
        </w:rPr>
        <w:t>»;</w:t>
      </w:r>
    </w:p>
    <w:p w:rsidR="00C738E6" w:rsidRDefault="009525FF" w:rsidP="00C738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C738E6">
        <w:rPr>
          <w:rFonts w:ascii="Times New Roman" w:hAnsi="Times New Roman" w:cs="Times New Roman"/>
          <w:color w:val="000000"/>
          <w:sz w:val="28"/>
          <w:szCs w:val="28"/>
        </w:rPr>
        <w:t>) дополнить Положение пунктом 4.16.1 следующего содержания:</w:t>
      </w:r>
    </w:p>
    <w:p w:rsidR="00C738E6" w:rsidRPr="00A60317" w:rsidRDefault="00C738E6" w:rsidP="00C738E6">
      <w:pPr>
        <w:pStyle w:val="ConsPlusNormal"/>
        <w:ind w:firstLine="709"/>
        <w:jc w:val="both"/>
        <w:rPr>
          <w:rFonts w:ascii="Times New Roman" w:hAnsi="Times New Roman" w:cs="Times New Roman"/>
          <w:color w:val="000000" w:themeColor="text1"/>
          <w:sz w:val="28"/>
          <w:szCs w:val="28"/>
        </w:rPr>
      </w:pPr>
      <w:r w:rsidRPr="00A60317">
        <w:rPr>
          <w:rFonts w:ascii="Times New Roman" w:hAnsi="Times New Roman" w:cs="Times New Roman"/>
          <w:color w:val="000000" w:themeColor="text1"/>
          <w:sz w:val="28"/>
          <w:szCs w:val="28"/>
        </w:rPr>
        <w:lastRenderedPageBreak/>
        <w:t>«4.16.1. К с</w:t>
      </w:r>
      <w:r w:rsidRPr="005349F9">
        <w:rPr>
          <w:rFonts w:ascii="Times New Roman" w:hAnsi="Times New Roman" w:cs="Times New Roman"/>
          <w:color w:val="000000" w:themeColor="text1"/>
          <w:sz w:val="28"/>
          <w:szCs w:val="28"/>
        </w:rPr>
        <w:t>луча</w:t>
      </w:r>
      <w:r w:rsidRPr="00A60317">
        <w:rPr>
          <w:rFonts w:ascii="Times New Roman" w:hAnsi="Times New Roman" w:cs="Times New Roman"/>
          <w:color w:val="000000" w:themeColor="text1"/>
          <w:sz w:val="28"/>
          <w:szCs w:val="28"/>
        </w:rPr>
        <w:t>ям</w:t>
      </w:r>
      <w:r w:rsidRPr="005349F9">
        <w:rPr>
          <w:rFonts w:ascii="Times New Roman" w:hAnsi="Times New Roman" w:cs="Times New Roman"/>
          <w:color w:val="000000" w:themeColor="text1"/>
          <w:sz w:val="28"/>
          <w:szCs w:val="28"/>
        </w:rPr>
        <w:t xml:space="preserve">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w:t>
      </w:r>
      <w:r w:rsidRPr="00A60317">
        <w:rPr>
          <w:rFonts w:ascii="Times New Roman" w:hAnsi="Times New Roman" w:cs="Times New Roman"/>
          <w:color w:val="000000" w:themeColor="text1"/>
          <w:sz w:val="28"/>
          <w:szCs w:val="28"/>
        </w:rPr>
        <w:t xml:space="preserve"> относятся:</w:t>
      </w:r>
    </w:p>
    <w:p w:rsidR="00C738E6" w:rsidRDefault="00C738E6" w:rsidP="00C738E6">
      <w:pPr>
        <w:pStyle w:val="ConsPlusNormal"/>
        <w:ind w:firstLine="709"/>
        <w:jc w:val="both"/>
        <w:rPr>
          <w:rFonts w:ascii="Times New Roman" w:hAnsi="Times New Roman" w:cs="Times New Roman"/>
          <w:color w:val="000000"/>
          <w:sz w:val="28"/>
          <w:szCs w:val="28"/>
        </w:rPr>
      </w:pPr>
      <w:r w:rsidRPr="00A60317">
        <w:rPr>
          <w:rFonts w:ascii="Times New Roman" w:hAnsi="Times New Roman" w:cs="Times New Roman"/>
          <w:color w:val="000000" w:themeColor="text1"/>
          <w:sz w:val="28"/>
          <w:szCs w:val="28"/>
        </w:rPr>
        <w:t xml:space="preserve">1) невозможность </w:t>
      </w:r>
      <w:r w:rsidRPr="00A60317">
        <w:rPr>
          <w:rFonts w:ascii="Times New Roman" w:hAnsi="Times New Roman" w:cs="Times New Roman"/>
          <w:color w:val="22272F"/>
          <w:sz w:val="28"/>
          <w:szCs w:val="28"/>
          <w:shd w:val="clear" w:color="auto" w:fill="FFFFFF"/>
        </w:rPr>
        <w:t>отбора образцов</w:t>
      </w:r>
      <w:r w:rsidRPr="00A60317">
        <w:rPr>
          <w:rFonts w:ascii="Times New Roman" w:hAnsi="Times New Roman" w:cs="Times New Roman"/>
          <w:color w:val="000000"/>
          <w:sz w:val="28"/>
          <w:szCs w:val="28"/>
        </w:rPr>
        <w:t xml:space="preserve"> лицом,</w:t>
      </w:r>
      <w:r w:rsidRPr="00645165">
        <w:rPr>
          <w:rFonts w:ascii="Times New Roman" w:hAnsi="Times New Roman" w:cs="Times New Roman"/>
          <w:color w:val="000000"/>
          <w:sz w:val="28"/>
          <w:szCs w:val="28"/>
        </w:rPr>
        <w:t xml:space="preserve"> уполномоченным осуществлять муниципальный земельный контроль</w:t>
      </w:r>
      <w:r>
        <w:rPr>
          <w:rFonts w:ascii="Times New Roman" w:hAnsi="Times New Roman" w:cs="Times New Roman"/>
          <w:color w:val="000000"/>
          <w:sz w:val="28"/>
          <w:szCs w:val="28"/>
        </w:rPr>
        <w:t>, без специальных знаний, обязательных к применению при таком отборе;</w:t>
      </w:r>
    </w:p>
    <w:p w:rsidR="00C738E6" w:rsidRDefault="00C738E6" w:rsidP="00C738E6">
      <w:pPr>
        <w:pStyle w:val="ConsPlusNormal"/>
        <w:ind w:firstLine="709"/>
        <w:jc w:val="both"/>
        <w:rPr>
          <w:rFonts w:ascii="Times New Roman" w:hAnsi="Times New Roman" w:cs="Times New Roman"/>
          <w:color w:val="22272F"/>
          <w:sz w:val="28"/>
          <w:szCs w:val="28"/>
          <w:shd w:val="clear" w:color="auto" w:fill="FFFFFF"/>
        </w:rPr>
      </w:pPr>
      <w:r>
        <w:rPr>
          <w:rFonts w:ascii="Times New Roman" w:hAnsi="Times New Roman" w:cs="Times New Roman"/>
          <w:color w:val="000000"/>
          <w:sz w:val="28"/>
          <w:szCs w:val="28"/>
        </w:rPr>
        <w:t xml:space="preserve">2) невозможность сохранения </w:t>
      </w:r>
      <w:r w:rsidRPr="00A60317">
        <w:rPr>
          <w:rFonts w:ascii="Times New Roman" w:hAnsi="Times New Roman" w:cs="Times New Roman"/>
          <w:color w:val="000000"/>
          <w:sz w:val="28"/>
          <w:szCs w:val="28"/>
        </w:rPr>
        <w:t>лицом,</w:t>
      </w:r>
      <w:r w:rsidRPr="00645165">
        <w:rPr>
          <w:rFonts w:ascii="Times New Roman" w:hAnsi="Times New Roman" w:cs="Times New Roman"/>
          <w:color w:val="000000"/>
          <w:sz w:val="28"/>
          <w:szCs w:val="28"/>
        </w:rPr>
        <w:t xml:space="preserve"> уполномоченным осуществлять муниципальный земельный контроль</w:t>
      </w:r>
      <w:r w:rsidRPr="005C672A">
        <w:rPr>
          <w:rFonts w:ascii="Times New Roman" w:hAnsi="Times New Roman" w:cs="Times New Roman"/>
          <w:color w:val="000000"/>
          <w:sz w:val="28"/>
          <w:szCs w:val="28"/>
        </w:rPr>
        <w:t>,</w:t>
      </w:r>
      <w:r w:rsidR="009525FF">
        <w:rPr>
          <w:rFonts w:ascii="Times New Roman" w:hAnsi="Times New Roman" w:cs="Times New Roman"/>
          <w:color w:val="000000"/>
          <w:sz w:val="28"/>
          <w:szCs w:val="28"/>
        </w:rPr>
        <w:t xml:space="preserve"> </w:t>
      </w:r>
      <w:r>
        <w:rPr>
          <w:rFonts w:ascii="Times New Roman" w:hAnsi="Times New Roman" w:cs="Times New Roman"/>
          <w:color w:val="22272F"/>
          <w:sz w:val="28"/>
          <w:szCs w:val="28"/>
          <w:shd w:val="clear" w:color="auto" w:fill="FFFFFF"/>
        </w:rPr>
        <w:t xml:space="preserve">подлежащих исследованию качеств </w:t>
      </w:r>
      <w:r w:rsidRPr="005C672A">
        <w:rPr>
          <w:rFonts w:ascii="Times New Roman" w:hAnsi="Times New Roman" w:cs="Times New Roman"/>
          <w:color w:val="22272F"/>
          <w:sz w:val="28"/>
          <w:szCs w:val="28"/>
          <w:shd w:val="clear" w:color="auto" w:fill="FFFFFF"/>
        </w:rPr>
        <w:t>отбираемых</w:t>
      </w:r>
      <w:r w:rsidR="0034669F">
        <w:rPr>
          <w:rFonts w:ascii="Times New Roman" w:hAnsi="Times New Roman" w:cs="Times New Roman"/>
          <w:color w:val="22272F"/>
          <w:sz w:val="28"/>
          <w:szCs w:val="28"/>
          <w:shd w:val="clear" w:color="auto" w:fill="FFFFFF"/>
        </w:rPr>
        <w:t xml:space="preserve"> </w:t>
      </w:r>
      <w:r w:rsidRPr="00A60317">
        <w:rPr>
          <w:rFonts w:ascii="Times New Roman" w:hAnsi="Times New Roman" w:cs="Times New Roman"/>
          <w:color w:val="22272F"/>
          <w:sz w:val="28"/>
          <w:szCs w:val="28"/>
          <w:shd w:val="clear" w:color="auto" w:fill="FFFFFF"/>
        </w:rPr>
        <w:t>образцов</w:t>
      </w:r>
      <w:r>
        <w:rPr>
          <w:rFonts w:ascii="Times New Roman" w:hAnsi="Times New Roman" w:cs="Times New Roman"/>
          <w:color w:val="22272F"/>
          <w:sz w:val="28"/>
          <w:szCs w:val="28"/>
          <w:shd w:val="clear" w:color="auto" w:fill="FFFFFF"/>
        </w:rPr>
        <w:t xml:space="preserve"> при доставке их к месту</w:t>
      </w:r>
      <w:r w:rsidRPr="00A60317">
        <w:rPr>
          <w:rFonts w:ascii="Times New Roman" w:hAnsi="Times New Roman" w:cs="Times New Roman"/>
          <w:color w:val="22272F"/>
          <w:sz w:val="28"/>
          <w:szCs w:val="28"/>
          <w:shd w:val="clear" w:color="auto" w:fill="FFFFFF"/>
        </w:rPr>
        <w:t xml:space="preserve"> проведения экспертизы</w:t>
      </w:r>
      <w:r>
        <w:rPr>
          <w:rFonts w:ascii="Times New Roman" w:hAnsi="Times New Roman" w:cs="Times New Roman"/>
          <w:color w:val="22272F"/>
          <w:sz w:val="28"/>
          <w:szCs w:val="28"/>
          <w:shd w:val="clear" w:color="auto" w:fill="FFFFFF"/>
        </w:rPr>
        <w:t>.»;</w:t>
      </w:r>
    </w:p>
    <w:p w:rsidR="00C738E6" w:rsidRPr="00177DF0" w:rsidRDefault="0034669F" w:rsidP="00C738E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22272F"/>
          <w:sz w:val="28"/>
          <w:szCs w:val="28"/>
          <w:shd w:val="clear" w:color="auto" w:fill="FFFFFF"/>
        </w:rPr>
        <w:t>9</w:t>
      </w:r>
      <w:r w:rsidR="00C738E6" w:rsidRPr="00883E4A">
        <w:rPr>
          <w:rFonts w:ascii="Times New Roman" w:hAnsi="Times New Roman" w:cs="Times New Roman"/>
          <w:color w:val="22272F"/>
          <w:sz w:val="28"/>
          <w:szCs w:val="28"/>
          <w:shd w:val="clear" w:color="auto" w:fill="FFFFFF"/>
        </w:rPr>
        <w:t>) третье предложение абзаца первого пункта 4.18 Положения после слов «проведения контрольного мероприятия» дополнить словами «, предусматривающего взаимодействие с контролируемым лицом,».</w:t>
      </w:r>
    </w:p>
    <w:p w:rsidR="0028631B" w:rsidRDefault="0028631B" w:rsidP="006829EF">
      <w:pPr>
        <w:shd w:val="clear" w:color="auto" w:fill="FFFFFF"/>
        <w:ind w:firstLine="709"/>
        <w:jc w:val="both"/>
        <w:rPr>
          <w:sz w:val="28"/>
          <w:szCs w:val="28"/>
        </w:rPr>
      </w:pPr>
      <w:r w:rsidRPr="0085533A">
        <w:rPr>
          <w:sz w:val="28"/>
          <w:szCs w:val="28"/>
        </w:rPr>
        <w:t>2.</w:t>
      </w:r>
      <w:r>
        <w:rPr>
          <w:sz w:val="28"/>
          <w:szCs w:val="28"/>
        </w:rPr>
        <w:t xml:space="preserve"> </w:t>
      </w:r>
      <w:r w:rsidRPr="0085533A">
        <w:rPr>
          <w:sz w:val="28"/>
          <w:szCs w:val="28"/>
        </w:rPr>
        <w:t>Опубликовать настоящее Решение в газете «Сергиевский вестник».</w:t>
      </w:r>
    </w:p>
    <w:p w:rsidR="00713CB2" w:rsidRPr="00555D09" w:rsidRDefault="0028631B" w:rsidP="00713CB2">
      <w:pPr>
        <w:ind w:firstLine="709"/>
        <w:jc w:val="both"/>
        <w:rPr>
          <w:color w:val="000000" w:themeColor="text1"/>
          <w:sz w:val="28"/>
          <w:szCs w:val="28"/>
        </w:rPr>
      </w:pPr>
      <w:r>
        <w:rPr>
          <w:color w:val="000000" w:themeColor="text1"/>
          <w:sz w:val="28"/>
          <w:szCs w:val="28"/>
        </w:rPr>
        <w:t>3</w:t>
      </w:r>
      <w:r w:rsidR="006829EF" w:rsidRPr="00555D09">
        <w:rPr>
          <w:color w:val="000000" w:themeColor="text1"/>
          <w:sz w:val="28"/>
          <w:szCs w:val="28"/>
        </w:rPr>
        <w:t xml:space="preserve">. Настоящее решение вступает в силу </w:t>
      </w:r>
      <w:r w:rsidR="00713CB2" w:rsidRPr="00FF08AC">
        <w:rPr>
          <w:color w:val="000000" w:themeColor="text1"/>
          <w:sz w:val="28"/>
          <w:szCs w:val="28"/>
        </w:rPr>
        <w:t>со дня</w:t>
      </w:r>
      <w:r w:rsidR="00713CB2" w:rsidRPr="00713CB2">
        <w:rPr>
          <w:color w:val="000000" w:themeColor="text1"/>
          <w:sz w:val="28"/>
          <w:szCs w:val="28"/>
        </w:rPr>
        <w:t xml:space="preserve"> </w:t>
      </w:r>
      <w:r w:rsidR="00713CB2" w:rsidRPr="00FF08AC">
        <w:rPr>
          <w:color w:val="000000" w:themeColor="text1"/>
          <w:sz w:val="28"/>
          <w:szCs w:val="28"/>
        </w:rPr>
        <w:t>его официального опубликования</w:t>
      </w:r>
      <w:r w:rsidR="00713CB2" w:rsidRPr="00555D09">
        <w:rPr>
          <w:color w:val="000000" w:themeColor="text1"/>
          <w:sz w:val="28"/>
          <w:szCs w:val="28"/>
        </w:rPr>
        <w:t>.</w:t>
      </w:r>
    </w:p>
    <w:p w:rsidR="00D425D0" w:rsidRPr="0085533A" w:rsidRDefault="00D425D0" w:rsidP="00D425D0">
      <w:pPr>
        <w:jc w:val="both"/>
        <w:rPr>
          <w:sz w:val="28"/>
          <w:szCs w:val="28"/>
        </w:rPr>
      </w:pPr>
      <w:r w:rsidRPr="0085533A">
        <w:rPr>
          <w:sz w:val="28"/>
          <w:szCs w:val="28"/>
        </w:rPr>
        <w:tab/>
      </w:r>
    </w:p>
    <w:p w:rsidR="00D425D0" w:rsidRPr="00B91152" w:rsidRDefault="00D425D0" w:rsidP="00D425D0">
      <w:pPr>
        <w:spacing w:line="0" w:lineRule="atLeast"/>
        <w:jc w:val="both"/>
        <w:rPr>
          <w:sz w:val="28"/>
          <w:szCs w:val="28"/>
        </w:rPr>
      </w:pPr>
    </w:p>
    <w:p w:rsidR="00D425D0" w:rsidRPr="00B91152" w:rsidRDefault="00D425D0" w:rsidP="00D425D0">
      <w:pPr>
        <w:spacing w:line="0" w:lineRule="atLeast"/>
        <w:jc w:val="both"/>
        <w:rPr>
          <w:sz w:val="28"/>
          <w:szCs w:val="28"/>
        </w:rPr>
      </w:pPr>
    </w:p>
    <w:p w:rsidR="00D425D0" w:rsidRPr="00C04E8E" w:rsidRDefault="00D425D0" w:rsidP="00D425D0">
      <w:pPr>
        <w:rPr>
          <w:sz w:val="28"/>
          <w:szCs w:val="28"/>
        </w:rPr>
      </w:pPr>
      <w:r w:rsidRPr="00C04E8E">
        <w:rPr>
          <w:sz w:val="28"/>
          <w:szCs w:val="28"/>
        </w:rPr>
        <w:t>Председатель</w:t>
      </w:r>
    </w:p>
    <w:p w:rsidR="00D425D0" w:rsidRPr="00C04E8E" w:rsidRDefault="00D425D0" w:rsidP="00D425D0">
      <w:pPr>
        <w:rPr>
          <w:sz w:val="28"/>
          <w:szCs w:val="28"/>
        </w:rPr>
      </w:pPr>
      <w:r w:rsidRPr="00C04E8E">
        <w:rPr>
          <w:sz w:val="28"/>
          <w:szCs w:val="28"/>
        </w:rPr>
        <w:t>Собрания Представителей</w:t>
      </w:r>
    </w:p>
    <w:p w:rsidR="00D425D0" w:rsidRDefault="00D425D0" w:rsidP="00D425D0">
      <w:pPr>
        <w:rPr>
          <w:sz w:val="28"/>
          <w:szCs w:val="28"/>
        </w:rPr>
      </w:pPr>
      <w:r w:rsidRPr="00C04E8E">
        <w:rPr>
          <w:sz w:val="28"/>
          <w:szCs w:val="28"/>
        </w:rPr>
        <w:t xml:space="preserve">муниципального района Сергиевский                </w:t>
      </w:r>
      <w:r w:rsidR="007710B6">
        <w:rPr>
          <w:sz w:val="28"/>
          <w:szCs w:val="28"/>
        </w:rPr>
        <w:t xml:space="preserve">                   </w:t>
      </w:r>
      <w:r w:rsidRPr="00C04E8E">
        <w:rPr>
          <w:sz w:val="28"/>
          <w:szCs w:val="28"/>
        </w:rPr>
        <w:t xml:space="preserve">      </w:t>
      </w:r>
      <w:r>
        <w:rPr>
          <w:sz w:val="28"/>
          <w:szCs w:val="28"/>
        </w:rPr>
        <w:t xml:space="preserve"> Ю.В. Анцинов</w:t>
      </w:r>
    </w:p>
    <w:p w:rsidR="00D425D0" w:rsidRDefault="00D425D0" w:rsidP="00D425D0">
      <w:pPr>
        <w:rPr>
          <w:sz w:val="28"/>
          <w:szCs w:val="28"/>
        </w:rPr>
      </w:pPr>
    </w:p>
    <w:p w:rsidR="00D425D0" w:rsidRDefault="00D425D0" w:rsidP="00D425D0">
      <w:pPr>
        <w:rPr>
          <w:sz w:val="28"/>
          <w:szCs w:val="28"/>
        </w:rPr>
      </w:pPr>
      <w:r>
        <w:rPr>
          <w:sz w:val="28"/>
          <w:szCs w:val="28"/>
        </w:rPr>
        <w:t>Глава</w:t>
      </w:r>
    </w:p>
    <w:p w:rsidR="00D425D0" w:rsidRDefault="00D425D0" w:rsidP="00D425D0">
      <w:pPr>
        <w:rPr>
          <w:sz w:val="28"/>
          <w:szCs w:val="28"/>
        </w:rPr>
      </w:pPr>
      <w:r>
        <w:rPr>
          <w:sz w:val="28"/>
          <w:szCs w:val="28"/>
        </w:rPr>
        <w:t>муниципального района Сергиевский</w:t>
      </w:r>
      <w:r>
        <w:rPr>
          <w:sz w:val="28"/>
          <w:szCs w:val="28"/>
        </w:rPr>
        <w:tab/>
      </w:r>
      <w:r>
        <w:rPr>
          <w:sz w:val="28"/>
          <w:szCs w:val="28"/>
        </w:rPr>
        <w:tab/>
      </w:r>
      <w:r>
        <w:rPr>
          <w:sz w:val="28"/>
          <w:szCs w:val="28"/>
        </w:rPr>
        <w:tab/>
      </w:r>
      <w:r>
        <w:rPr>
          <w:sz w:val="28"/>
          <w:szCs w:val="28"/>
        </w:rPr>
        <w:tab/>
        <w:t xml:space="preserve">         А.А. Веселов</w:t>
      </w:r>
    </w:p>
    <w:sectPr w:rsidR="00D425D0" w:rsidSect="0028631B">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4C6" w:rsidRDefault="004464C6" w:rsidP="00053A4F">
      <w:r>
        <w:separator/>
      </w:r>
    </w:p>
  </w:endnote>
  <w:endnote w:type="continuationSeparator" w:id="1">
    <w:p w:rsidR="004464C6" w:rsidRDefault="004464C6" w:rsidP="00053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4C6" w:rsidRDefault="004464C6" w:rsidP="00053A4F">
      <w:r>
        <w:separator/>
      </w:r>
    </w:p>
  </w:footnote>
  <w:footnote w:type="continuationSeparator" w:id="1">
    <w:p w:rsidR="004464C6" w:rsidRDefault="004464C6" w:rsidP="00053A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efaultTabStop w:val="708"/>
  <w:characterSpacingControl w:val="doNotCompress"/>
  <w:footnotePr>
    <w:footnote w:id="0"/>
    <w:footnote w:id="1"/>
  </w:footnotePr>
  <w:endnotePr>
    <w:endnote w:id="0"/>
    <w:endnote w:id="1"/>
  </w:endnotePr>
  <w:compat/>
  <w:rsids>
    <w:rsidRoot w:val="009636DB"/>
    <w:rsid w:val="00007C67"/>
    <w:rsid w:val="00032B7B"/>
    <w:rsid w:val="0003385A"/>
    <w:rsid w:val="00053A4F"/>
    <w:rsid w:val="000570E7"/>
    <w:rsid w:val="00081CEB"/>
    <w:rsid w:val="000B59DE"/>
    <w:rsid w:val="000D529E"/>
    <w:rsid w:val="000E564F"/>
    <w:rsid w:val="000E6B69"/>
    <w:rsid w:val="000F25C9"/>
    <w:rsid w:val="000F7F32"/>
    <w:rsid w:val="00117501"/>
    <w:rsid w:val="00120394"/>
    <w:rsid w:val="0013308A"/>
    <w:rsid w:val="001456EA"/>
    <w:rsid w:val="0014756D"/>
    <w:rsid w:val="001D5FF1"/>
    <w:rsid w:val="001E44F0"/>
    <w:rsid w:val="002224CB"/>
    <w:rsid w:val="0023045F"/>
    <w:rsid w:val="00284745"/>
    <w:rsid w:val="0028631B"/>
    <w:rsid w:val="00290708"/>
    <w:rsid w:val="002944D2"/>
    <w:rsid w:val="002A48CE"/>
    <w:rsid w:val="002F2A06"/>
    <w:rsid w:val="00320B73"/>
    <w:rsid w:val="00331F2A"/>
    <w:rsid w:val="0034669F"/>
    <w:rsid w:val="003762BD"/>
    <w:rsid w:val="003A6319"/>
    <w:rsid w:val="003D5186"/>
    <w:rsid w:val="003F2494"/>
    <w:rsid w:val="004101BA"/>
    <w:rsid w:val="00415123"/>
    <w:rsid w:val="00421506"/>
    <w:rsid w:val="00421B0E"/>
    <w:rsid w:val="0043697E"/>
    <w:rsid w:val="004400BA"/>
    <w:rsid w:val="004464C6"/>
    <w:rsid w:val="00461FA2"/>
    <w:rsid w:val="00476CE9"/>
    <w:rsid w:val="004A6EBD"/>
    <w:rsid w:val="004B3024"/>
    <w:rsid w:val="004B42C8"/>
    <w:rsid w:val="004D3E85"/>
    <w:rsid w:val="004D3F94"/>
    <w:rsid w:val="00500AA0"/>
    <w:rsid w:val="00506B59"/>
    <w:rsid w:val="0050755F"/>
    <w:rsid w:val="00515407"/>
    <w:rsid w:val="00516827"/>
    <w:rsid w:val="0057378C"/>
    <w:rsid w:val="0058320B"/>
    <w:rsid w:val="006829EF"/>
    <w:rsid w:val="006B423F"/>
    <w:rsid w:val="006B5B4A"/>
    <w:rsid w:val="006C2A90"/>
    <w:rsid w:val="006F2B36"/>
    <w:rsid w:val="00713CB2"/>
    <w:rsid w:val="00736A1F"/>
    <w:rsid w:val="0075658F"/>
    <w:rsid w:val="007710B6"/>
    <w:rsid w:val="007A5AB8"/>
    <w:rsid w:val="00827B24"/>
    <w:rsid w:val="00840009"/>
    <w:rsid w:val="00840FE6"/>
    <w:rsid w:val="0085338A"/>
    <w:rsid w:val="00887FAE"/>
    <w:rsid w:val="00891B26"/>
    <w:rsid w:val="008C3F29"/>
    <w:rsid w:val="009525FF"/>
    <w:rsid w:val="009636DB"/>
    <w:rsid w:val="00973DC8"/>
    <w:rsid w:val="009A2DBA"/>
    <w:rsid w:val="009B70FC"/>
    <w:rsid w:val="009C40D5"/>
    <w:rsid w:val="009D027A"/>
    <w:rsid w:val="00A2330B"/>
    <w:rsid w:val="00A70119"/>
    <w:rsid w:val="00A750B1"/>
    <w:rsid w:val="00A7570B"/>
    <w:rsid w:val="00A77598"/>
    <w:rsid w:val="00AC71D0"/>
    <w:rsid w:val="00AE3312"/>
    <w:rsid w:val="00AE6E45"/>
    <w:rsid w:val="00AE752F"/>
    <w:rsid w:val="00AF6C5B"/>
    <w:rsid w:val="00B02F54"/>
    <w:rsid w:val="00B2777A"/>
    <w:rsid w:val="00B7392B"/>
    <w:rsid w:val="00B91152"/>
    <w:rsid w:val="00B975A8"/>
    <w:rsid w:val="00BC1D3A"/>
    <w:rsid w:val="00BC26D0"/>
    <w:rsid w:val="00BE6FD8"/>
    <w:rsid w:val="00BF664E"/>
    <w:rsid w:val="00BF668D"/>
    <w:rsid w:val="00C06A13"/>
    <w:rsid w:val="00C2237A"/>
    <w:rsid w:val="00C44B9A"/>
    <w:rsid w:val="00C738E6"/>
    <w:rsid w:val="00CC66B4"/>
    <w:rsid w:val="00CD338C"/>
    <w:rsid w:val="00D03BB3"/>
    <w:rsid w:val="00D25B26"/>
    <w:rsid w:val="00D360E5"/>
    <w:rsid w:val="00D425D0"/>
    <w:rsid w:val="00D5485F"/>
    <w:rsid w:val="00D601D4"/>
    <w:rsid w:val="00DC7E57"/>
    <w:rsid w:val="00DD0920"/>
    <w:rsid w:val="00DF5A9B"/>
    <w:rsid w:val="00E609A3"/>
    <w:rsid w:val="00F025F8"/>
    <w:rsid w:val="00F30E4B"/>
    <w:rsid w:val="00F347E0"/>
    <w:rsid w:val="00F70B15"/>
    <w:rsid w:val="00F845A9"/>
    <w:rsid w:val="00FE6302"/>
    <w:rsid w:val="00FF70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 w:type="table" w:styleId="a7">
    <w:name w:val="Table Grid"/>
    <w:basedOn w:val="a1"/>
    <w:uiPriority w:val="39"/>
    <w:rsid w:val="000D5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6829EF"/>
    <w:pPr>
      <w:suppressAutoHyphens/>
      <w:spacing w:after="0" w:line="240" w:lineRule="auto"/>
    </w:pPr>
    <w:rPr>
      <w:rFonts w:ascii="Calibri" w:eastAsia="Times New Roman" w:hAnsi="Calibri" w:cs="Calibri"/>
      <w:lang w:eastAsia="zh-CN"/>
    </w:rPr>
  </w:style>
  <w:style w:type="paragraph" w:customStyle="1" w:styleId="ConsPlusNormal">
    <w:name w:val="ConsPlusNormal"/>
    <w:uiPriority w:val="99"/>
    <w:rsid w:val="00DF5A9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53A4F"/>
    <w:pPr>
      <w:spacing w:before="100" w:beforeAutospacing="1" w:after="100" w:afterAutospacing="1"/>
    </w:pPr>
  </w:style>
  <w:style w:type="paragraph" w:customStyle="1" w:styleId="s16">
    <w:name w:val="s_16"/>
    <w:basedOn w:val="a"/>
    <w:rsid w:val="00053A4F"/>
    <w:pPr>
      <w:spacing w:before="100" w:beforeAutospacing="1" w:after="100" w:afterAutospacing="1"/>
    </w:pPr>
  </w:style>
  <w:style w:type="paragraph" w:customStyle="1" w:styleId="empty">
    <w:name w:val="empty"/>
    <w:basedOn w:val="a"/>
    <w:rsid w:val="00053A4F"/>
    <w:pPr>
      <w:spacing w:before="100" w:beforeAutospacing="1" w:after="100" w:afterAutospacing="1"/>
    </w:pPr>
  </w:style>
  <w:style w:type="paragraph" w:styleId="a8">
    <w:name w:val="footnote text"/>
    <w:basedOn w:val="a"/>
    <w:link w:val="a9"/>
    <w:uiPriority w:val="99"/>
    <w:semiHidden/>
    <w:unhideWhenUsed/>
    <w:rsid w:val="00053A4F"/>
    <w:rPr>
      <w:sz w:val="20"/>
      <w:szCs w:val="20"/>
    </w:rPr>
  </w:style>
  <w:style w:type="character" w:customStyle="1" w:styleId="a9">
    <w:name w:val="Текст сноски Знак"/>
    <w:basedOn w:val="a0"/>
    <w:link w:val="a8"/>
    <w:uiPriority w:val="99"/>
    <w:semiHidden/>
    <w:rsid w:val="00053A4F"/>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053A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 w:type="table" w:styleId="a7">
    <w:name w:val="Table Grid"/>
    <w:basedOn w:val="a1"/>
    <w:uiPriority w:val="59"/>
    <w:rsid w:val="000D5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3</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Людмила</dc:creator>
  <cp:lastModifiedBy>user</cp:lastModifiedBy>
  <cp:revision>67</cp:revision>
  <cp:lastPrinted>2022-01-25T13:27:00Z</cp:lastPrinted>
  <dcterms:created xsi:type="dcterms:W3CDTF">2013-10-02T07:30:00Z</dcterms:created>
  <dcterms:modified xsi:type="dcterms:W3CDTF">2022-01-26T11:58:00Z</dcterms:modified>
</cp:coreProperties>
</file>