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8A" w:rsidRDefault="00F2788A" w:rsidP="00A30325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№1</w:t>
      </w:r>
    </w:p>
    <w:p w:rsidR="00A30325" w:rsidRPr="00A30325" w:rsidRDefault="00F2788A" w:rsidP="00A30325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A30325" w:rsidRPr="00A3032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A30325" w:rsidRPr="00A303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03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A30325" w:rsidRDefault="00A30325" w:rsidP="00A30325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Сергиевский</w:t>
      </w:r>
    </w:p>
    <w:p w:rsidR="00A30325" w:rsidRPr="00A30325" w:rsidRDefault="00A30325" w:rsidP="00A30325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0325">
        <w:rPr>
          <w:rFonts w:ascii="Times New Roman" w:eastAsia="Calibri" w:hAnsi="Times New Roman" w:cs="Times New Roman"/>
          <w:sz w:val="28"/>
          <w:szCs w:val="28"/>
          <w:lang w:eastAsia="ru-RU"/>
        </w:rPr>
        <w:t>Самарской области</w:t>
      </w:r>
    </w:p>
    <w:p w:rsidR="00A30325" w:rsidRPr="00A30325" w:rsidRDefault="00A30325" w:rsidP="00A30325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0325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1876</w:t>
      </w:r>
      <w:r w:rsidR="00F278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18 декабря 2014г</w:t>
      </w:r>
    </w:p>
    <w:p w:rsidR="00A30325" w:rsidRPr="00A30325" w:rsidRDefault="00A30325" w:rsidP="00A30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325" w:rsidRPr="00A30325" w:rsidRDefault="00A30325" w:rsidP="00A30325">
      <w:pPr>
        <w:tabs>
          <w:tab w:val="left" w:pos="9070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</w:p>
    <w:p w:rsidR="00A30325" w:rsidRPr="00A30325" w:rsidRDefault="00A30325" w:rsidP="00A30325">
      <w:pPr>
        <w:tabs>
          <w:tab w:val="left" w:pos="9070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определению нормативных затрат на обеспечение функций</w:t>
      </w:r>
    </w:p>
    <w:p w:rsidR="00A30325" w:rsidRPr="00A30325" w:rsidRDefault="00A30325" w:rsidP="00A30325">
      <w:pPr>
        <w:tabs>
          <w:tab w:val="left" w:pos="9070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Сергиевский </w:t>
      </w: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 и подведомственных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казенных учреждений</w:t>
      </w:r>
    </w:p>
    <w:p w:rsidR="00A30325" w:rsidRPr="00A30325" w:rsidRDefault="00A30325" w:rsidP="00A303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325" w:rsidRPr="00A30325" w:rsidRDefault="00A30325" w:rsidP="00A30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документ устанавливает порядок определения нормативных затрат на обеспечение функций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Сергиевский</w:t>
      </w: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органы</w:t>
      </w: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подведомственных им казенных учреждений в части закупок товаров, работ, услуг (далее - нормативные затраты).</w:t>
      </w:r>
    </w:p>
    <w:p w:rsidR="00A30325" w:rsidRPr="00A30325" w:rsidRDefault="00A30325" w:rsidP="00A30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Нормативные затраты применяются для обоснования объекта и (или) объектов закупки соответствующего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и подведомственных ему казенных учреждений.</w:t>
      </w:r>
    </w:p>
    <w:p w:rsidR="00A30325" w:rsidRPr="00A30325" w:rsidRDefault="00A30325" w:rsidP="00A30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Нормативные затраты, порядок определения которых не установлен Правилами определения нормативных затрат на обеспечение функций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Сергиевский </w:t>
      </w: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и подведомственных им казенных учреждений, согласно приложению </w:t>
      </w:r>
      <w:r w:rsidR="00F2788A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Правила)</w:t>
      </w:r>
      <w:r w:rsidR="00F2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требованиям </w:t>
      </w: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в порядке, устанавливаемом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органами.</w:t>
      </w:r>
    </w:p>
    <w:p w:rsidR="00A30325" w:rsidRPr="00A30325" w:rsidRDefault="00A30325" w:rsidP="00A30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утверждении нормативных затрат в отношении проведения текущего ремонта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</w:t>
      </w: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учитывают его периодичность, предусмотренную пунктом 61 Правил.</w:t>
      </w:r>
    </w:p>
    <w:p w:rsidR="00A30325" w:rsidRPr="00A30325" w:rsidRDefault="00A30325" w:rsidP="00A30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Сергиевский </w:t>
      </w: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области.</w:t>
      </w:r>
    </w:p>
    <w:p w:rsidR="00A30325" w:rsidRPr="00A30325" w:rsidRDefault="00A30325" w:rsidP="00A30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определении нормативных затрат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A30325" w:rsidRPr="00A30325" w:rsidRDefault="00A30325" w:rsidP="00A30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Для определения нормативных затрат в соответствии с разделами I и II Правил в формулах используются нормативы цены товаров, работ, услуг, устанавливаемые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органами, если эти нормативы не предусмотрены приложениями № 1 и 2 к Правилам.</w:t>
      </w:r>
    </w:p>
    <w:p w:rsidR="00A30325" w:rsidRPr="00A30325" w:rsidRDefault="00A30325" w:rsidP="00A30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нормативных затрат в соответствии с разделами I и II Правил в формулах используются нормативы количества товаров, работ, услуг, устанавливаемые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органами, если эти нормативы не предусмотрены приложениями № 1 и 2 к Правилам.</w:t>
      </w:r>
    </w:p>
    <w:p w:rsidR="00A30325" w:rsidRPr="00A30325" w:rsidRDefault="00A30325" w:rsidP="00A30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органа, должностных обязанностей его работников) нормативы:</w:t>
      </w:r>
    </w:p>
    <w:p w:rsidR="00A30325" w:rsidRPr="00A30325" w:rsidRDefault="00A30325" w:rsidP="00A30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A30325" w:rsidRPr="00A30325" w:rsidRDefault="00A30325" w:rsidP="00A30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цены услуг подвижной связи с учетом нормативов, предусмотренных приложением № 1 к Правилам;</w:t>
      </w:r>
    </w:p>
    <w:p w:rsidR="00A30325" w:rsidRPr="00A30325" w:rsidRDefault="00A30325" w:rsidP="00A30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количества SIM-карт;</w:t>
      </w:r>
    </w:p>
    <w:p w:rsidR="00A30325" w:rsidRPr="00A30325" w:rsidRDefault="00A30325" w:rsidP="00A30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>г) цены и количества принтеров, многофункциональных устройств и копировальных аппаратов (оргтехники);</w:t>
      </w:r>
    </w:p>
    <w:p w:rsidR="00A30325" w:rsidRPr="00A30325" w:rsidRDefault="00A30325" w:rsidP="00A30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количества и цены средств подвижной связи с учетом нормативов, предусмотренных приложением № 1 к Правилам;</w:t>
      </w:r>
    </w:p>
    <w:p w:rsidR="00A30325" w:rsidRPr="00A30325" w:rsidRDefault="00A30325" w:rsidP="00A30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количества и цены планшетных компьютеров;</w:t>
      </w:r>
    </w:p>
    <w:p w:rsidR="00A30325" w:rsidRPr="00A30325" w:rsidRDefault="00A30325" w:rsidP="00A30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>ж) количества и цены носителей информации;</w:t>
      </w:r>
    </w:p>
    <w:p w:rsidR="00A30325" w:rsidRPr="00A30325" w:rsidRDefault="00A30325" w:rsidP="00A30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A30325" w:rsidRPr="00A30325" w:rsidRDefault="00A30325" w:rsidP="00A30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и) перечня периодических печатных изданий и справочной литературы;</w:t>
      </w:r>
    </w:p>
    <w:p w:rsidR="00A30325" w:rsidRPr="00A30325" w:rsidRDefault="00A30325" w:rsidP="00A30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>к) количества и цены транспортных средств с учетом нормативов, предусмотренных приложением № 2 к Правилам;</w:t>
      </w:r>
    </w:p>
    <w:p w:rsidR="00A30325" w:rsidRPr="00A30325" w:rsidRDefault="00A30325" w:rsidP="00A30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>л) количества и цены мебели;</w:t>
      </w:r>
    </w:p>
    <w:p w:rsidR="00A30325" w:rsidRPr="00A30325" w:rsidRDefault="00A30325" w:rsidP="00A30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>м) количества и цены канцелярских принадлежностей;</w:t>
      </w:r>
    </w:p>
    <w:p w:rsidR="00A30325" w:rsidRPr="00A30325" w:rsidRDefault="00A30325" w:rsidP="00A30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>н) количества и цены хозяйственных товаров и принадлежностей;</w:t>
      </w:r>
    </w:p>
    <w:p w:rsidR="00A30325" w:rsidRPr="00A30325" w:rsidRDefault="00A30325" w:rsidP="00A30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>о) количества и цены материальных запасов для нужд гражданской обороны;</w:t>
      </w:r>
    </w:p>
    <w:p w:rsidR="00A30325" w:rsidRPr="00A30325" w:rsidRDefault="00A30325" w:rsidP="00A30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>п) иных товаров и услуг.</w:t>
      </w:r>
    </w:p>
    <w:p w:rsidR="00A30325" w:rsidRPr="00A30325" w:rsidRDefault="00A30325" w:rsidP="00A30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и подведомственных ему казенных учреждений.</w:t>
      </w:r>
    </w:p>
    <w:p w:rsidR="00A30325" w:rsidRPr="00A30325" w:rsidRDefault="00A30325" w:rsidP="00A30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30325" w:rsidRPr="00A30325" w:rsidRDefault="00A30325" w:rsidP="00A30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A30325" w:rsidRPr="00A30325" w:rsidRDefault="00A30325" w:rsidP="00A303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25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Нормативные затраты подлежат размещению в единой информационной системе в сфере закупок.</w:t>
      </w:r>
    </w:p>
    <w:p w:rsidR="005C0B52" w:rsidRDefault="005C0B52"/>
    <w:sectPr w:rsidR="005C0B52" w:rsidSect="00A30325">
      <w:headerReference w:type="even" r:id="rId7"/>
      <w:headerReference w:type="default" r:id="rId8"/>
      <w:pgSz w:w="11906" w:h="16838"/>
      <w:pgMar w:top="851" w:right="70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317" w:rsidRDefault="00513317">
      <w:pPr>
        <w:spacing w:after="0" w:line="240" w:lineRule="auto"/>
      </w:pPr>
      <w:r>
        <w:separator/>
      </w:r>
    </w:p>
  </w:endnote>
  <w:endnote w:type="continuationSeparator" w:id="0">
    <w:p w:rsidR="00513317" w:rsidRDefault="0051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317" w:rsidRDefault="00513317">
      <w:pPr>
        <w:spacing w:after="0" w:line="240" w:lineRule="auto"/>
      </w:pPr>
      <w:r>
        <w:separator/>
      </w:r>
    </w:p>
  </w:footnote>
  <w:footnote w:type="continuationSeparator" w:id="0">
    <w:p w:rsidR="00513317" w:rsidRDefault="00513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6E" w:rsidRDefault="00A30325" w:rsidP="00C64E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726E" w:rsidRDefault="005133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6E" w:rsidRDefault="00A30325" w:rsidP="00C64E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7365">
      <w:rPr>
        <w:rStyle w:val="a5"/>
        <w:noProof/>
      </w:rPr>
      <w:t>3</w:t>
    </w:r>
    <w:r>
      <w:rPr>
        <w:rStyle w:val="a5"/>
      </w:rPr>
      <w:fldChar w:fldCharType="end"/>
    </w:r>
  </w:p>
  <w:p w:rsidR="00C9726E" w:rsidRDefault="005133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FD"/>
    <w:rsid w:val="000C060C"/>
    <w:rsid w:val="000D7365"/>
    <w:rsid w:val="00163481"/>
    <w:rsid w:val="00513317"/>
    <w:rsid w:val="005C0B52"/>
    <w:rsid w:val="00A30325"/>
    <w:rsid w:val="00CA57D7"/>
    <w:rsid w:val="00CE353E"/>
    <w:rsid w:val="00E337FD"/>
    <w:rsid w:val="00F2788A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032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303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A30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032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303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A30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ГришинаИ</dc:creator>
  <cp:lastModifiedBy>Urist</cp:lastModifiedBy>
  <cp:revision>2</cp:revision>
  <dcterms:created xsi:type="dcterms:W3CDTF">2014-12-31T07:42:00Z</dcterms:created>
  <dcterms:modified xsi:type="dcterms:W3CDTF">2014-12-31T07:42:00Z</dcterms:modified>
</cp:coreProperties>
</file>