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14" w:rsidRPr="00882714" w:rsidRDefault="00882714" w:rsidP="00882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Отчет</w:t>
      </w:r>
    </w:p>
    <w:p w:rsidR="00882714" w:rsidRPr="00882714" w:rsidRDefault="00882714" w:rsidP="00882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2014 год</w:t>
      </w:r>
    </w:p>
    <w:p w:rsidR="00882714" w:rsidRPr="00882714" w:rsidRDefault="00882714" w:rsidP="00882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714" w:rsidRPr="00882714" w:rsidRDefault="00882714" w:rsidP="0088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За период 2014 года состоялось три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области, на которых  рассмотрены вопросы:</w:t>
      </w:r>
    </w:p>
    <w:p w:rsidR="00882714" w:rsidRPr="00882714" w:rsidRDefault="00882714" w:rsidP="0088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- 5 материалов, касающихся представления сведений о доходах, об имуществе и  обязательствах имущественного характера муниципальных служащих (рассмотрение информации, запрашиваемой в целях проведения проверки сведений о доходах, об имуществе и обязательствах имущественного характера муниципальных служащих),</w:t>
      </w:r>
    </w:p>
    <w:p w:rsidR="00882714" w:rsidRPr="00882714" w:rsidRDefault="00882714" w:rsidP="0088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- 2 материала, касающихся соблюдения требований к служебному поведению муниципальных служащих.</w:t>
      </w:r>
    </w:p>
    <w:p w:rsidR="00E31EE9" w:rsidRPr="00882714" w:rsidRDefault="00882714" w:rsidP="0088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14">
        <w:rPr>
          <w:rFonts w:ascii="Times New Roman" w:hAnsi="Times New Roman" w:cs="Times New Roman"/>
          <w:sz w:val="24"/>
          <w:szCs w:val="24"/>
        </w:rPr>
        <w:t>По результатам проведенного заседания Комиссии к одному муниципальному служащему применены меры дисциплинарного в</w:t>
      </w:r>
      <w:bookmarkStart w:id="0" w:name="_GoBack"/>
      <w:bookmarkEnd w:id="0"/>
      <w:r w:rsidRPr="00882714">
        <w:rPr>
          <w:rFonts w:ascii="Times New Roman" w:hAnsi="Times New Roman" w:cs="Times New Roman"/>
          <w:sz w:val="24"/>
          <w:szCs w:val="24"/>
        </w:rPr>
        <w:t>зыскания.</w:t>
      </w:r>
    </w:p>
    <w:sectPr w:rsidR="00E31EE9" w:rsidRPr="0088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14"/>
    <w:rsid w:val="00882714"/>
    <w:rsid w:val="00E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2016-07-20T09:47:00Z</dcterms:created>
  <dcterms:modified xsi:type="dcterms:W3CDTF">2016-07-20T09:47:00Z</dcterms:modified>
</cp:coreProperties>
</file>