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7" o:title=""/>
                </v:shape>
                <o:OLEObject Type="Embed" ProgID="PBrush" ShapeID="_x0000_i1025" DrawAspect="Content" ObjectID="_1720595066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«____»_____________2022</w:t>
            </w:r>
            <w:r w:rsidR="00AE55D4" w:rsidRPr="00AE55D4">
              <w:t>г.</w:t>
            </w:r>
          </w:p>
          <w:p w:rsidR="00AE55D4" w:rsidRPr="00BA4524" w:rsidRDefault="00AE55D4" w:rsidP="00BA4524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BA4524" w:rsidP="003412FF">
            <w:pPr>
              <w:jc w:val="both"/>
              <w:rPr>
                <w:b/>
                <w:sz w:val="28"/>
                <w:szCs w:val="28"/>
              </w:rPr>
            </w:pPr>
            <w:r w:rsidRPr="0077290A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Об утверждении Порядка принятия решений о переводе жилого помещения в нежилое помещение и нежилого помещения в жилое помещение, согласования проведения переустройства и (или) перепланировки помещений в многоквартирном доме</w:t>
            </w:r>
          </w:p>
        </w:tc>
        <w:tc>
          <w:tcPr>
            <w:tcW w:w="4535" w:type="dxa"/>
          </w:tcPr>
          <w:p w:rsidR="00AE55D4" w:rsidRDefault="00AE55D4" w:rsidP="00A7623C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3412FF" w:rsidRDefault="00086C4F" w:rsidP="00A7623C">
      <w:pPr>
        <w:ind w:left="709"/>
        <w:jc w:val="both"/>
        <w:rPr>
          <w:sz w:val="20"/>
          <w:szCs w:val="20"/>
        </w:rPr>
      </w:pPr>
    </w:p>
    <w:p w:rsidR="00A7623C" w:rsidRDefault="00A7623C" w:rsidP="00A7623C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A3B6F">
        <w:rPr>
          <w:rFonts w:eastAsia="Calibri"/>
          <w:sz w:val="28"/>
          <w:szCs w:val="28"/>
          <w:lang w:eastAsia="en-US"/>
        </w:rPr>
        <w:t>В соответствии с Жилищным Кодексом Российской Федерации, Федеральным законом Российской Федерации от 06 октября 2003 года №131-ФЗ «Об общих принципах организации местного самоуправления в Российской Федерации», Уставом муниципального района Сергиевский Самарской области</w:t>
      </w:r>
    </w:p>
    <w:p w:rsidR="00A7623C" w:rsidRPr="00A7623C" w:rsidRDefault="00A7623C" w:rsidP="00A7623C">
      <w:pPr>
        <w:ind w:firstLine="567"/>
        <w:jc w:val="both"/>
        <w:rPr>
          <w:rFonts w:eastAsia="Calibri"/>
          <w:sz w:val="20"/>
          <w:szCs w:val="20"/>
          <w:lang w:eastAsia="en-US"/>
        </w:rPr>
      </w:pPr>
    </w:p>
    <w:p w:rsidR="00A7623C" w:rsidRDefault="00A7623C" w:rsidP="00A7623C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A3B6F">
        <w:rPr>
          <w:rFonts w:eastAsia="Calibri"/>
          <w:sz w:val="28"/>
          <w:szCs w:val="28"/>
          <w:lang w:eastAsia="en-US"/>
        </w:rPr>
        <w:t>ПОСТАНОВЛЯЮ:</w:t>
      </w:r>
    </w:p>
    <w:p w:rsidR="00A7623C" w:rsidRPr="00A7623C" w:rsidRDefault="00A7623C" w:rsidP="00A7623C">
      <w:pPr>
        <w:ind w:firstLine="567"/>
        <w:jc w:val="both"/>
        <w:rPr>
          <w:rFonts w:eastAsia="Calibri"/>
          <w:sz w:val="20"/>
          <w:szCs w:val="20"/>
          <w:lang w:eastAsia="en-US"/>
        </w:rPr>
      </w:pPr>
    </w:p>
    <w:p w:rsidR="00BA4524" w:rsidRPr="00BA4524" w:rsidRDefault="00BA4524" w:rsidP="003412FF">
      <w:pPr>
        <w:pStyle w:val="a5"/>
        <w:numPr>
          <w:ilvl w:val="0"/>
          <w:numId w:val="1"/>
        </w:numPr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BA4524">
        <w:rPr>
          <w:rFonts w:eastAsia="Calibri"/>
          <w:sz w:val="28"/>
          <w:szCs w:val="28"/>
          <w:lang w:eastAsia="en-US"/>
        </w:rPr>
        <w:t xml:space="preserve">Утвердить «Порядок принятия решений о переводе жилого помещения в нежилое помещение и нежилого помещения в жилое помещение, согласования </w:t>
      </w:r>
      <w:r w:rsidR="003412FF">
        <w:rPr>
          <w:rFonts w:eastAsia="Calibri"/>
          <w:sz w:val="28"/>
          <w:szCs w:val="28"/>
          <w:lang w:eastAsia="en-US"/>
        </w:rPr>
        <w:t>п</w:t>
      </w:r>
      <w:r w:rsidRPr="00BA4524">
        <w:rPr>
          <w:rFonts w:eastAsia="Calibri"/>
          <w:sz w:val="28"/>
          <w:szCs w:val="28"/>
          <w:lang w:eastAsia="en-US"/>
        </w:rPr>
        <w:t>роведения переустройства и (или) перепланировки помещений в многоквартирном доме» (прилагается).</w:t>
      </w:r>
    </w:p>
    <w:p w:rsidR="00A7623C" w:rsidRPr="00EA3B6F" w:rsidRDefault="00A7623C" w:rsidP="003412FF">
      <w:pPr>
        <w:numPr>
          <w:ilvl w:val="0"/>
          <w:numId w:val="1"/>
        </w:numPr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A3B6F">
        <w:rPr>
          <w:rFonts w:eastAsia="Calibri"/>
          <w:sz w:val="28"/>
          <w:szCs w:val="28"/>
          <w:lang w:eastAsia="en-US"/>
        </w:rPr>
        <w:t>Считать утратившим си</w:t>
      </w:r>
      <w:r w:rsidR="0061101E">
        <w:rPr>
          <w:rFonts w:eastAsia="Calibri"/>
          <w:sz w:val="28"/>
          <w:szCs w:val="28"/>
          <w:lang w:eastAsia="en-US"/>
        </w:rPr>
        <w:t>лу п</w:t>
      </w:r>
      <w:r w:rsidRPr="00EA3B6F">
        <w:rPr>
          <w:rFonts w:eastAsia="Calibri"/>
          <w:sz w:val="28"/>
          <w:szCs w:val="28"/>
          <w:lang w:eastAsia="en-US"/>
        </w:rPr>
        <w:t xml:space="preserve">остановление </w:t>
      </w:r>
      <w:r w:rsidR="0061101E">
        <w:rPr>
          <w:rFonts w:eastAsia="Calibri"/>
          <w:sz w:val="28"/>
          <w:szCs w:val="28"/>
          <w:lang w:eastAsia="en-US"/>
        </w:rPr>
        <w:t>администрации</w:t>
      </w:r>
      <w:r w:rsidRPr="00EA3B6F">
        <w:rPr>
          <w:rFonts w:eastAsia="Calibri"/>
          <w:sz w:val="28"/>
          <w:szCs w:val="28"/>
          <w:lang w:eastAsia="en-US"/>
        </w:rPr>
        <w:t xml:space="preserve"> муниципального района Сергиевский Самарской области от 22.02.2011г. №134 «Об утверждении Порядка принятия решения о переводе жилых (нежилых) помещений в нежилые (жилые) помещения, согласования переустройства и (или) перепланировки жилых помещений».</w:t>
      </w:r>
    </w:p>
    <w:p w:rsidR="00A7623C" w:rsidRDefault="00D821B9" w:rsidP="003412FF">
      <w:pPr>
        <w:numPr>
          <w:ilvl w:val="0"/>
          <w:numId w:val="1"/>
        </w:numPr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Опубликовать настоящее п</w:t>
      </w:r>
      <w:r w:rsidR="00A7623C" w:rsidRPr="00EA3B6F">
        <w:rPr>
          <w:rFonts w:eastAsia="Calibri"/>
          <w:sz w:val="28"/>
          <w:szCs w:val="28"/>
          <w:lang w:eastAsia="en-US"/>
        </w:rPr>
        <w:t>остановление в газете «Сергиевский вестник».</w:t>
      </w:r>
    </w:p>
    <w:p w:rsidR="00A7623C" w:rsidRPr="00EA3B6F" w:rsidRDefault="00A7623C" w:rsidP="00BA4524">
      <w:pPr>
        <w:numPr>
          <w:ilvl w:val="0"/>
          <w:numId w:val="1"/>
        </w:numPr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B31D06">
        <w:rPr>
          <w:rFonts w:eastAsia="Calibri"/>
          <w:sz w:val="28"/>
          <w:szCs w:val="28"/>
          <w:lang w:eastAsia="en-US"/>
        </w:rPr>
        <w:t>Настоящее постановление вступает в силу со дня его официального опубликования.</w:t>
      </w:r>
    </w:p>
    <w:p w:rsidR="00A7623C" w:rsidRPr="00EA3B6F" w:rsidRDefault="00A7623C" w:rsidP="00A7623C">
      <w:pPr>
        <w:numPr>
          <w:ilvl w:val="0"/>
          <w:numId w:val="1"/>
        </w:numPr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EA3B6F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Pr="00EA3B6F">
        <w:rPr>
          <w:rFonts w:eastAsia="Calibri"/>
          <w:sz w:val="28"/>
          <w:szCs w:val="28"/>
          <w:lang w:eastAsia="en-US"/>
        </w:rPr>
        <w:t xml:space="preserve"> выполнением настоящего постановления оставляю за собой.</w:t>
      </w:r>
    </w:p>
    <w:p w:rsidR="00F71C61" w:rsidRPr="003412FF" w:rsidRDefault="00F71C61" w:rsidP="00A7623C">
      <w:pPr>
        <w:ind w:left="709"/>
        <w:jc w:val="both"/>
        <w:rPr>
          <w:sz w:val="20"/>
          <w:szCs w:val="20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B80A57" w:rsidRPr="00B80A57" w:rsidRDefault="00B80A57" w:rsidP="00A7623C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A762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A762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A7623C">
            <w:pPr>
              <w:jc w:val="right"/>
              <w:rPr>
                <w:sz w:val="28"/>
                <w:szCs w:val="28"/>
              </w:rPr>
            </w:pPr>
          </w:p>
          <w:p w:rsidR="00B80A57" w:rsidRDefault="00711D32" w:rsidP="00A7623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25581">
              <w:rPr>
                <w:sz w:val="28"/>
                <w:szCs w:val="28"/>
              </w:rPr>
              <w:t>А. И. Екамасов</w:t>
            </w:r>
          </w:p>
        </w:tc>
      </w:tr>
    </w:tbl>
    <w:p w:rsidR="00615BE4" w:rsidRPr="00B80A57" w:rsidRDefault="00A7623C" w:rsidP="00615BE4">
      <w:pPr>
        <w:jc w:val="both"/>
      </w:pPr>
      <w:bookmarkStart w:id="0" w:name="_GoBack"/>
      <w:r>
        <w:t>А. С. Агрикова</w:t>
      </w:r>
      <w:bookmarkEnd w:id="0"/>
    </w:p>
    <w:sectPr w:rsidR="00615BE4" w:rsidRPr="00B80A57" w:rsidSect="003412FF">
      <w:pgSz w:w="11906" w:h="16838"/>
      <w:pgMar w:top="709" w:right="567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A430D1"/>
    <w:multiLevelType w:val="multilevel"/>
    <w:tmpl w:val="F33C06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402" w:hanging="1800"/>
      </w:p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101906"/>
    <w:rsid w:val="00325581"/>
    <w:rsid w:val="003412FF"/>
    <w:rsid w:val="00386ED8"/>
    <w:rsid w:val="00450A55"/>
    <w:rsid w:val="004B3CF3"/>
    <w:rsid w:val="00563122"/>
    <w:rsid w:val="0061101E"/>
    <w:rsid w:val="00615BE4"/>
    <w:rsid w:val="00711D32"/>
    <w:rsid w:val="00766F64"/>
    <w:rsid w:val="007A79EF"/>
    <w:rsid w:val="00893886"/>
    <w:rsid w:val="00907C3A"/>
    <w:rsid w:val="009733BD"/>
    <w:rsid w:val="00A25688"/>
    <w:rsid w:val="00A7623C"/>
    <w:rsid w:val="00AE55D4"/>
    <w:rsid w:val="00B80A57"/>
    <w:rsid w:val="00BA4524"/>
    <w:rsid w:val="00D821B9"/>
    <w:rsid w:val="00EC41CA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A45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A45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F66DC-F23A-42A5-A36A-7B9E9CED5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2022-07-29T06:18:00Z</dcterms:created>
  <dcterms:modified xsi:type="dcterms:W3CDTF">2022-07-29T06:18:00Z</dcterms:modified>
</cp:coreProperties>
</file>