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3" w:rsidRDefault="007A3823" w:rsidP="00D45A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Приложение №1 </w:t>
      </w:r>
    </w:p>
    <w:p w:rsidR="005E1513" w:rsidRDefault="007A3823" w:rsidP="00D45A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>к постановлению</w:t>
      </w:r>
      <w:r w:rsidR="005E15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администрации </w:t>
      </w:r>
    </w:p>
    <w:p w:rsidR="007A3823" w:rsidRPr="007A3823" w:rsidRDefault="007A3823" w:rsidP="00D45A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>муниципального района Сергиевский</w:t>
      </w:r>
    </w:p>
    <w:p w:rsidR="007A3823" w:rsidRPr="007A3823" w:rsidRDefault="007A3823" w:rsidP="00D45A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№_____ от «____»________2016г.</w:t>
      </w:r>
    </w:p>
    <w:p w:rsidR="007A3823" w:rsidRDefault="007A3823" w:rsidP="00D45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23" w:rsidRDefault="007A3823" w:rsidP="00D45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45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4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BD" w:rsidRDefault="00E83CBD" w:rsidP="00D45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A3823">
        <w:rPr>
          <w:rFonts w:ascii="Times New Roman" w:hAnsi="Times New Roman" w:cs="Times New Roman"/>
          <w:sz w:val="28"/>
          <w:szCs w:val="28"/>
        </w:rPr>
        <w:t xml:space="preserve">Муниципальным автономным учреждением культуры «Межпоселенческий культурно-досуговый центр»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F4C6E" w:rsidRPr="0026740B" w:rsidRDefault="00D472DE" w:rsidP="00D45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7B" w:rsidRPr="009B5D7B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D45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D45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D45A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D45A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3417FD" w:rsidRDefault="006064B6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 w:rsidR="003D0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1BF" w:rsidRPr="003417FD">
        <w:rPr>
          <w:rFonts w:ascii="Times New Roman" w:hAnsi="Times New Roman" w:cs="Times New Roman"/>
          <w:sz w:val="28"/>
          <w:szCs w:val="28"/>
        </w:rPr>
        <w:t>МКУ «Управление культуры, туризма и молодёжной политики» муниципального района Сергиевский</w:t>
      </w:r>
      <w:r w:rsidR="00556E3C" w:rsidRPr="003417FD">
        <w:rPr>
          <w:rFonts w:ascii="Times New Roman" w:hAnsi="Times New Roman" w:cs="Times New Roman"/>
          <w:sz w:val="28"/>
          <w:szCs w:val="28"/>
        </w:rPr>
        <w:t>;</w:t>
      </w:r>
    </w:p>
    <w:p w:rsidR="00556E3C" w:rsidRPr="003417FD" w:rsidRDefault="006064B6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7FD">
        <w:rPr>
          <w:rFonts w:ascii="Times New Roman" w:hAnsi="Times New Roman" w:cs="Times New Roman"/>
          <w:sz w:val="28"/>
          <w:szCs w:val="28"/>
        </w:rPr>
        <w:t>МАУК</w:t>
      </w:r>
      <w:r w:rsidR="003D01BF" w:rsidRPr="003417FD">
        <w:rPr>
          <w:rFonts w:ascii="Times New Roman" w:hAnsi="Times New Roman" w:cs="Times New Roman"/>
          <w:sz w:val="28"/>
          <w:szCs w:val="28"/>
        </w:rPr>
        <w:t xml:space="preserve"> «Межпоселеническ</w:t>
      </w:r>
      <w:r w:rsidR="003417FD">
        <w:rPr>
          <w:rFonts w:ascii="Times New Roman" w:hAnsi="Times New Roman" w:cs="Times New Roman"/>
          <w:sz w:val="28"/>
          <w:szCs w:val="28"/>
        </w:rPr>
        <w:t>ий</w:t>
      </w:r>
      <w:r w:rsidR="003D01BF" w:rsidRPr="003417FD">
        <w:rPr>
          <w:rFonts w:ascii="Times New Roman" w:hAnsi="Times New Roman" w:cs="Times New Roman"/>
          <w:sz w:val="28"/>
          <w:szCs w:val="28"/>
        </w:rPr>
        <w:t xml:space="preserve"> культурно-досугов</w:t>
      </w:r>
      <w:r w:rsidR="003417FD">
        <w:rPr>
          <w:rFonts w:ascii="Times New Roman" w:hAnsi="Times New Roman" w:cs="Times New Roman"/>
          <w:sz w:val="28"/>
          <w:szCs w:val="28"/>
        </w:rPr>
        <w:t>ый центр</w:t>
      </w:r>
      <w:r w:rsidR="003D01BF" w:rsidRPr="003417FD">
        <w:rPr>
          <w:rFonts w:ascii="Times New Roman" w:hAnsi="Times New Roman" w:cs="Times New Roman"/>
          <w:sz w:val="28"/>
          <w:szCs w:val="28"/>
        </w:rPr>
        <w:t>» муниципального района Сергиевский</w:t>
      </w:r>
      <w:r w:rsidR="00556E3C" w:rsidRPr="003417FD">
        <w:rPr>
          <w:rFonts w:ascii="Times New Roman" w:hAnsi="Times New Roman" w:cs="Times New Roman"/>
          <w:sz w:val="28"/>
          <w:szCs w:val="28"/>
        </w:rPr>
        <w:t>;</w:t>
      </w:r>
    </w:p>
    <w:p w:rsidR="00556E3C" w:rsidRPr="00556E3C" w:rsidRDefault="00556E3C" w:rsidP="00D45A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E1513" w:rsidRDefault="00556E3C" w:rsidP="005E1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3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24443" w:rsidRPr="00637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556E3C" w:rsidRDefault="00245425" w:rsidP="005E151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3D01BF" w:rsidRPr="003417FD">
        <w:rPr>
          <w:rFonts w:ascii="Times New Roman" w:hAnsi="Times New Roman"/>
          <w:sz w:val="28"/>
          <w:szCs w:val="28"/>
          <w:lang w:eastAsia="ar-SA"/>
        </w:rPr>
        <w:t>администрации муниципального района Сергиевский</w:t>
      </w:r>
      <w:r w:rsidR="00556E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D472DE"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D472DE">
        <w:rPr>
          <w:rFonts w:ascii="Times New Roman" w:hAnsi="Times New Roman"/>
          <w:sz w:val="28"/>
          <w:szCs w:val="28"/>
          <w:lang w:eastAsia="ar-SA"/>
        </w:rPr>
        <w:t>»</w:t>
      </w:r>
      <w:r w:rsidR="003D01BF" w:rsidRPr="003D01BF">
        <w:t xml:space="preserve"> </w:t>
      </w:r>
      <w:r w:rsidR="003D01BF">
        <w:rPr>
          <w:rFonts w:ascii="Times New Roman" w:hAnsi="Times New Roman"/>
          <w:sz w:val="28"/>
          <w:szCs w:val="28"/>
          <w:lang w:eastAsia="ar-SA"/>
        </w:rPr>
        <w:t>www.sergievsk.r</w:t>
      </w:r>
      <w:r w:rsidR="003D01BF">
        <w:rPr>
          <w:rFonts w:ascii="Times New Roman" w:hAnsi="Times New Roman"/>
          <w:sz w:val="28"/>
          <w:szCs w:val="28"/>
          <w:lang w:val="en-US" w:eastAsia="ar-SA"/>
        </w:rPr>
        <w:t>u</w:t>
      </w:r>
      <w:r w:rsidR="004439CE"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4439CE" w:rsidRPr="00605490" w:rsidRDefault="004439CE" w:rsidP="005E151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4439CE" w:rsidRPr="00605490" w:rsidRDefault="004439CE" w:rsidP="005E151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4439CE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4439CE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4439CE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4439CE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наглядность форм подачи материала;</w:t>
      </w:r>
    </w:p>
    <w:p w:rsidR="004439CE" w:rsidRDefault="004439CE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  <w:t xml:space="preserve">    </w:t>
      </w:r>
    </w:p>
    <w:p w:rsidR="00FE23DD" w:rsidRPr="005A3B57" w:rsidRDefault="00FE23DD" w:rsidP="00D45A1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D472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D472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53A80">
        <w:rPr>
          <w:rFonts w:ascii="Times New Roman" w:hAnsi="Times New Roman"/>
          <w:sz w:val="28"/>
          <w:szCs w:val="28"/>
        </w:rPr>
        <w:t xml:space="preserve">органов и </w:t>
      </w:r>
      <w:r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 w:rsidR="00D53A80"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 w:rsidR="00D53A80"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в т</w:t>
      </w:r>
      <w:r w:rsidR="005E1513">
        <w:rPr>
          <w:rFonts w:ascii="Times New Roman" w:hAnsi="Times New Roman" w:cs="Times New Roman"/>
          <w:sz w:val="28"/>
          <w:szCs w:val="28"/>
        </w:rPr>
        <w:t xml:space="preserve">ом </w:t>
      </w:r>
      <w:r w:rsidR="00DF4C6E" w:rsidRPr="0026740B">
        <w:rPr>
          <w:rFonts w:ascii="Times New Roman" w:hAnsi="Times New Roman" w:cs="Times New Roman"/>
          <w:sz w:val="28"/>
          <w:szCs w:val="28"/>
        </w:rPr>
        <w:t>ч</w:t>
      </w:r>
      <w:r w:rsidR="005E1513">
        <w:rPr>
          <w:rFonts w:ascii="Times New Roman" w:hAnsi="Times New Roman" w:cs="Times New Roman"/>
          <w:sz w:val="28"/>
          <w:szCs w:val="28"/>
        </w:rPr>
        <w:t>исле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</w:t>
      </w:r>
      <w:r w:rsidR="00A24443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39C" w:rsidRPr="00994D94" w:rsidRDefault="00B0039C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Учреждение не позднее</w:t>
      </w:r>
      <w:r w:rsidR="003417FD">
        <w:rPr>
          <w:rFonts w:ascii="Times New Roman" w:hAnsi="Times New Roman" w:cs="Times New Roman"/>
          <w:sz w:val="28"/>
          <w:szCs w:val="28"/>
        </w:rPr>
        <w:t>,</w:t>
      </w:r>
      <w:r w:rsidRPr="00994D94">
        <w:rPr>
          <w:rFonts w:ascii="Times New Roman" w:hAnsi="Times New Roman" w:cs="Times New Roman"/>
          <w:sz w:val="28"/>
          <w:szCs w:val="28"/>
        </w:rPr>
        <w:t xml:space="preserve"> чем за один месяц до начала мероприятия организует рекламу публичного проведения мероприятия с указанием:</w:t>
      </w:r>
    </w:p>
    <w:p w:rsidR="00B0039C" w:rsidRPr="00994D94" w:rsidRDefault="00B0039C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B0039C" w:rsidRPr="00994D94" w:rsidRDefault="00B0039C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B0039C" w:rsidRPr="00994D94" w:rsidRDefault="00B0039C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lastRenderedPageBreak/>
        <w:t>имени автора (авторов) произведения и названия произведения;</w:t>
      </w:r>
    </w:p>
    <w:p w:rsidR="00B0039C" w:rsidRPr="0026740B" w:rsidRDefault="00B0039C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DF4C6E" w:rsidRPr="003B5863" w:rsidRDefault="00DF4C6E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D45A1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7B"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3D01BF" w:rsidRPr="003417FD">
        <w:rPr>
          <w:rFonts w:ascii="Times New Roman" w:hAnsi="Times New Roman" w:cs="Times New Roman"/>
          <w:sz w:val="28"/>
          <w:szCs w:val="28"/>
        </w:rPr>
        <w:t>МКУ «Управление культуры, туризма и молодёжной политики» муниципального района Сергиевский</w:t>
      </w:r>
      <w:r w:rsidRPr="003417FD">
        <w:rPr>
          <w:rFonts w:ascii="Times New Roman" w:hAnsi="Times New Roman" w:cs="Times New Roman"/>
          <w:sz w:val="28"/>
          <w:szCs w:val="28"/>
        </w:rPr>
        <w:t>;</w:t>
      </w:r>
    </w:p>
    <w:p w:rsidR="007F112E" w:rsidRPr="003417FD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5D7B">
        <w:rPr>
          <w:rFonts w:ascii="Times New Roman" w:hAnsi="Times New Roman" w:cs="Times New Roman"/>
          <w:sz w:val="28"/>
          <w:szCs w:val="28"/>
        </w:rPr>
        <w:t>п</w:t>
      </w:r>
      <w:r w:rsidR="009B5D7B" w:rsidRPr="00E83CBD">
        <w:rPr>
          <w:rFonts w:ascii="Times New Roman" w:hAnsi="Times New Roman" w:cs="Times New Roman"/>
          <w:sz w:val="28"/>
          <w:szCs w:val="28"/>
        </w:rPr>
        <w:t>оказ</w:t>
      </w:r>
      <w:r w:rsidR="009B5D7B">
        <w:rPr>
          <w:rFonts w:ascii="Times New Roman" w:hAnsi="Times New Roman" w:cs="Times New Roman"/>
          <w:sz w:val="28"/>
          <w:szCs w:val="28"/>
        </w:rPr>
        <w:t>а</w:t>
      </w:r>
      <w:r w:rsidR="009B5D7B"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="00BD1CE4">
        <w:rPr>
          <w:rFonts w:ascii="Times New Roman" w:hAnsi="Times New Roman" w:cs="Times New Roman"/>
          <w:sz w:val="28"/>
          <w:szCs w:val="28"/>
        </w:rPr>
        <w:t>–</w:t>
      </w:r>
      <w:r w:rsidR="00DC3BF3">
        <w:rPr>
          <w:rFonts w:ascii="Times New Roman" w:hAnsi="Times New Roman" w:cs="Times New Roman"/>
          <w:sz w:val="28"/>
          <w:szCs w:val="28"/>
        </w:rPr>
        <w:t xml:space="preserve"> </w:t>
      </w:r>
      <w:r w:rsidR="003417FD">
        <w:rPr>
          <w:rFonts w:ascii="Times New Roman" w:hAnsi="Times New Roman" w:cs="Times New Roman"/>
          <w:sz w:val="28"/>
          <w:szCs w:val="28"/>
        </w:rPr>
        <w:t>МАУК</w:t>
      </w:r>
      <w:r w:rsidR="00BD1CE4" w:rsidRPr="003417FD">
        <w:rPr>
          <w:rFonts w:ascii="Times New Roman" w:hAnsi="Times New Roman" w:cs="Times New Roman"/>
          <w:sz w:val="28"/>
          <w:szCs w:val="28"/>
        </w:rPr>
        <w:t xml:space="preserve"> «Межпоселенческий культурно-досуговый центр» муниципального района Сергиевский</w:t>
      </w:r>
      <w:r w:rsidR="007F112E" w:rsidRPr="003417F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B5D7B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 спектаклей (театральных постановок)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047DF9" w:rsidRDefault="009B5D7B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E83CBD">
        <w:rPr>
          <w:rFonts w:ascii="Times New Roman" w:hAnsi="Times New Roman" w:cs="Times New Roman"/>
          <w:sz w:val="28"/>
          <w:szCs w:val="28"/>
        </w:rPr>
        <w:t>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7B">
        <w:rPr>
          <w:rFonts w:ascii="Times New Roman" w:hAnsi="Times New Roman" w:cs="Times New Roman"/>
          <w:sz w:val="28"/>
          <w:szCs w:val="28"/>
        </w:rPr>
        <w:t>осуществляется для дет</w:t>
      </w:r>
      <w:r w:rsidR="00A4507A">
        <w:rPr>
          <w:rFonts w:ascii="Times New Roman" w:hAnsi="Times New Roman" w:cs="Times New Roman"/>
          <w:sz w:val="28"/>
          <w:szCs w:val="28"/>
        </w:rPr>
        <w:t>ей в дневное время с 11.00 до 18</w:t>
      </w:r>
      <w:r w:rsidRPr="009B5D7B">
        <w:rPr>
          <w:rFonts w:ascii="Times New Roman" w:hAnsi="Times New Roman" w:cs="Times New Roman"/>
          <w:sz w:val="28"/>
          <w:szCs w:val="28"/>
        </w:rPr>
        <w:t xml:space="preserve">.00, для взрослого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D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7B">
        <w:rPr>
          <w:rFonts w:ascii="Times New Roman" w:hAnsi="Times New Roman" w:cs="Times New Roman"/>
          <w:sz w:val="28"/>
          <w:szCs w:val="28"/>
        </w:rPr>
        <w:t>18.00 до 22.00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07A">
        <w:rPr>
          <w:rFonts w:ascii="Times New Roman" w:hAnsi="Times New Roman" w:cs="Times New Roman"/>
          <w:i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9B5D7B" w:rsidRDefault="009B5D7B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9B5D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29.03.1999,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B5D7B">
        <w:rPr>
          <w:rFonts w:ascii="Times New Roman" w:hAnsi="Times New Roman" w:cs="Times New Roman"/>
          <w:sz w:val="28"/>
          <w:szCs w:val="28"/>
        </w:rPr>
        <w:t>13, ст. 1615);</w:t>
      </w:r>
    </w:p>
    <w:p w:rsidR="00486AE5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486AE5" w:rsidRPr="00486AE5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Заявители, имеющие право на получение муниципальной услуги </w:t>
      </w:r>
    </w:p>
    <w:p w:rsidR="00486AE5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Pr="003417FD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4507A">
        <w:rPr>
          <w:rFonts w:ascii="Times New Roman" w:hAnsi="Times New Roman" w:cs="Times New Roman"/>
          <w:sz w:val="28"/>
          <w:szCs w:val="28"/>
        </w:rPr>
        <w:t xml:space="preserve">МАУК «МКДЦ» </w:t>
      </w:r>
      <w:r w:rsidR="00531656">
        <w:rPr>
          <w:rFonts w:ascii="Times New Roman" w:hAnsi="Times New Roman" w:cs="Times New Roman"/>
          <w:sz w:val="28"/>
          <w:szCs w:val="28"/>
        </w:rPr>
        <w:t>утверждается постановление</w:t>
      </w:r>
      <w:r w:rsidR="00FA69BE">
        <w:rPr>
          <w:rFonts w:ascii="Times New Roman" w:hAnsi="Times New Roman" w:cs="Times New Roman"/>
          <w:sz w:val="28"/>
          <w:szCs w:val="28"/>
        </w:rPr>
        <w:t>м</w:t>
      </w:r>
      <w:r w:rsidR="005316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1656"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="00FA69BE">
        <w:rPr>
          <w:rFonts w:ascii="Times New Roman" w:hAnsi="Times New Roman" w:cs="Times New Roman"/>
          <w:sz w:val="28"/>
          <w:szCs w:val="28"/>
        </w:rPr>
        <w:t>иципального района Сергиевский, решением Собрания представителей муниципального района Сергиевский.</w:t>
      </w:r>
    </w:p>
    <w:bookmarkEnd w:id="1"/>
    <w:p w:rsidR="00486AE5" w:rsidRPr="00486AE5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486AE5" w:rsidRPr="003417FD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На частично платной основе муниципальная услуга предоставляется следующим категориям граждан: </w:t>
      </w:r>
      <w:r w:rsidR="00A4507A" w:rsidRPr="003417FD"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самодеятельности.</w:t>
      </w:r>
    </w:p>
    <w:p w:rsidR="00486AE5" w:rsidRPr="003417FD" w:rsidRDefault="00486AE5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На бесплатной основе муниципальная услуга предоставляется следующим категориям граждан: </w:t>
      </w:r>
      <w:r w:rsidR="00E115F5" w:rsidRPr="003417FD">
        <w:rPr>
          <w:rFonts w:ascii="Times New Roman" w:hAnsi="Times New Roman" w:cs="Times New Roman"/>
          <w:sz w:val="28"/>
          <w:szCs w:val="28"/>
        </w:rPr>
        <w:t>инвалиды, многодетные семьи, дети до 3-х лет.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 w:rsidR="00E115F5">
        <w:rPr>
          <w:rFonts w:ascii="Times New Roman" w:hAnsi="Times New Roman" w:cs="Times New Roman"/>
          <w:sz w:val="28"/>
          <w:szCs w:val="28"/>
        </w:rPr>
        <w:t>.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56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</w:t>
      </w:r>
      <w:r w:rsidR="009C18C7">
        <w:rPr>
          <w:rFonts w:ascii="Times New Roman" w:hAnsi="Times New Roman" w:cs="Times New Roman"/>
          <w:sz w:val="28"/>
          <w:szCs w:val="28"/>
        </w:rPr>
        <w:t xml:space="preserve">(при наличии технических возможностей) </w:t>
      </w:r>
      <w:r w:rsidRPr="0026740B">
        <w:rPr>
          <w:rFonts w:ascii="Times New Roman" w:hAnsi="Times New Roman" w:cs="Times New Roman"/>
          <w:sz w:val="28"/>
          <w:szCs w:val="28"/>
        </w:rPr>
        <w:t>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</w:t>
      </w:r>
      <w:r w:rsidR="0053165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DF4C6E" w:rsidRPr="0063704D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 w:rsidRPr="0063704D">
        <w:rPr>
          <w:rFonts w:ascii="Times New Roman" w:hAnsi="Times New Roman" w:cs="Times New Roman"/>
          <w:sz w:val="28"/>
          <w:szCs w:val="28"/>
        </w:rPr>
        <w:t>.</w:t>
      </w:r>
    </w:p>
    <w:p w:rsidR="00A24443" w:rsidRPr="0063704D" w:rsidRDefault="00DF4C6E" w:rsidP="00D45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06580E" w:rsidRPr="0063704D">
        <w:rPr>
          <w:rFonts w:ascii="Times New Roman" w:hAnsi="Times New Roman" w:cs="Times New Roman"/>
          <w:sz w:val="28"/>
          <w:szCs w:val="28"/>
        </w:rPr>
        <w:t xml:space="preserve"> </w:t>
      </w:r>
      <w:r w:rsidRPr="0063704D">
        <w:rPr>
          <w:rFonts w:ascii="Times New Roman" w:hAnsi="Times New Roman" w:cs="Times New Roman"/>
          <w:sz w:val="28"/>
          <w:szCs w:val="28"/>
        </w:rPr>
        <w:t xml:space="preserve">и </w:t>
      </w:r>
      <w:r w:rsidRPr="0063704D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  <w:r w:rsidR="00A24443"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24443" w:rsidRPr="0063704D" w:rsidRDefault="00A24443" w:rsidP="00D45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24443" w:rsidRPr="0063704D" w:rsidRDefault="00A24443" w:rsidP="00D45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B527E" w:rsidRPr="0063704D" w:rsidRDefault="009B527E" w:rsidP="00D45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4D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lastRenderedPageBreak/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2444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A24443" w:rsidRDefault="00DF4C6E" w:rsidP="0053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3417FD">
        <w:rPr>
          <w:rFonts w:ascii="Times New Roman" w:hAnsi="Times New Roman" w:cs="Times New Roman"/>
          <w:sz w:val="28"/>
          <w:szCs w:val="28"/>
        </w:rPr>
        <w:t>, на Портале</w:t>
      </w:r>
      <w:r w:rsidR="009B527E">
        <w:rPr>
          <w:rFonts w:ascii="Times New Roman" w:hAnsi="Times New Roman" w:cs="Times New Roman"/>
          <w:sz w:val="28"/>
          <w:szCs w:val="28"/>
        </w:rPr>
        <w:t>.</w:t>
      </w:r>
    </w:p>
    <w:p w:rsidR="00A24443" w:rsidRPr="00A24443" w:rsidRDefault="00A24443" w:rsidP="0053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63704D">
        <w:rPr>
          <w:rFonts w:ascii="Times New Roman" w:eastAsia="Calibri" w:hAnsi="Times New Roman" w:cs="Times New Roman"/>
          <w:sz w:val="28"/>
          <w:szCs w:val="28"/>
        </w:rPr>
        <w:t>муниципальной услуги может</w:t>
      </w:r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3417FD">
        <w:rPr>
          <w:rFonts w:ascii="Times New Roman" w:eastAsia="Calibri" w:hAnsi="Times New Roman" w:cs="Times New Roman"/>
          <w:sz w:val="28"/>
          <w:szCs w:val="28"/>
        </w:rPr>
        <w:t>ться</w:t>
      </w:r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D45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2543D6" w:rsidRPr="0026740B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(театральных постановок)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Информация об отмене мероприятия или замене ранее объявленного мероприятия другим предоставляется посредством размещения информации на сайте учреждения либо с помощью СМИ в день возникновения факта, препятствующего предоставлению муниципальной услуги.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осуществляется через кассу учреждения, предоставляющего муниципальную услугу, уполномоченного на распространение билетов.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E115F5" w:rsidRPr="003417FD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порядок реализации и цен</w:t>
      </w:r>
      <w:r w:rsidR="00531656">
        <w:rPr>
          <w:rFonts w:ascii="Times New Roman" w:hAnsi="Times New Roman" w:cs="Times New Roman"/>
          <w:sz w:val="28"/>
          <w:szCs w:val="28"/>
        </w:rPr>
        <w:t>а</w:t>
      </w:r>
      <w:r w:rsidRPr="002543D6">
        <w:rPr>
          <w:rFonts w:ascii="Times New Roman" w:hAnsi="Times New Roman" w:cs="Times New Roman"/>
          <w:sz w:val="28"/>
          <w:szCs w:val="28"/>
        </w:rPr>
        <w:t xml:space="preserve"> билетов (уровень цен (тарифов) на оплату муниципальной услуги и порядок их установления утверждается </w:t>
      </w:r>
      <w:r w:rsidR="00531656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района Сергиевский и решением Собрания Представителей муниципального района Сергиевский</w:t>
      </w:r>
      <w:r w:rsidR="00E115F5" w:rsidRPr="003417FD">
        <w:rPr>
          <w:rFonts w:ascii="Times New Roman" w:hAnsi="Times New Roman" w:cs="Times New Roman"/>
          <w:sz w:val="28"/>
          <w:szCs w:val="28"/>
        </w:rPr>
        <w:t>;</w:t>
      </w:r>
      <w:r w:rsidR="0053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</w:t>
      </w:r>
      <w:r w:rsidR="009C18C7">
        <w:rPr>
          <w:rFonts w:ascii="Times New Roman" w:hAnsi="Times New Roman" w:cs="Times New Roman"/>
          <w:sz w:val="28"/>
          <w:szCs w:val="28"/>
        </w:rPr>
        <w:t>, являются кассиры и директор</w:t>
      </w:r>
      <w:r w:rsidRPr="002543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3.2. Показ спектаклей</w:t>
      </w:r>
      <w:r w:rsidR="00A014B4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A014B4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обеспечение выполнения основных действующих нормативных 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2543D6" w:rsidRPr="002543D6" w:rsidRDefault="00D472D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 w:rsidR="00D472DE"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</w:t>
      </w:r>
      <w:r w:rsidR="009C18C7">
        <w:rPr>
          <w:rFonts w:ascii="Times New Roman" w:hAnsi="Times New Roman" w:cs="Times New Roman"/>
          <w:sz w:val="28"/>
          <w:szCs w:val="28"/>
        </w:rPr>
        <w:t>оцедуру, является  директор</w:t>
      </w:r>
      <w:r w:rsidRPr="002543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543D6" w:rsidRP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показ спектаклей</w:t>
      </w:r>
      <w:r w:rsidR="00D472DE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D472DE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DF4C6E" w:rsidRPr="003B5863" w:rsidRDefault="00DF4C6E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DF4C6E" w:rsidRPr="003B5863" w:rsidRDefault="00DF4C6E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D45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</w:t>
      </w:r>
      <w:r w:rsidR="00D45A1D" w:rsidRPr="00D45A1D">
        <w:rPr>
          <w:rFonts w:ascii="Times New Roman" w:hAnsi="Times New Roman" w:cs="Times New Roman"/>
          <w:sz w:val="28"/>
          <w:szCs w:val="28"/>
        </w:rPr>
        <w:t xml:space="preserve">Общий контроль за соблюдением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="00D45A1D" w:rsidRPr="00D45A1D">
        <w:rPr>
          <w:rFonts w:ascii="Times New Roman" w:hAnsi="Times New Roman" w:cs="Times New Roman"/>
          <w:sz w:val="28"/>
          <w:szCs w:val="28"/>
        </w:rPr>
        <w:lastRenderedPageBreak/>
        <w:t>услуги, за принятием решений должностными лицами осуществляется Главой муниципального района Сергиевский, либо лицом, его замещающим.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45A1D" w:rsidRPr="00D45A1D" w:rsidRDefault="00D45A1D" w:rsidP="00D45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1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45A1D" w:rsidRPr="00D45A1D" w:rsidRDefault="00D45A1D" w:rsidP="00D45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1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отделом муниципального контроля Администрации муниципального района Сергиевский.</w:t>
      </w:r>
    </w:p>
    <w:p w:rsidR="00D45A1D" w:rsidRPr="00D45A1D" w:rsidRDefault="00D45A1D" w:rsidP="00D45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1D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на основании приказа руководителя подразделения органа, уполномоченного на осуществление контроля. Сроки и периодичность проведения проверок определяется органом в соответствии с планом работы.</w:t>
      </w:r>
    </w:p>
    <w:p w:rsidR="00DF4C6E" w:rsidRPr="0026740B" w:rsidRDefault="00D45A1D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1D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 услуги, а также в рамках осуществления контроля за исполнением муниципального задания на оказание муниципальной услуги.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45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D45A1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D45A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8B4E9C">
        <w:rPr>
          <w:rFonts w:ascii="Times New Roman" w:hAnsi="Times New Roman" w:cs="Times New Roman"/>
          <w:sz w:val="28"/>
          <w:szCs w:val="28"/>
        </w:rPr>
        <w:t>администрацию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</w:t>
      </w:r>
      <w:r w:rsidR="009B527E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 w:rsidR="009B527E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DF4C6E" w:rsidRPr="0026740B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D45A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56" w:rsidRDefault="003F7256" w:rsidP="000D3B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0D3B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3417FD" w:rsidRDefault="002D456B" w:rsidP="00D45A1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F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456B" w:rsidRPr="003417FD" w:rsidRDefault="002D456B" w:rsidP="00D45A1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F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2D456B" w:rsidRDefault="00D472DE" w:rsidP="00D45A1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7FD">
              <w:rPr>
                <w:rFonts w:ascii="Times New Roman" w:hAnsi="Times New Roman" w:cs="Times New Roman"/>
                <w:sz w:val="24"/>
                <w:szCs w:val="24"/>
              </w:rPr>
              <w:t>«Показ спектаклей (театральных постановок)»</w:t>
            </w:r>
          </w:p>
        </w:tc>
      </w:tr>
    </w:tbl>
    <w:p w:rsidR="004A2EA0" w:rsidRPr="004A2EA0" w:rsidRDefault="003F7256" w:rsidP="004A2EA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A2EA0" w:rsidRPr="004A2E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2EA0" w:rsidRPr="004A2EA0" w:rsidRDefault="004A2EA0" w:rsidP="004A2EA0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2EA0" w:rsidRPr="004A2EA0" w:rsidRDefault="004A2EA0" w:rsidP="004A2EA0">
      <w:pPr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Местонахождение, справочные телефоны, адреса электронной почты, график работы учреждений, </w:t>
      </w:r>
    </w:p>
    <w:p w:rsidR="004A2EA0" w:rsidRPr="004A2EA0" w:rsidRDefault="004A2EA0" w:rsidP="004A2EA0">
      <w:pPr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услугу.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37"/>
        <w:gridCol w:w="1794"/>
        <w:gridCol w:w="1416"/>
        <w:gridCol w:w="1946"/>
        <w:gridCol w:w="2231"/>
      </w:tblGrid>
      <w:tr w:rsidR="004A2EA0" w:rsidRPr="004A2EA0" w:rsidTr="004A2EA0">
        <w:trPr>
          <w:trHeight w:val="127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EA0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EA0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EA0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EA0">
              <w:rPr>
                <w:rFonts w:ascii="Times New Roman" w:eastAsia="Calibri" w:hAnsi="Times New Roman" w:cs="Times New Roman"/>
                <w:bCs/>
              </w:rPr>
              <w:t>библиотеки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EA0">
              <w:rPr>
                <w:rFonts w:ascii="Times New Roman" w:eastAsia="Calibri" w:hAnsi="Times New Roman" w:cs="Times New Roman"/>
                <w:bCs/>
              </w:rPr>
              <w:t>Почтовый адрес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EA0">
              <w:rPr>
                <w:rFonts w:ascii="Times New Roman" w:eastAsia="Calibri" w:hAnsi="Times New Roman" w:cs="Times New Roman"/>
                <w:bCs/>
              </w:rPr>
              <w:t>График работы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A2EA0">
              <w:rPr>
                <w:rFonts w:ascii="Times New Roman" w:eastAsia="Calibri" w:hAnsi="Times New Roman" w:cs="Times New Roman"/>
                <w:bCs/>
              </w:rPr>
              <w:t xml:space="preserve">Телефон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4A2EA0">
              <w:rPr>
                <w:rFonts w:ascii="Times New Roman" w:eastAsia="Calibri" w:hAnsi="Times New Roman" w:cs="Times New Roman"/>
                <w:bCs/>
                <w:lang w:val="en-US"/>
              </w:rPr>
              <w:t>E-mail</w:t>
            </w:r>
          </w:p>
        </w:tc>
      </w:tr>
      <w:tr w:rsidR="004A2EA0" w:rsidRPr="004A2EA0" w:rsidTr="004A2EA0">
        <w:trPr>
          <w:trHeight w:val="15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Районный Дом культуры</w:t>
            </w: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«Дружба» с. Сергиевск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446540, Самарская область, Сергиевский район, с. Сергиевск, ул. Советская, д. 66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  8.00-20.00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8(84655)2-13-78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Автоклуб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446540, Самарская область, Сергиевский район, с. Сергиевск, ул. Советская, д. 66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– пятница  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8(84655)2-13-78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Суходольский Дом культуры «Нефтяник»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446552, Самарская область, Сергиевский район, п. Суходол, ул. Мира, д. 12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9.00-20.00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 – 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8(84655)6-54-49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446533, Самарская область, Сергиевский район, п. Серноводск, ул. Советская, д. 61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  9.00-19.00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 – 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8(84655)3-10-49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Сургутский сельский Дом культуры муниципального автономного учреждения </w:t>
            </w: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446551, Самарская область, Сергиевский </w:t>
            </w: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 п. Сургут, ул. Кооперативная, д. 3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Понедельник – четверг  9.00-19.00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9.00 – 17.00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19.30-23.00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8(84655)2-52-70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446558, Самарская область, Сергиевский район, с. Боровка, ул. Юбилейная, д. 34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14.00-17.00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14.00-17.00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2-27-17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Елшанский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446521, Самарская область, Сергиевский район, с. Елшанка, ул. Кольцова, д. 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8(84655)4-62-33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5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Большечесноковский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446544, Самарская область, Сергиевский район, с. Большая Чесноковка, ул. Центральная, </w:t>
            </w:r>
            <w:r w:rsidRPr="004A2E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Чекалинский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446545, Самарская область, Сергиевский район, с. Чекалино, ул. Советская, д. 49 «А»</w:t>
            </w:r>
          </w:p>
          <w:p w:rsidR="004A2EA0" w:rsidRPr="004A2EA0" w:rsidRDefault="004A2EA0" w:rsidP="004A2E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8.00-14.00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8.00-11.00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8(84655)5-31-31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446554, Самарская область, Сергиевский район, с. Антоновка, ул. Мичурина, д. 31 «А»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16.00-20.00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8(84655)4-71-96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Черновский сельский Дом культуры муниципального автономного учреждения культуры </w:t>
            </w: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446543, Самарская область, Сергиевский район, с. </w:t>
            </w: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Чёрновка, ул. Новостроевская, д. 13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Вторинк-пятница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15.00-22.00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8(84655)5-11-67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446561, Самарская область, Сергиевский район, с. Красносельское, ул. Школьная, д. 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Вториник-четверг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11.00-13.00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15.00- 22.00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446565, Самарская область, Сергиевский район, с. Липовка, ул. Школьная, д. 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12.00-16.00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18.00-22.00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4-93-30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1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Старо-Дмитриевский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446566, Самарская область, Сергиевский район, с. Старая Дмитриевка, ул. Центральная, д. 15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12.00-15.00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8(84655)5-73-49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446530, Самарская область, Сергиевский район, с. Калиновка, ул. Каськова, д. </w:t>
            </w:r>
            <w:r w:rsidRPr="004A2E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13.00-17.00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8(84655)5-53-67 библиотека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3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446568, Самарская область, Сергиевский район, п. Кутузовский, ул. Подлесная, д. 22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15.00-19.00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Кармало-Аделяковский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446555, Самарская область, Сергиевский район, с. Кармало-Аделяково, ул. Ленина, д. 18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Вторник-пятница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13.00-16.00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5-51-22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5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Старо-Якушкинский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446556, Самарская область, Сергиевский район, с. Старое Якушкино, ул. Центральная, д. </w:t>
            </w:r>
            <w:r w:rsidRPr="004A2E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Среда-четверг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8(84655)5-65-44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6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Кандабулакский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446563, Самарская область, Сергиевский район, с. Кандабулак, ул. Специалистов, д. 4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446562, Самарская область, Сергиевский район, с. Спасское, ул. Центральная, д. 51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18.00-23.00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18.00-23.00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5-55-79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8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Воротненский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446522, Самарская область, Сергиевский район, с. Воротнее, ул. Почтовая, д. 5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18.30-23.00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29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446550, Самарская область, Сергиевский район, п. Светлодольск, ул. Полевая, д. 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16.00-20.00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Четверг-пятница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15.00-21.00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17.00-23.00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4-32-39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0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Нероновский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446531, Самарская область, Сергиевский район, с. Нероновка, ул. Центральная, д. 68 А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 – 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15.00-19.00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5-41-42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1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Сидоровский сельский Дом культуры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446532, Самарская область, Сергиевский район, с. Сидоровка, ул. Рабочая, д. 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Среда-четверг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12.00-18.00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12.00-15.00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5-63-29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2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Захаркинский сельский Клуб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446557, Самарская область, Сергиевский район, с. Захаркино, ул. Пролетарская, д. 5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11.00-13.00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16.0019.00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3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Калиновоключевский сельский Клуб (Автоклуб-3)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446522, Самарская область, Сергиевский район, п. Калиновый Ключ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15.00-16.00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4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Ровненский сельский Клуб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446561, Самарская область, Сергиевский район, п. Ровный, ул. Озерная, д.</w:t>
            </w:r>
            <w:r w:rsidRPr="00D45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Понедельник-вторник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14.00-18.00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5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Мордовскоселитьбенский сельский клуб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446547, Самарская область, Сергиевский район, с. Мордовская Селитьба, ул. Кооперативная, д. 48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6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Клуб п. Красные Дубки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446522, Самарская область, Сергиевский район, п. Красные Дубки, ул. Центральная,  д. 4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16.00-17.30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19.30-21.00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7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Верхне-Орлянский сельский Клуб муниципального автономного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446523, Самарская область, Сергиевский район, с. Верхняя Орлянка, ул. Советская д. 11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8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4A2EA0" w:rsidRPr="004A2EA0" w:rsidTr="004A2EA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A0" w:rsidRPr="004A2EA0" w:rsidRDefault="004A2EA0" w:rsidP="004A2E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Автоклуб – 2  муниципального автономного  учреждения культуры «Межпоселенческий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446552, Самарская область, п. Суходол, ул. Мира, д. 12</w:t>
            </w:r>
          </w:p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четверг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9.00-20.00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4A2EA0" w:rsidRPr="004A2EA0" w:rsidRDefault="004A2EA0" w:rsidP="004A2E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Calibri" w:hAnsi="Times New Roman" w:cs="Times New Roman"/>
                <w:sz w:val="20"/>
                <w:szCs w:val="20"/>
              </w:rPr>
              <w:t>9.00 – 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4A2EA0" w:rsidP="004A2E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EA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0" w:rsidRPr="004A2EA0" w:rsidRDefault="00826472" w:rsidP="004A2EA0">
            <w:pPr>
              <w:rPr>
                <w:rFonts w:ascii="Times New Roman" w:eastAsia="Calibri" w:hAnsi="Times New Roman" w:cs="Times New Roman"/>
              </w:rPr>
            </w:pPr>
            <w:hyperlink r:id="rId39" w:history="1">
              <w:r w:rsidR="004A2EA0" w:rsidRPr="004A2EA0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</w:tbl>
    <w:p w:rsidR="00FC65F2" w:rsidRPr="0026740B" w:rsidRDefault="00FC65F2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0D3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P279"/>
      <w:bookmarkEnd w:id="3"/>
    </w:p>
    <w:p w:rsidR="003F7256" w:rsidRDefault="002D210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7256" w:rsidRDefault="003F7256" w:rsidP="000D3B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RPr="003417FD" w:rsidTr="007A3823">
        <w:tc>
          <w:tcPr>
            <w:tcW w:w="3652" w:type="dxa"/>
          </w:tcPr>
          <w:p w:rsidR="00047B0C" w:rsidRDefault="00047B0C" w:rsidP="000D3B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3417FD" w:rsidRDefault="00047B0C" w:rsidP="00D45A1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472DE" w:rsidRPr="003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7B0C" w:rsidRPr="003417FD" w:rsidRDefault="00047B0C" w:rsidP="00D45A1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F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047B0C" w:rsidRPr="003417FD" w:rsidRDefault="00D472DE" w:rsidP="00D45A1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FD">
              <w:rPr>
                <w:rFonts w:ascii="Times New Roman" w:hAnsi="Times New Roman" w:cs="Times New Roman"/>
                <w:sz w:val="24"/>
                <w:szCs w:val="24"/>
              </w:rPr>
              <w:t>«Показ спектаклей (театральных постановок)»</w:t>
            </w:r>
          </w:p>
        </w:tc>
      </w:tr>
    </w:tbl>
    <w:p w:rsidR="00047B0C" w:rsidRDefault="00047B0C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D472D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</w:p>
    <w:p w:rsidR="00613026" w:rsidRDefault="00613026" w:rsidP="000D3B5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6DF6" wp14:editId="6F1C66D5">
                <wp:simplePos x="0" y="0"/>
                <wp:positionH relativeFrom="column">
                  <wp:posOffset>775946</wp:posOffset>
                </wp:positionH>
                <wp:positionV relativeFrom="paragraph">
                  <wp:posOffset>18020</wp:posOffset>
                </wp:positionV>
                <wp:extent cx="4287328" cy="697865"/>
                <wp:effectExtent l="0" t="0" r="1841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697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13" w:rsidRPr="00613026" w:rsidRDefault="005E1513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 в кассу учреждения с целью приобретения билет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1.1pt;margin-top:1.4pt;width:337.6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    <v:textbox>
                  <w:txbxContent>
                    <w:p w:rsidR="005E1513" w:rsidRPr="00613026" w:rsidRDefault="005E1513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 в кассу учреждения с целью приобретения билет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613026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1EBDF" wp14:editId="71E29277">
                <wp:simplePos x="0" y="0"/>
                <wp:positionH relativeFrom="column">
                  <wp:posOffset>2577957</wp:posOffset>
                </wp:positionH>
                <wp:positionV relativeFrom="paragraph">
                  <wp:posOffset>100330</wp:posOffset>
                </wp:positionV>
                <wp:extent cx="484505" cy="309880"/>
                <wp:effectExtent l="38100" t="0" r="0" b="330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613026" w:rsidRDefault="00613026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D1E0" wp14:editId="25952E8E">
                <wp:simplePos x="0" y="0"/>
                <wp:positionH relativeFrom="column">
                  <wp:posOffset>773095</wp:posOffset>
                </wp:positionH>
                <wp:positionV relativeFrom="paragraph">
                  <wp:posOffset>49411</wp:posOffset>
                </wp:positionV>
                <wp:extent cx="4287328" cy="414068"/>
                <wp:effectExtent l="0" t="0" r="1841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414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13" w:rsidRPr="00613026" w:rsidRDefault="005E1513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 билета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0.85pt;margin-top:3.9pt;width:337.6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" fillcolor="white [3201]" strokecolor="#f79646 [3209]" strokeweight="2pt">
                <v:textbox>
                  <w:txbxContent>
                    <w:p w:rsidR="005E1513" w:rsidRPr="00613026" w:rsidRDefault="005E1513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 билета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D472DE" w:rsidP="000D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7CF8E" wp14:editId="7D526FD8">
                <wp:simplePos x="0" y="0"/>
                <wp:positionH relativeFrom="column">
                  <wp:posOffset>2578735</wp:posOffset>
                </wp:positionH>
                <wp:positionV relativeFrom="paragraph">
                  <wp:posOffset>100330</wp:posOffset>
                </wp:positionV>
                <wp:extent cx="484505" cy="309880"/>
                <wp:effectExtent l="38100" t="0" r="0" b="330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3.05pt;margin-top:7.9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" adj="10800" fillcolor="#4f81bd [3204]" strokecolor="#243f60 [1604]" strokeweight="2pt"/>
            </w:pict>
          </mc:Fallback>
        </mc:AlternateContent>
      </w:r>
    </w:p>
    <w:p w:rsidR="00613026" w:rsidRPr="0026740B" w:rsidRDefault="00047B0C" w:rsidP="000D3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9BBEF" wp14:editId="4ACBB370">
                <wp:simplePos x="0" y="0"/>
                <wp:positionH relativeFrom="column">
                  <wp:posOffset>772795</wp:posOffset>
                </wp:positionH>
                <wp:positionV relativeFrom="paragraph">
                  <wp:posOffset>49039</wp:posOffset>
                </wp:positionV>
                <wp:extent cx="4286885" cy="353683"/>
                <wp:effectExtent l="0" t="0" r="1841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13" w:rsidRDefault="005E151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3CB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Показ спектаклей (театральных постановок)</w:t>
                            </w:r>
                          </w:p>
                          <w:p w:rsidR="005E1513" w:rsidRDefault="005E151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513" w:rsidRDefault="005E151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513" w:rsidRDefault="005E151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513" w:rsidRDefault="005E151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1513" w:rsidRPr="00613026" w:rsidRDefault="005E151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60.85pt;margin-top:3.85pt;width:337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" fillcolor="white [3201]" strokecolor="#f79646 [3209]" strokeweight="2pt">
                <v:textbox>
                  <w:txbxContent>
                    <w:p w:rsidR="005E1513" w:rsidRDefault="005E151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3CB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Показ спектаклей (театральных постановок)</w:t>
                      </w:r>
                    </w:p>
                    <w:p w:rsidR="005E1513" w:rsidRDefault="005E151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513" w:rsidRDefault="005E151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513" w:rsidRDefault="005E151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513" w:rsidRDefault="005E151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1513" w:rsidRPr="00613026" w:rsidRDefault="005E151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3026" w:rsidRPr="0026740B" w:rsidSect="007A3823">
      <w:headerReference w:type="default" r:id="rId40"/>
      <w:pgSz w:w="11907" w:h="16840"/>
      <w:pgMar w:top="709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2" w:rsidRDefault="00826472" w:rsidP="00504B6C">
      <w:pPr>
        <w:spacing w:after="0" w:line="240" w:lineRule="auto"/>
      </w:pPr>
      <w:r>
        <w:separator/>
      </w:r>
    </w:p>
  </w:endnote>
  <w:endnote w:type="continuationSeparator" w:id="0">
    <w:p w:rsidR="00826472" w:rsidRDefault="00826472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2" w:rsidRDefault="00826472" w:rsidP="00504B6C">
      <w:pPr>
        <w:spacing w:after="0" w:line="240" w:lineRule="auto"/>
      </w:pPr>
      <w:r>
        <w:separator/>
      </w:r>
    </w:p>
  </w:footnote>
  <w:footnote w:type="continuationSeparator" w:id="0">
    <w:p w:rsidR="00826472" w:rsidRDefault="00826472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5E1513" w:rsidRDefault="005E15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BE">
          <w:rPr>
            <w:noProof/>
          </w:rPr>
          <w:t>6</w:t>
        </w:r>
        <w:r>
          <w:fldChar w:fldCharType="end"/>
        </w:r>
      </w:p>
    </w:sdtContent>
  </w:sdt>
  <w:p w:rsidR="005E1513" w:rsidRDefault="005E15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DAA"/>
    <w:multiLevelType w:val="hybridMultilevel"/>
    <w:tmpl w:val="F3B64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E"/>
    <w:rsid w:val="000440F3"/>
    <w:rsid w:val="00047B0C"/>
    <w:rsid w:val="00047DF9"/>
    <w:rsid w:val="00055850"/>
    <w:rsid w:val="0006580E"/>
    <w:rsid w:val="00066E6E"/>
    <w:rsid w:val="000752EA"/>
    <w:rsid w:val="000A40FE"/>
    <w:rsid w:val="000B4707"/>
    <w:rsid w:val="000C7921"/>
    <w:rsid w:val="000D3B57"/>
    <w:rsid w:val="000E4662"/>
    <w:rsid w:val="00101AFC"/>
    <w:rsid w:val="00107283"/>
    <w:rsid w:val="00123FE7"/>
    <w:rsid w:val="00152315"/>
    <w:rsid w:val="00162A2B"/>
    <w:rsid w:val="00172BAE"/>
    <w:rsid w:val="0019239B"/>
    <w:rsid w:val="001B03BA"/>
    <w:rsid w:val="001B3669"/>
    <w:rsid w:val="001D0578"/>
    <w:rsid w:val="001E0ECD"/>
    <w:rsid w:val="002008B9"/>
    <w:rsid w:val="00245425"/>
    <w:rsid w:val="002542BA"/>
    <w:rsid w:val="002543D6"/>
    <w:rsid w:val="0026740B"/>
    <w:rsid w:val="00282C05"/>
    <w:rsid w:val="002D2109"/>
    <w:rsid w:val="002D456B"/>
    <w:rsid w:val="002F5DED"/>
    <w:rsid w:val="003005B1"/>
    <w:rsid w:val="0030645A"/>
    <w:rsid w:val="003417FD"/>
    <w:rsid w:val="003B1FFC"/>
    <w:rsid w:val="003B2777"/>
    <w:rsid w:val="003B5863"/>
    <w:rsid w:val="003D01BF"/>
    <w:rsid w:val="003E32F3"/>
    <w:rsid w:val="003E60EC"/>
    <w:rsid w:val="003F4603"/>
    <w:rsid w:val="003F7256"/>
    <w:rsid w:val="00411A54"/>
    <w:rsid w:val="004439CE"/>
    <w:rsid w:val="00461CD6"/>
    <w:rsid w:val="00485183"/>
    <w:rsid w:val="00486AE5"/>
    <w:rsid w:val="004979D7"/>
    <w:rsid w:val="004A2EA0"/>
    <w:rsid w:val="004A33BE"/>
    <w:rsid w:val="004B1802"/>
    <w:rsid w:val="004E0BB5"/>
    <w:rsid w:val="0050473D"/>
    <w:rsid w:val="00504B6C"/>
    <w:rsid w:val="0051329B"/>
    <w:rsid w:val="00531656"/>
    <w:rsid w:val="00546D7F"/>
    <w:rsid w:val="00556E3C"/>
    <w:rsid w:val="00575B80"/>
    <w:rsid w:val="0059042F"/>
    <w:rsid w:val="005B2AAF"/>
    <w:rsid w:val="005D1678"/>
    <w:rsid w:val="005E1513"/>
    <w:rsid w:val="005F3F54"/>
    <w:rsid w:val="006064B6"/>
    <w:rsid w:val="00613026"/>
    <w:rsid w:val="00616433"/>
    <w:rsid w:val="0063704D"/>
    <w:rsid w:val="00714E8B"/>
    <w:rsid w:val="00760631"/>
    <w:rsid w:val="00766F3B"/>
    <w:rsid w:val="007A3823"/>
    <w:rsid w:val="007B361A"/>
    <w:rsid w:val="007D076F"/>
    <w:rsid w:val="007F112E"/>
    <w:rsid w:val="007F608E"/>
    <w:rsid w:val="0080003A"/>
    <w:rsid w:val="00824E9D"/>
    <w:rsid w:val="00826472"/>
    <w:rsid w:val="00841F20"/>
    <w:rsid w:val="008424E6"/>
    <w:rsid w:val="008627DF"/>
    <w:rsid w:val="00870F1E"/>
    <w:rsid w:val="008714B6"/>
    <w:rsid w:val="008812E8"/>
    <w:rsid w:val="008B4E9C"/>
    <w:rsid w:val="008C1D6D"/>
    <w:rsid w:val="008D0E7E"/>
    <w:rsid w:val="008E20BC"/>
    <w:rsid w:val="00900708"/>
    <w:rsid w:val="00900E14"/>
    <w:rsid w:val="009332BC"/>
    <w:rsid w:val="0097518C"/>
    <w:rsid w:val="009817BE"/>
    <w:rsid w:val="00986498"/>
    <w:rsid w:val="00993A64"/>
    <w:rsid w:val="009B527E"/>
    <w:rsid w:val="009B5D7B"/>
    <w:rsid w:val="009C18C7"/>
    <w:rsid w:val="009E4EAB"/>
    <w:rsid w:val="009F343A"/>
    <w:rsid w:val="00A014B4"/>
    <w:rsid w:val="00A24443"/>
    <w:rsid w:val="00A4507A"/>
    <w:rsid w:val="00A660A6"/>
    <w:rsid w:val="00A74BF5"/>
    <w:rsid w:val="00A938D6"/>
    <w:rsid w:val="00AC04EE"/>
    <w:rsid w:val="00AE1D0B"/>
    <w:rsid w:val="00AF0696"/>
    <w:rsid w:val="00AF6379"/>
    <w:rsid w:val="00AF655A"/>
    <w:rsid w:val="00B0039C"/>
    <w:rsid w:val="00B230FC"/>
    <w:rsid w:val="00B26E83"/>
    <w:rsid w:val="00B900EC"/>
    <w:rsid w:val="00BD1CE4"/>
    <w:rsid w:val="00BD594E"/>
    <w:rsid w:val="00BF4CAA"/>
    <w:rsid w:val="00C528CE"/>
    <w:rsid w:val="00C546D6"/>
    <w:rsid w:val="00C55648"/>
    <w:rsid w:val="00C67B7C"/>
    <w:rsid w:val="00C80465"/>
    <w:rsid w:val="00C81F35"/>
    <w:rsid w:val="00C82C61"/>
    <w:rsid w:val="00C96C27"/>
    <w:rsid w:val="00CC683D"/>
    <w:rsid w:val="00CF409E"/>
    <w:rsid w:val="00D23E1D"/>
    <w:rsid w:val="00D339BE"/>
    <w:rsid w:val="00D45A1D"/>
    <w:rsid w:val="00D472DE"/>
    <w:rsid w:val="00D53A80"/>
    <w:rsid w:val="00DB14FB"/>
    <w:rsid w:val="00DC12F8"/>
    <w:rsid w:val="00DC3BF3"/>
    <w:rsid w:val="00DD27A9"/>
    <w:rsid w:val="00DE0BD4"/>
    <w:rsid w:val="00DF25FA"/>
    <w:rsid w:val="00DF4C6E"/>
    <w:rsid w:val="00E019F5"/>
    <w:rsid w:val="00E115F5"/>
    <w:rsid w:val="00E2278A"/>
    <w:rsid w:val="00E33798"/>
    <w:rsid w:val="00E4371C"/>
    <w:rsid w:val="00E723F3"/>
    <w:rsid w:val="00E83CBD"/>
    <w:rsid w:val="00E90A88"/>
    <w:rsid w:val="00EA5F10"/>
    <w:rsid w:val="00EB09F1"/>
    <w:rsid w:val="00EB5BDD"/>
    <w:rsid w:val="00EB611F"/>
    <w:rsid w:val="00EE4F64"/>
    <w:rsid w:val="00EF18DB"/>
    <w:rsid w:val="00F311FF"/>
    <w:rsid w:val="00F36B84"/>
    <w:rsid w:val="00F45AE1"/>
    <w:rsid w:val="00F904A3"/>
    <w:rsid w:val="00F94D2F"/>
    <w:rsid w:val="00FA69BE"/>
    <w:rsid w:val="00FB06FC"/>
    <w:rsid w:val="00FB0E47"/>
    <w:rsid w:val="00FC65F2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4A2E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4A2E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d2009@yandex.ru" TargetMode="External"/><Relationship Id="rId18" Type="http://schemas.openxmlformats.org/officeDocument/2006/relationships/hyperlink" Target="mailto:mkd2009@yandex.ru" TargetMode="External"/><Relationship Id="rId26" Type="http://schemas.openxmlformats.org/officeDocument/2006/relationships/hyperlink" Target="mailto:mkd2009@yandex.ru" TargetMode="External"/><Relationship Id="rId39" Type="http://schemas.openxmlformats.org/officeDocument/2006/relationships/hyperlink" Target="mailto:mkd2009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kd2009@yandex.ru" TargetMode="External"/><Relationship Id="rId34" Type="http://schemas.openxmlformats.org/officeDocument/2006/relationships/hyperlink" Target="mailto:mkd2009@yandex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kd2009@yandex.ru" TargetMode="External"/><Relationship Id="rId17" Type="http://schemas.openxmlformats.org/officeDocument/2006/relationships/hyperlink" Target="mailto:mkd2009@yandex.ru" TargetMode="External"/><Relationship Id="rId25" Type="http://schemas.openxmlformats.org/officeDocument/2006/relationships/hyperlink" Target="mailto:mkd2009@yandex.ru" TargetMode="External"/><Relationship Id="rId33" Type="http://schemas.openxmlformats.org/officeDocument/2006/relationships/hyperlink" Target="mailto:mkd2009@yandex.ru" TargetMode="External"/><Relationship Id="rId38" Type="http://schemas.openxmlformats.org/officeDocument/2006/relationships/hyperlink" Target="mailto:mkd200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d2009@yandex.ru" TargetMode="External"/><Relationship Id="rId20" Type="http://schemas.openxmlformats.org/officeDocument/2006/relationships/hyperlink" Target="mailto:mkd2009@yandex.ru" TargetMode="External"/><Relationship Id="rId29" Type="http://schemas.openxmlformats.org/officeDocument/2006/relationships/hyperlink" Target="mailto:mkd2009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d2009@yandex.ru" TargetMode="External"/><Relationship Id="rId24" Type="http://schemas.openxmlformats.org/officeDocument/2006/relationships/hyperlink" Target="mailto:mkd2009@yandex.ru" TargetMode="External"/><Relationship Id="rId32" Type="http://schemas.openxmlformats.org/officeDocument/2006/relationships/hyperlink" Target="mailto:mkd2009@yandex.ru" TargetMode="External"/><Relationship Id="rId37" Type="http://schemas.openxmlformats.org/officeDocument/2006/relationships/hyperlink" Target="mailto:mkd2009@yandex.ru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kd2009@yandex.ru" TargetMode="External"/><Relationship Id="rId23" Type="http://schemas.openxmlformats.org/officeDocument/2006/relationships/hyperlink" Target="mailto:mkd2009@yandex.ru" TargetMode="External"/><Relationship Id="rId28" Type="http://schemas.openxmlformats.org/officeDocument/2006/relationships/hyperlink" Target="mailto:mkd2009@yandex.ru" TargetMode="External"/><Relationship Id="rId36" Type="http://schemas.openxmlformats.org/officeDocument/2006/relationships/hyperlink" Target="mailto:mkd2009@yandex.ru" TargetMode="External"/><Relationship Id="rId10" Type="http://schemas.openxmlformats.org/officeDocument/2006/relationships/hyperlink" Target="mailto:mkd2009@yandex.ru" TargetMode="External"/><Relationship Id="rId19" Type="http://schemas.openxmlformats.org/officeDocument/2006/relationships/hyperlink" Target="mailto:mkd2009@yandex.ru" TargetMode="External"/><Relationship Id="rId31" Type="http://schemas.openxmlformats.org/officeDocument/2006/relationships/hyperlink" Target="mailto:mkd200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d2009@yandex.ru" TargetMode="External"/><Relationship Id="rId14" Type="http://schemas.openxmlformats.org/officeDocument/2006/relationships/hyperlink" Target="mailto:mkd2009@yandex.ru" TargetMode="External"/><Relationship Id="rId22" Type="http://schemas.openxmlformats.org/officeDocument/2006/relationships/hyperlink" Target="mailto:mkd2009@yandex.ru" TargetMode="External"/><Relationship Id="rId27" Type="http://schemas.openxmlformats.org/officeDocument/2006/relationships/hyperlink" Target="mailto:mkd2009@yandex.ru" TargetMode="External"/><Relationship Id="rId30" Type="http://schemas.openxmlformats.org/officeDocument/2006/relationships/hyperlink" Target="mailto:mkd2009@yandex.ru" TargetMode="External"/><Relationship Id="rId35" Type="http://schemas.openxmlformats.org/officeDocument/2006/relationships/hyperlink" Target="mailto:mkd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2914-5E09-441D-A743-35CDFB2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Ольга А. Макарова</cp:lastModifiedBy>
  <cp:revision>8</cp:revision>
  <dcterms:created xsi:type="dcterms:W3CDTF">2016-02-10T11:54:00Z</dcterms:created>
  <dcterms:modified xsi:type="dcterms:W3CDTF">2016-03-10T07:57:00Z</dcterms:modified>
</cp:coreProperties>
</file>