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f5"/>
        <w:rPr>
          <w:rFonts w:ascii="Times New Roman" w:hAnsi="Times New Roman"/>
          <w:b w:val="0"/>
          <w:bCs w:val="0"/>
          <w:sz w:val="28"/>
          <w:szCs w:val="28"/>
        </w:rPr>
      </w:pPr>
    </w:p>
    <w:p w:rsidR="00950311" w:rsidRPr="00C60AAA" w:rsidRDefault="00950311" w:rsidP="00950311">
      <w:pPr>
        <w:pStyle w:val="aff3"/>
        <w:rPr>
          <w:rFonts w:ascii="Times New Roman" w:hAnsi="Times New Roman"/>
          <w:sz w:val="28"/>
          <w:szCs w:val="28"/>
        </w:rPr>
      </w:pPr>
    </w:p>
    <w:p w:rsidR="00950311" w:rsidRPr="00C60AAA" w:rsidRDefault="00950311" w:rsidP="00950311">
      <w:pPr>
        <w:pStyle w:val="aff3"/>
        <w:rPr>
          <w:rFonts w:ascii="Times New Roman" w:hAnsi="Times New Roman"/>
          <w:sz w:val="28"/>
          <w:szCs w:val="28"/>
        </w:rPr>
      </w:pPr>
    </w:p>
    <w:p w:rsidR="00950311" w:rsidRDefault="00950311" w:rsidP="00950311">
      <w:pPr>
        <w:pStyle w:val="aff5"/>
        <w:rPr>
          <w:rFonts w:ascii="Times New Roman" w:hAnsi="Times New Roman"/>
          <w:b w:val="0"/>
          <w:bCs w:val="0"/>
          <w:sz w:val="28"/>
          <w:szCs w:val="28"/>
        </w:rPr>
      </w:pPr>
    </w:p>
    <w:p w:rsidR="009D68B6" w:rsidRPr="00164DE8" w:rsidRDefault="009D68B6" w:rsidP="009D68B6">
      <w:pPr>
        <w:pStyle w:val="aff3"/>
      </w:pPr>
    </w:p>
    <w:p w:rsidR="00164DE8" w:rsidRPr="00164DE8" w:rsidRDefault="00164DE8" w:rsidP="00164DE8">
      <w:pPr>
        <w:jc w:val="center"/>
      </w:pPr>
    </w:p>
    <w:p w:rsidR="00164DE8" w:rsidRPr="00164DE8" w:rsidRDefault="00164DE8" w:rsidP="00164DE8">
      <w:pPr>
        <w:pStyle w:val="30"/>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f5"/>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7B4756">
        <w:rPr>
          <w:b/>
          <w:bCs/>
          <w:sz w:val="28"/>
          <w:szCs w:val="28"/>
        </w:rPr>
        <w:t>строительства</w:t>
      </w:r>
      <w:r>
        <w:rPr>
          <w:b/>
          <w:bCs/>
          <w:sz w:val="28"/>
          <w:szCs w:val="28"/>
        </w:rPr>
        <w:t xml:space="preserve"> объекта</w:t>
      </w:r>
    </w:p>
    <w:p w:rsidR="008939FE" w:rsidRDefault="008939FE" w:rsidP="009D68B6">
      <w:pPr>
        <w:autoSpaceDE w:val="0"/>
        <w:autoSpaceDN w:val="0"/>
        <w:adjustRightInd w:val="0"/>
        <w:spacing w:line="360" w:lineRule="auto"/>
        <w:jc w:val="center"/>
        <w:rPr>
          <w:b/>
          <w:bCs/>
          <w:sz w:val="28"/>
          <w:szCs w:val="28"/>
        </w:rPr>
      </w:pPr>
    </w:p>
    <w:p w:rsidR="0082193E" w:rsidRPr="00BB4A92" w:rsidRDefault="00C749B1" w:rsidP="000B5B3D">
      <w:pPr>
        <w:suppressAutoHyphens w:val="0"/>
        <w:autoSpaceDE w:val="0"/>
        <w:autoSpaceDN w:val="0"/>
        <w:adjustRightInd w:val="0"/>
        <w:jc w:val="center"/>
        <w:rPr>
          <w:b/>
          <w:bCs/>
          <w:color w:val="000000" w:themeColor="text1"/>
          <w:sz w:val="28"/>
          <w:szCs w:val="28"/>
        </w:rPr>
      </w:pPr>
      <w:r>
        <w:rPr>
          <w:b/>
          <w:sz w:val="28"/>
          <w:szCs w:val="28"/>
        </w:rPr>
        <w:t>5753</w:t>
      </w:r>
      <w:r w:rsidR="008114FD">
        <w:rPr>
          <w:b/>
          <w:sz w:val="28"/>
          <w:szCs w:val="28"/>
        </w:rPr>
        <w:t xml:space="preserve">П </w:t>
      </w:r>
      <w:r w:rsidR="008114FD" w:rsidRPr="00C749B1">
        <w:rPr>
          <w:b/>
          <w:sz w:val="28"/>
          <w:szCs w:val="28"/>
        </w:rPr>
        <w:t>«</w:t>
      </w:r>
      <w:r w:rsidRPr="00C749B1">
        <w:rPr>
          <w:b/>
          <w:sz w:val="28"/>
          <w:szCs w:val="28"/>
          <w:lang w:eastAsia="ru-RU"/>
        </w:rPr>
        <w:t>Техническое перевооружение напорного нефтепровода  УПСВ «Ивановская» - точка врезки АГЗУ – 1 Малиновская (замена аварийного участка)</w:t>
      </w:r>
      <w:r w:rsidR="00BB4A92" w:rsidRPr="00C749B1">
        <w:rPr>
          <w:b/>
          <w:color w:val="000000" w:themeColor="text1"/>
          <w:sz w:val="28"/>
          <w:szCs w:val="28"/>
        </w:rPr>
        <w:t>»</w:t>
      </w:r>
    </w:p>
    <w:p w:rsidR="000B5B3D" w:rsidRDefault="000B5B3D" w:rsidP="000B5B3D">
      <w:pPr>
        <w:suppressAutoHyphens w:val="0"/>
        <w:autoSpaceDE w:val="0"/>
        <w:autoSpaceDN w:val="0"/>
        <w:adjustRightInd w:val="0"/>
        <w:jc w:val="center"/>
        <w:rPr>
          <w:lang w:eastAsia="ru-RU"/>
        </w:rPr>
      </w:pPr>
    </w:p>
    <w:p w:rsidR="0082193E" w:rsidRPr="00020C23" w:rsidRDefault="00020C23" w:rsidP="00020C23">
      <w:pPr>
        <w:suppressAutoHyphens w:val="0"/>
        <w:autoSpaceDE w:val="0"/>
        <w:autoSpaceDN w:val="0"/>
        <w:adjustRightInd w:val="0"/>
        <w:spacing w:line="276" w:lineRule="auto"/>
        <w:jc w:val="center"/>
        <w:rPr>
          <w:bCs/>
        </w:rPr>
      </w:pPr>
      <w:r w:rsidRPr="00020C23">
        <w:rPr>
          <w:lang w:eastAsia="ru-RU"/>
        </w:rPr>
        <w:t xml:space="preserve">в границах сельского поселения </w:t>
      </w:r>
      <w:proofErr w:type="spellStart"/>
      <w:r w:rsidR="00C749B1">
        <w:rPr>
          <w:lang w:eastAsia="ru-RU"/>
        </w:rPr>
        <w:t>Кандабулак</w:t>
      </w:r>
      <w:proofErr w:type="spellEnd"/>
      <w:r w:rsidRPr="00020C23">
        <w:rPr>
          <w:lang w:eastAsia="ru-RU"/>
        </w:rPr>
        <w:t xml:space="preserve"> и в границах сельского поселения </w:t>
      </w:r>
      <w:r w:rsidR="00C749B1">
        <w:rPr>
          <w:lang w:eastAsia="ru-RU"/>
        </w:rPr>
        <w:t>Елшанка</w:t>
      </w:r>
      <w:r w:rsidRPr="00020C23">
        <w:rPr>
          <w:lang w:eastAsia="ru-RU"/>
        </w:rPr>
        <w:t xml:space="preserve"> </w:t>
      </w:r>
      <w:r w:rsidR="00C749B1">
        <w:rPr>
          <w:lang w:eastAsia="ru-RU"/>
        </w:rPr>
        <w:t>Сергиевского</w:t>
      </w:r>
      <w:r w:rsidRPr="00020C23">
        <w:rPr>
          <w:lang w:eastAsia="ru-RU"/>
        </w:rPr>
        <w:t xml:space="preserve"> района Самарской области</w:t>
      </w:r>
    </w:p>
    <w:p w:rsidR="0082193E" w:rsidRPr="001C66D7" w:rsidRDefault="0082193E" w:rsidP="0082193E">
      <w:pPr>
        <w:autoSpaceDE w:val="0"/>
        <w:autoSpaceDN w:val="0"/>
        <w:adjustRightInd w:val="0"/>
        <w:spacing w:line="360" w:lineRule="auto"/>
        <w:jc w:val="center"/>
        <w:rPr>
          <w:bCs/>
        </w:rPr>
      </w:pPr>
    </w:p>
    <w:p w:rsidR="0082193E" w:rsidRDefault="0082193E" w:rsidP="0082193E">
      <w:pPr>
        <w:pStyle w:val="aff5"/>
        <w:tabs>
          <w:tab w:val="right" w:pos="9356"/>
        </w:tabs>
        <w:jc w:val="left"/>
        <w:rPr>
          <w:rFonts w:ascii="Times New Roman" w:hAnsi="Times New Roman"/>
          <w:sz w:val="28"/>
          <w:szCs w:val="28"/>
        </w:rPr>
      </w:pPr>
    </w:p>
    <w:p w:rsidR="000B5B3D" w:rsidRPr="000B5B3D" w:rsidRDefault="000B5B3D" w:rsidP="000B5B3D">
      <w:pPr>
        <w:pStyle w:val="aff3"/>
      </w:pPr>
    </w:p>
    <w:p w:rsidR="0082193E" w:rsidRPr="006575C1" w:rsidRDefault="0082193E" w:rsidP="0082193E">
      <w:pPr>
        <w:pStyle w:val="aff3"/>
      </w:pPr>
    </w:p>
    <w:p w:rsidR="0082193E" w:rsidRPr="00A87185" w:rsidRDefault="0082193E" w:rsidP="0082193E">
      <w:pPr>
        <w:tabs>
          <w:tab w:val="left" w:pos="2922"/>
        </w:tabs>
        <w:jc w:val="center"/>
        <w:rPr>
          <w:b/>
          <w:iCs/>
          <w:sz w:val="32"/>
          <w:szCs w:val="32"/>
        </w:rPr>
      </w:pPr>
      <w:r w:rsidRPr="00A87185">
        <w:rPr>
          <w:b/>
          <w:iCs/>
          <w:sz w:val="28"/>
          <w:szCs w:val="28"/>
        </w:rPr>
        <w:t xml:space="preserve">Книга </w:t>
      </w:r>
      <w:r w:rsidR="007F4922">
        <w:rPr>
          <w:b/>
          <w:iCs/>
          <w:sz w:val="28"/>
          <w:szCs w:val="28"/>
        </w:rPr>
        <w:t>1</w:t>
      </w:r>
      <w:r w:rsidRPr="00A87185">
        <w:rPr>
          <w:b/>
          <w:iCs/>
          <w:sz w:val="28"/>
          <w:szCs w:val="28"/>
        </w:rPr>
        <w:t xml:space="preserve">. </w:t>
      </w:r>
      <w:r>
        <w:rPr>
          <w:b/>
          <w:iCs/>
          <w:sz w:val="28"/>
          <w:szCs w:val="28"/>
        </w:rPr>
        <w:t xml:space="preserve">Проект </w:t>
      </w:r>
      <w:r w:rsidR="007F4922">
        <w:rPr>
          <w:b/>
          <w:iCs/>
          <w:sz w:val="28"/>
          <w:szCs w:val="28"/>
        </w:rPr>
        <w:t>планировки</w:t>
      </w:r>
      <w:r>
        <w:rPr>
          <w:b/>
          <w:iCs/>
          <w:sz w:val="28"/>
          <w:szCs w:val="28"/>
        </w:rPr>
        <w:t xml:space="preserve"> территории </w:t>
      </w:r>
    </w:p>
    <w:p w:rsidR="0082193E" w:rsidRDefault="0082193E" w:rsidP="0082193E">
      <w:pPr>
        <w:pStyle w:val="aff5"/>
        <w:tabs>
          <w:tab w:val="right" w:pos="9356"/>
        </w:tabs>
        <w:jc w:val="left"/>
        <w:rPr>
          <w:rFonts w:ascii="Times New Roman" w:hAnsi="Times New Roman"/>
          <w:sz w:val="28"/>
          <w:szCs w:val="28"/>
        </w:rPr>
      </w:pPr>
    </w:p>
    <w:p w:rsidR="0082193E" w:rsidRDefault="0082193E" w:rsidP="0082193E">
      <w:pPr>
        <w:pStyle w:val="aff5"/>
        <w:tabs>
          <w:tab w:val="right" w:pos="9356"/>
        </w:tabs>
        <w:jc w:val="left"/>
        <w:rPr>
          <w:rFonts w:ascii="Times New Roman" w:hAnsi="Times New Roman"/>
          <w:sz w:val="28"/>
          <w:szCs w:val="28"/>
        </w:rPr>
      </w:pPr>
    </w:p>
    <w:p w:rsidR="0082193E" w:rsidRDefault="0082193E" w:rsidP="0082193E">
      <w:pPr>
        <w:pStyle w:val="aff3"/>
      </w:pPr>
    </w:p>
    <w:p w:rsidR="0082193E" w:rsidRPr="00C56767" w:rsidRDefault="0082193E" w:rsidP="0082193E">
      <w:pPr>
        <w:pStyle w:val="aff3"/>
      </w:pPr>
    </w:p>
    <w:tbl>
      <w:tblPr>
        <w:tblStyle w:val="aff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82193E" w:rsidRPr="00424016" w:rsidTr="0082193E">
        <w:trPr>
          <w:trHeight w:val="1106"/>
          <w:jc w:val="center"/>
        </w:trPr>
        <w:tc>
          <w:tcPr>
            <w:tcW w:w="3652" w:type="dxa"/>
            <w:vAlign w:val="center"/>
          </w:tcPr>
          <w:p w:rsidR="0082193E" w:rsidRPr="00914A94" w:rsidRDefault="0082193E" w:rsidP="0082193E">
            <w:pPr>
              <w:autoSpaceDE w:val="0"/>
              <w:autoSpaceDN w:val="0"/>
              <w:adjustRightInd w:val="0"/>
              <w:jc w:val="center"/>
              <w:rPr>
                <w:bCs/>
              </w:rPr>
            </w:pPr>
            <w:r w:rsidRPr="00914A94">
              <w:rPr>
                <w:bCs/>
              </w:rPr>
              <w:t>Главный инженер</w:t>
            </w:r>
          </w:p>
        </w:tc>
        <w:tc>
          <w:tcPr>
            <w:tcW w:w="2728" w:type="dxa"/>
            <w:vAlign w:val="center"/>
          </w:tcPr>
          <w:p w:rsidR="0082193E" w:rsidRPr="00424016" w:rsidRDefault="0082193E" w:rsidP="0082193E">
            <w:pPr>
              <w:pStyle w:val="aff5"/>
              <w:tabs>
                <w:tab w:val="right" w:pos="9356"/>
              </w:tabs>
              <w:rPr>
                <w:rFonts w:ascii="Times New Roman" w:hAnsi="Times New Roman"/>
                <w:b w:val="0"/>
                <w:sz w:val="24"/>
                <w:szCs w:val="24"/>
                <w:lang w:eastAsia="ar-SA"/>
              </w:rPr>
            </w:pPr>
            <w:r>
              <w:rPr>
                <w:noProof/>
              </w:rPr>
              <w:drawing>
                <wp:inline distT="0" distB="0" distL="0" distR="0" wp14:anchorId="386C0BB4" wp14:editId="2409D83A">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28B8E8C3" wp14:editId="58C64373">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AB0872" w:rsidRDefault="00AB0872" w:rsidP="0082193E">
                                  <w:r>
                                    <w:rPr>
                                      <w:b/>
                                      <w:noProof/>
                                      <w:lang w:eastAsia="ru-RU"/>
                                    </w:rPr>
                                    <w:drawing>
                                      <wp:inline distT="0" distB="0" distL="0" distR="0" wp14:anchorId="5E52044C" wp14:editId="0B7BB114">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AB0872" w:rsidRDefault="00AB0872" w:rsidP="0082193E">
                            <w:r>
                              <w:rPr>
                                <w:b/>
                                <w:noProof/>
                                <w:lang w:eastAsia="ru-RU"/>
                              </w:rPr>
                              <w:drawing>
                                <wp:inline distT="0" distB="0" distL="0" distR="0" wp14:anchorId="5E52044C" wp14:editId="0B7BB114">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v:textbox>
                    </v:shape>
                  </w:pict>
                </mc:Fallback>
              </mc:AlternateContent>
            </w:r>
          </w:p>
        </w:tc>
        <w:tc>
          <w:tcPr>
            <w:tcW w:w="3191" w:type="dxa"/>
            <w:vAlign w:val="center"/>
          </w:tcPr>
          <w:p w:rsidR="0082193E" w:rsidRPr="00424016" w:rsidRDefault="0082193E" w:rsidP="0082193E">
            <w:pPr>
              <w:pStyle w:val="aff5"/>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82193E" w:rsidRPr="00424016" w:rsidTr="0082193E">
        <w:trPr>
          <w:trHeight w:val="1106"/>
          <w:jc w:val="center"/>
        </w:trPr>
        <w:tc>
          <w:tcPr>
            <w:tcW w:w="3652" w:type="dxa"/>
            <w:vAlign w:val="center"/>
          </w:tcPr>
          <w:p w:rsidR="0082193E" w:rsidRPr="00914A94" w:rsidRDefault="000B5B3D" w:rsidP="0082193E">
            <w:pPr>
              <w:autoSpaceDE w:val="0"/>
              <w:autoSpaceDN w:val="0"/>
              <w:adjustRightInd w:val="0"/>
              <w:jc w:val="center"/>
              <w:rPr>
                <w:bCs/>
              </w:rPr>
            </w:pPr>
            <w:r w:rsidRPr="00914A94">
              <w:rPr>
                <w:bCs/>
                <w:color w:val="000000"/>
                <w:shd w:val="clear" w:color="auto" w:fill="FCFCFC"/>
              </w:rPr>
              <w:t>Заместитель главного инженера по инжинирингу - начальник управления инжиниринга обустройства месторождений</w:t>
            </w:r>
          </w:p>
          <w:p w:rsidR="0082193E" w:rsidRPr="00914A94" w:rsidRDefault="0082193E" w:rsidP="0082193E">
            <w:pPr>
              <w:pStyle w:val="aff5"/>
              <w:tabs>
                <w:tab w:val="right" w:pos="9356"/>
              </w:tabs>
              <w:rPr>
                <w:rFonts w:ascii="Times New Roman" w:hAnsi="Times New Roman"/>
                <w:b w:val="0"/>
                <w:sz w:val="24"/>
                <w:szCs w:val="24"/>
                <w:lang w:eastAsia="ar-SA"/>
              </w:rPr>
            </w:pPr>
          </w:p>
        </w:tc>
        <w:tc>
          <w:tcPr>
            <w:tcW w:w="2728" w:type="dxa"/>
            <w:vAlign w:val="center"/>
          </w:tcPr>
          <w:p w:rsidR="0082193E" w:rsidRPr="00424016" w:rsidRDefault="0082193E" w:rsidP="0082193E">
            <w:pPr>
              <w:pStyle w:val="aff5"/>
              <w:tabs>
                <w:tab w:val="right" w:pos="9356"/>
              </w:tabs>
              <w:rPr>
                <w:rFonts w:ascii="Times New Roman" w:hAnsi="Times New Roman"/>
                <w:b w:val="0"/>
                <w:sz w:val="24"/>
                <w:szCs w:val="24"/>
                <w:lang w:eastAsia="ar-SA"/>
              </w:rPr>
            </w:pPr>
          </w:p>
        </w:tc>
        <w:tc>
          <w:tcPr>
            <w:tcW w:w="3191" w:type="dxa"/>
            <w:vAlign w:val="center"/>
          </w:tcPr>
          <w:p w:rsidR="0082193E" w:rsidRPr="00424016" w:rsidRDefault="000B5B3D" w:rsidP="0082193E">
            <w:pPr>
              <w:pStyle w:val="aff5"/>
              <w:tabs>
                <w:tab w:val="right" w:pos="9356"/>
              </w:tabs>
              <w:rPr>
                <w:rFonts w:ascii="Times New Roman" w:hAnsi="Times New Roman"/>
                <w:b w:val="0"/>
                <w:sz w:val="24"/>
                <w:szCs w:val="24"/>
                <w:lang w:eastAsia="ar-SA"/>
              </w:rPr>
            </w:pPr>
            <w:r>
              <w:rPr>
                <w:rFonts w:ascii="Times New Roman" w:hAnsi="Times New Roman"/>
                <w:b w:val="0"/>
                <w:sz w:val="24"/>
                <w:szCs w:val="24"/>
              </w:rPr>
              <w:t>А.Н. Пантелеев</w:t>
            </w:r>
          </w:p>
        </w:tc>
      </w:tr>
    </w:tbl>
    <w:p w:rsidR="0082193E" w:rsidRDefault="0082193E" w:rsidP="0082193E">
      <w:pPr>
        <w:pStyle w:val="aff5"/>
        <w:tabs>
          <w:tab w:val="right" w:pos="9356"/>
        </w:tabs>
        <w:jc w:val="left"/>
        <w:rPr>
          <w:rFonts w:ascii="Times New Roman" w:hAnsi="Times New Roman"/>
          <w:sz w:val="28"/>
          <w:szCs w:val="28"/>
        </w:rPr>
      </w:pPr>
    </w:p>
    <w:p w:rsidR="0082193E" w:rsidRDefault="0082193E" w:rsidP="0082193E">
      <w:pPr>
        <w:pStyle w:val="aff3"/>
        <w:jc w:val="center"/>
        <w:rPr>
          <w:rFonts w:ascii="Times New Roman" w:hAnsi="Times New Roman"/>
          <w:b/>
        </w:rPr>
      </w:pPr>
    </w:p>
    <w:p w:rsidR="00950311" w:rsidRDefault="00950311" w:rsidP="00950311">
      <w:pPr>
        <w:pStyle w:val="aff3"/>
        <w:jc w:val="center"/>
        <w:rPr>
          <w:rFonts w:ascii="Times New Roman" w:hAnsi="Times New Roman"/>
          <w:b/>
        </w:rPr>
      </w:pPr>
      <w:r w:rsidRPr="002D494E">
        <w:rPr>
          <w:rFonts w:ascii="Times New Roman" w:hAnsi="Times New Roman"/>
          <w:b/>
        </w:rPr>
        <w:lastRenderedPageBreak/>
        <w:t>Самара, 20</w:t>
      </w:r>
      <w:r w:rsidR="00CE4F8E">
        <w:rPr>
          <w:rFonts w:ascii="Times New Roman" w:hAnsi="Times New Roman"/>
          <w:b/>
        </w:rPr>
        <w:t>20</w:t>
      </w:r>
      <w:r w:rsidRPr="002D494E">
        <w:rPr>
          <w:rFonts w:ascii="Times New Roman" w:hAnsi="Times New Roman"/>
          <w:b/>
        </w:rPr>
        <w:t>г.</w:t>
      </w:r>
    </w:p>
    <w:p w:rsidR="008939FE" w:rsidRDefault="008939FE" w:rsidP="00BF6D18">
      <w:pPr>
        <w:jc w:val="center"/>
        <w:rPr>
          <w:b/>
          <w:iCs/>
          <w:sz w:val="28"/>
          <w:szCs w:val="28"/>
        </w:rPr>
      </w:pPr>
    </w:p>
    <w:p w:rsidR="00950311" w:rsidRDefault="004D61C0" w:rsidP="00BF6D18">
      <w:pPr>
        <w:jc w:val="center"/>
        <w:rPr>
          <w:b/>
          <w:sz w:val="28"/>
          <w:szCs w:val="28"/>
        </w:rPr>
      </w:pPr>
      <w:r>
        <w:rPr>
          <w:b/>
          <w:iCs/>
          <w:sz w:val="28"/>
          <w:szCs w:val="28"/>
        </w:rPr>
        <w:t>Основная часть проекта планировки территории</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8079"/>
        <w:gridCol w:w="758"/>
      </w:tblGrid>
      <w:tr w:rsidR="00D96F93" w:rsidRPr="00080563" w:rsidTr="00E36D51">
        <w:trPr>
          <w:trHeight w:val="380"/>
        </w:trPr>
        <w:tc>
          <w:tcPr>
            <w:tcW w:w="955" w:type="dxa"/>
            <w:vAlign w:val="center"/>
          </w:tcPr>
          <w:p w:rsidR="00D96F93" w:rsidRPr="003653A3" w:rsidRDefault="00D96F93" w:rsidP="00D42403">
            <w:pPr>
              <w:pStyle w:val="1f"/>
              <w:jc w:val="center"/>
              <w:rPr>
                <w:b/>
                <w:sz w:val="24"/>
                <w:szCs w:val="24"/>
                <w:lang w:eastAsia="zh-CN"/>
              </w:rPr>
            </w:pPr>
            <w:r w:rsidRPr="003653A3">
              <w:rPr>
                <w:b/>
                <w:sz w:val="24"/>
                <w:szCs w:val="24"/>
                <w:lang w:eastAsia="zh-CN"/>
              </w:rPr>
              <w:t xml:space="preserve">№ </w:t>
            </w:r>
            <w:proofErr w:type="gramStart"/>
            <w:r w:rsidRPr="003653A3">
              <w:rPr>
                <w:b/>
                <w:sz w:val="24"/>
                <w:szCs w:val="24"/>
                <w:lang w:eastAsia="zh-CN"/>
              </w:rPr>
              <w:t>п</w:t>
            </w:r>
            <w:proofErr w:type="gramEnd"/>
            <w:r w:rsidRPr="003653A3">
              <w:rPr>
                <w:b/>
                <w:sz w:val="24"/>
                <w:szCs w:val="24"/>
                <w:lang w:eastAsia="zh-CN"/>
              </w:rPr>
              <w:t>/п</w:t>
            </w:r>
          </w:p>
        </w:tc>
        <w:tc>
          <w:tcPr>
            <w:tcW w:w="8079" w:type="dxa"/>
            <w:vAlign w:val="center"/>
          </w:tcPr>
          <w:p w:rsidR="00D96F93" w:rsidRPr="003653A3" w:rsidRDefault="00D96F93" w:rsidP="00D42403">
            <w:pPr>
              <w:pStyle w:val="1f"/>
              <w:jc w:val="center"/>
              <w:rPr>
                <w:b/>
                <w:sz w:val="24"/>
                <w:szCs w:val="24"/>
                <w:lang w:eastAsia="zh-CN"/>
              </w:rPr>
            </w:pPr>
            <w:r w:rsidRPr="003653A3">
              <w:rPr>
                <w:b/>
                <w:sz w:val="24"/>
                <w:szCs w:val="24"/>
                <w:lang w:eastAsia="zh-CN"/>
              </w:rPr>
              <w:t>Наименование</w:t>
            </w:r>
          </w:p>
        </w:tc>
        <w:tc>
          <w:tcPr>
            <w:tcW w:w="758" w:type="dxa"/>
            <w:vAlign w:val="center"/>
          </w:tcPr>
          <w:p w:rsidR="00D96F93" w:rsidRPr="00232D00" w:rsidRDefault="00D96F93" w:rsidP="00D42403">
            <w:pPr>
              <w:pStyle w:val="1f"/>
              <w:jc w:val="center"/>
              <w:rPr>
                <w:b/>
                <w:lang w:eastAsia="zh-CN"/>
              </w:rPr>
            </w:pPr>
            <w:r w:rsidRPr="00232D00">
              <w:rPr>
                <w:b/>
                <w:lang w:eastAsia="zh-CN"/>
              </w:rPr>
              <w:t>Лист</w:t>
            </w:r>
          </w:p>
        </w:tc>
      </w:tr>
      <w:tr w:rsidR="00D96F93" w:rsidRPr="00080563" w:rsidTr="00E36D51">
        <w:trPr>
          <w:trHeight w:hRule="exact" w:val="397"/>
        </w:trPr>
        <w:tc>
          <w:tcPr>
            <w:tcW w:w="9792" w:type="dxa"/>
            <w:gridSpan w:val="3"/>
            <w:vAlign w:val="center"/>
          </w:tcPr>
          <w:p w:rsidR="00D96F93" w:rsidRDefault="00D96F93" w:rsidP="00D42403">
            <w:pPr>
              <w:pStyle w:val="1f"/>
              <w:jc w:val="center"/>
              <w:rPr>
                <w:b/>
                <w:sz w:val="24"/>
                <w:szCs w:val="24"/>
                <w:lang w:eastAsia="zh-CN"/>
              </w:rPr>
            </w:pPr>
            <w:r w:rsidRPr="003653A3">
              <w:rPr>
                <w:b/>
                <w:sz w:val="24"/>
                <w:szCs w:val="24"/>
                <w:lang w:eastAsia="zh-CN"/>
              </w:rPr>
              <w:t>Основная часть проекта планировки территории</w:t>
            </w:r>
          </w:p>
          <w:p w:rsidR="00D96F93" w:rsidRPr="003653A3" w:rsidRDefault="00D96F93" w:rsidP="00D42403">
            <w:pPr>
              <w:pStyle w:val="1f"/>
              <w:jc w:val="center"/>
              <w:rPr>
                <w:sz w:val="24"/>
                <w:szCs w:val="24"/>
                <w:lang w:eastAsia="zh-CN"/>
              </w:rPr>
            </w:pPr>
          </w:p>
        </w:tc>
      </w:tr>
      <w:tr w:rsidR="00D96F93" w:rsidRPr="00080563" w:rsidTr="00E36D51">
        <w:trPr>
          <w:trHeight w:hRule="exact" w:val="397"/>
        </w:trPr>
        <w:tc>
          <w:tcPr>
            <w:tcW w:w="955" w:type="dxa"/>
            <w:vAlign w:val="center"/>
          </w:tcPr>
          <w:p w:rsidR="00D96F93" w:rsidRPr="003653A3" w:rsidRDefault="00D96F93" w:rsidP="00D42403">
            <w:pPr>
              <w:pStyle w:val="1f"/>
              <w:jc w:val="center"/>
              <w:rPr>
                <w:sz w:val="24"/>
                <w:szCs w:val="24"/>
                <w:lang w:eastAsia="zh-CN"/>
              </w:rPr>
            </w:pPr>
          </w:p>
        </w:tc>
        <w:tc>
          <w:tcPr>
            <w:tcW w:w="8079" w:type="dxa"/>
            <w:vAlign w:val="center"/>
          </w:tcPr>
          <w:p w:rsidR="00D96F93" w:rsidRPr="003653A3" w:rsidRDefault="00D96F93" w:rsidP="00D42403">
            <w:pPr>
              <w:pStyle w:val="1f"/>
              <w:jc w:val="center"/>
              <w:rPr>
                <w:b/>
                <w:sz w:val="24"/>
                <w:szCs w:val="24"/>
                <w:lang w:eastAsia="zh-CN"/>
              </w:rPr>
            </w:pPr>
            <w:r w:rsidRPr="003653A3">
              <w:rPr>
                <w:b/>
                <w:sz w:val="24"/>
                <w:szCs w:val="24"/>
                <w:lang w:eastAsia="zh-CN"/>
              </w:rPr>
              <w:t>Раздел 1 «Проект планировки территории. Графическая часть»</w:t>
            </w:r>
          </w:p>
        </w:tc>
        <w:tc>
          <w:tcPr>
            <w:tcW w:w="758" w:type="dxa"/>
            <w:vAlign w:val="center"/>
          </w:tcPr>
          <w:p w:rsidR="00D96F93" w:rsidRPr="00080563" w:rsidRDefault="006A5C97" w:rsidP="00D42403">
            <w:pPr>
              <w:pStyle w:val="1f"/>
              <w:jc w:val="center"/>
              <w:rPr>
                <w:sz w:val="24"/>
                <w:szCs w:val="24"/>
                <w:lang w:eastAsia="zh-CN"/>
              </w:rPr>
            </w:pPr>
            <w:r>
              <w:rPr>
                <w:sz w:val="24"/>
                <w:szCs w:val="24"/>
                <w:lang w:eastAsia="zh-CN"/>
              </w:rPr>
              <w:t>3</w:t>
            </w:r>
          </w:p>
        </w:tc>
      </w:tr>
      <w:tr w:rsidR="00D96F93" w:rsidRPr="0070255F" w:rsidTr="008939FE">
        <w:trPr>
          <w:trHeight w:hRule="exact" w:val="618"/>
        </w:trPr>
        <w:tc>
          <w:tcPr>
            <w:tcW w:w="955" w:type="dxa"/>
            <w:vAlign w:val="center"/>
          </w:tcPr>
          <w:p w:rsidR="00D96F93" w:rsidRPr="0070255F" w:rsidRDefault="00D96F93" w:rsidP="0070255F">
            <w:pPr>
              <w:pStyle w:val="1f"/>
              <w:jc w:val="center"/>
              <w:rPr>
                <w:sz w:val="26"/>
                <w:szCs w:val="26"/>
                <w:lang w:eastAsia="zh-CN"/>
              </w:rPr>
            </w:pPr>
            <w:r w:rsidRPr="0070255F">
              <w:rPr>
                <w:sz w:val="26"/>
                <w:szCs w:val="26"/>
                <w:lang w:eastAsia="zh-CN"/>
              </w:rPr>
              <w:t>1.1</w:t>
            </w:r>
          </w:p>
        </w:tc>
        <w:tc>
          <w:tcPr>
            <w:tcW w:w="8079" w:type="dxa"/>
            <w:vAlign w:val="center"/>
          </w:tcPr>
          <w:p w:rsidR="00840D16" w:rsidRPr="0070255F" w:rsidRDefault="00D96F93" w:rsidP="00840D16">
            <w:pPr>
              <w:pStyle w:val="1f"/>
              <w:rPr>
                <w:sz w:val="26"/>
                <w:szCs w:val="26"/>
                <w:lang w:eastAsia="zh-CN"/>
              </w:rPr>
            </w:pPr>
            <w:r w:rsidRPr="0070255F">
              <w:rPr>
                <w:sz w:val="26"/>
                <w:szCs w:val="26"/>
                <w:lang w:eastAsia="zh-CN"/>
              </w:rPr>
              <w:t xml:space="preserve">Чертеж красных линий. Чертеж  границ зон планируемого </w:t>
            </w:r>
            <w:r w:rsidR="007F4922">
              <w:rPr>
                <w:sz w:val="26"/>
                <w:szCs w:val="26"/>
                <w:lang w:eastAsia="zh-CN"/>
              </w:rPr>
              <w:t>ра</w:t>
            </w:r>
            <w:r w:rsidR="00840D16">
              <w:rPr>
                <w:sz w:val="26"/>
                <w:szCs w:val="26"/>
                <w:lang w:eastAsia="zh-CN"/>
              </w:rPr>
              <w:t>змещения линейных объектов.</w:t>
            </w:r>
          </w:p>
        </w:tc>
        <w:tc>
          <w:tcPr>
            <w:tcW w:w="758" w:type="dxa"/>
            <w:vAlign w:val="center"/>
          </w:tcPr>
          <w:p w:rsidR="00D96F93" w:rsidRPr="0070255F" w:rsidRDefault="00D96F93" w:rsidP="0070255F">
            <w:pPr>
              <w:pStyle w:val="1f"/>
              <w:jc w:val="center"/>
              <w:rPr>
                <w:sz w:val="26"/>
                <w:szCs w:val="26"/>
                <w:lang w:eastAsia="zh-CN"/>
              </w:rPr>
            </w:pPr>
          </w:p>
        </w:tc>
      </w:tr>
      <w:tr w:rsidR="00D423BF" w:rsidRPr="0070255F" w:rsidTr="0092342B">
        <w:trPr>
          <w:trHeight w:hRule="exact" w:val="399"/>
        </w:trPr>
        <w:tc>
          <w:tcPr>
            <w:tcW w:w="955" w:type="dxa"/>
            <w:vAlign w:val="center"/>
          </w:tcPr>
          <w:p w:rsidR="00D423BF" w:rsidRPr="0070255F" w:rsidRDefault="00D423BF" w:rsidP="0070255F">
            <w:pPr>
              <w:pStyle w:val="1f"/>
              <w:jc w:val="center"/>
              <w:rPr>
                <w:sz w:val="26"/>
                <w:szCs w:val="26"/>
                <w:lang w:eastAsia="zh-CN"/>
              </w:rPr>
            </w:pPr>
          </w:p>
        </w:tc>
        <w:tc>
          <w:tcPr>
            <w:tcW w:w="8079" w:type="dxa"/>
            <w:vAlign w:val="center"/>
          </w:tcPr>
          <w:p w:rsidR="00D423BF" w:rsidRPr="0070255F" w:rsidRDefault="00644466" w:rsidP="006A5C97">
            <w:pPr>
              <w:pStyle w:val="1f"/>
              <w:jc w:val="center"/>
              <w:rPr>
                <w:sz w:val="26"/>
                <w:szCs w:val="26"/>
                <w:lang w:eastAsia="zh-CN"/>
              </w:rPr>
            </w:pPr>
            <w:r w:rsidRPr="0070255F">
              <w:rPr>
                <w:b/>
                <w:sz w:val="26"/>
                <w:szCs w:val="26"/>
                <w:lang w:eastAsia="zh-CN"/>
              </w:rPr>
              <w:t>Раздел 2 «Положение о размещении линейных объектов»</w:t>
            </w:r>
          </w:p>
        </w:tc>
        <w:tc>
          <w:tcPr>
            <w:tcW w:w="758" w:type="dxa"/>
            <w:vAlign w:val="center"/>
          </w:tcPr>
          <w:p w:rsidR="00D423BF" w:rsidRPr="0070255F" w:rsidRDefault="006A5C97" w:rsidP="0070255F">
            <w:pPr>
              <w:pStyle w:val="1f"/>
              <w:jc w:val="center"/>
              <w:rPr>
                <w:sz w:val="26"/>
                <w:szCs w:val="26"/>
                <w:lang w:eastAsia="zh-CN"/>
              </w:rPr>
            </w:pPr>
            <w:r>
              <w:rPr>
                <w:sz w:val="26"/>
                <w:szCs w:val="26"/>
                <w:lang w:eastAsia="zh-CN"/>
              </w:rPr>
              <w:t>4</w:t>
            </w:r>
          </w:p>
        </w:tc>
      </w:tr>
      <w:tr w:rsidR="00D96F93" w:rsidRPr="0070255F" w:rsidTr="00E36D51">
        <w:trPr>
          <w:trHeight w:hRule="exact" w:val="359"/>
        </w:trPr>
        <w:tc>
          <w:tcPr>
            <w:tcW w:w="955" w:type="dxa"/>
            <w:vAlign w:val="center"/>
          </w:tcPr>
          <w:p w:rsidR="00D96F93" w:rsidRPr="0070255F" w:rsidRDefault="00D96F93" w:rsidP="0070255F">
            <w:pPr>
              <w:pStyle w:val="1f"/>
              <w:jc w:val="center"/>
              <w:rPr>
                <w:sz w:val="26"/>
                <w:szCs w:val="26"/>
                <w:lang w:eastAsia="zh-CN"/>
              </w:rPr>
            </w:pPr>
          </w:p>
        </w:tc>
        <w:tc>
          <w:tcPr>
            <w:tcW w:w="8079" w:type="dxa"/>
            <w:vAlign w:val="center"/>
          </w:tcPr>
          <w:p w:rsidR="00D96F93" w:rsidRPr="0070255F" w:rsidRDefault="00644466" w:rsidP="0070255F">
            <w:pPr>
              <w:pStyle w:val="1f"/>
              <w:jc w:val="center"/>
              <w:rPr>
                <w:b/>
                <w:sz w:val="26"/>
                <w:szCs w:val="26"/>
                <w:lang w:eastAsia="zh-CN"/>
              </w:rPr>
            </w:pPr>
            <w:r>
              <w:rPr>
                <w:b/>
                <w:sz w:val="26"/>
                <w:szCs w:val="26"/>
                <w:lang w:eastAsia="zh-CN"/>
              </w:rPr>
              <w:t>Исходно-разрешительная документация</w:t>
            </w:r>
          </w:p>
          <w:p w:rsidR="00D96F93" w:rsidRPr="0070255F" w:rsidRDefault="00D96F93" w:rsidP="0070255F">
            <w:pPr>
              <w:pStyle w:val="1f"/>
              <w:jc w:val="center"/>
              <w:rPr>
                <w:b/>
                <w:sz w:val="26"/>
                <w:szCs w:val="26"/>
                <w:lang w:eastAsia="zh-CN"/>
              </w:rPr>
            </w:pPr>
          </w:p>
        </w:tc>
        <w:tc>
          <w:tcPr>
            <w:tcW w:w="758" w:type="dxa"/>
            <w:vAlign w:val="center"/>
          </w:tcPr>
          <w:p w:rsidR="00D96F93" w:rsidRPr="0070255F" w:rsidRDefault="006A5C97" w:rsidP="0070255F">
            <w:pPr>
              <w:pStyle w:val="1f"/>
              <w:jc w:val="center"/>
              <w:rPr>
                <w:sz w:val="26"/>
                <w:szCs w:val="26"/>
                <w:lang w:eastAsia="zh-CN"/>
              </w:rPr>
            </w:pPr>
            <w:r>
              <w:rPr>
                <w:sz w:val="26"/>
                <w:szCs w:val="26"/>
                <w:lang w:eastAsia="zh-CN"/>
              </w:rPr>
              <w:t>5</w:t>
            </w:r>
          </w:p>
        </w:tc>
      </w:tr>
      <w:tr w:rsidR="00D96F93" w:rsidRPr="0070255F" w:rsidTr="00E36D51">
        <w:trPr>
          <w:trHeight w:val="393"/>
        </w:trPr>
        <w:tc>
          <w:tcPr>
            <w:tcW w:w="955" w:type="dxa"/>
            <w:vAlign w:val="center"/>
          </w:tcPr>
          <w:p w:rsidR="00D96F93" w:rsidRPr="0070255F" w:rsidRDefault="00D96F93" w:rsidP="0070255F">
            <w:pPr>
              <w:pStyle w:val="1f"/>
              <w:jc w:val="center"/>
              <w:rPr>
                <w:sz w:val="26"/>
                <w:szCs w:val="26"/>
                <w:lang w:eastAsia="zh-CN"/>
              </w:rPr>
            </w:pPr>
            <w:r w:rsidRPr="0070255F">
              <w:rPr>
                <w:sz w:val="26"/>
                <w:szCs w:val="26"/>
                <w:lang w:eastAsia="zh-CN"/>
              </w:rPr>
              <w:t>2.1.</w:t>
            </w:r>
          </w:p>
        </w:tc>
        <w:tc>
          <w:tcPr>
            <w:tcW w:w="8079" w:type="dxa"/>
            <w:vAlign w:val="center"/>
          </w:tcPr>
          <w:p w:rsidR="00D96F93" w:rsidRPr="0070255F" w:rsidRDefault="00D96F93" w:rsidP="0070255F">
            <w:pPr>
              <w:pStyle w:val="1f"/>
              <w:rPr>
                <w:b/>
                <w:sz w:val="26"/>
                <w:szCs w:val="26"/>
                <w:lang w:eastAsia="zh-CN"/>
              </w:rPr>
            </w:pPr>
            <w:r w:rsidRPr="0070255F">
              <w:rPr>
                <w:sz w:val="26"/>
                <w:szCs w:val="26"/>
              </w:rPr>
              <w:t>Наименование, основные характеристики и назначение планируемых для размещения линейных объектов</w:t>
            </w:r>
          </w:p>
        </w:tc>
        <w:tc>
          <w:tcPr>
            <w:tcW w:w="758" w:type="dxa"/>
            <w:vAlign w:val="center"/>
          </w:tcPr>
          <w:p w:rsidR="00D96F93" w:rsidRPr="0070255F" w:rsidRDefault="006A5C97" w:rsidP="0070255F">
            <w:pPr>
              <w:pStyle w:val="1f"/>
              <w:jc w:val="center"/>
              <w:rPr>
                <w:sz w:val="26"/>
                <w:szCs w:val="26"/>
                <w:lang w:eastAsia="zh-CN"/>
              </w:rPr>
            </w:pPr>
            <w:r>
              <w:rPr>
                <w:sz w:val="26"/>
                <w:szCs w:val="26"/>
                <w:lang w:eastAsia="zh-CN"/>
              </w:rPr>
              <w:t>6</w:t>
            </w:r>
          </w:p>
        </w:tc>
      </w:tr>
      <w:tr w:rsidR="00D96F93" w:rsidRPr="0070255F" w:rsidTr="00E36D51">
        <w:trPr>
          <w:trHeight w:val="393"/>
        </w:trPr>
        <w:tc>
          <w:tcPr>
            <w:tcW w:w="955" w:type="dxa"/>
            <w:vAlign w:val="center"/>
          </w:tcPr>
          <w:p w:rsidR="00D96F93" w:rsidRPr="0070255F" w:rsidRDefault="00D96F93" w:rsidP="0070255F">
            <w:pPr>
              <w:pStyle w:val="1f"/>
              <w:jc w:val="center"/>
              <w:rPr>
                <w:sz w:val="26"/>
                <w:szCs w:val="26"/>
                <w:lang w:eastAsia="zh-CN"/>
              </w:rPr>
            </w:pPr>
            <w:r w:rsidRPr="0070255F">
              <w:rPr>
                <w:sz w:val="26"/>
                <w:szCs w:val="26"/>
                <w:lang w:eastAsia="zh-CN"/>
              </w:rPr>
              <w:t>2.2.</w:t>
            </w:r>
          </w:p>
        </w:tc>
        <w:tc>
          <w:tcPr>
            <w:tcW w:w="8079" w:type="dxa"/>
            <w:vAlign w:val="center"/>
          </w:tcPr>
          <w:p w:rsidR="00D96F93" w:rsidRPr="0070255F" w:rsidRDefault="00D96F93" w:rsidP="0070255F">
            <w:pPr>
              <w:pStyle w:val="1f"/>
              <w:rPr>
                <w:sz w:val="26"/>
                <w:szCs w:val="26"/>
                <w:lang w:eastAsia="zh-CN"/>
              </w:rPr>
            </w:pPr>
            <w:r w:rsidRPr="0070255F">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D96F93" w:rsidRPr="0070255F" w:rsidRDefault="00EB42C5" w:rsidP="0092342B">
            <w:pPr>
              <w:pStyle w:val="1f"/>
              <w:jc w:val="center"/>
              <w:rPr>
                <w:sz w:val="26"/>
                <w:szCs w:val="26"/>
                <w:lang w:eastAsia="zh-CN"/>
              </w:rPr>
            </w:pPr>
            <w:r>
              <w:rPr>
                <w:sz w:val="26"/>
                <w:szCs w:val="26"/>
                <w:lang w:eastAsia="zh-CN"/>
              </w:rPr>
              <w:t>24</w:t>
            </w:r>
            <w:bookmarkStart w:id="0" w:name="_GoBack"/>
            <w:bookmarkEnd w:id="0"/>
          </w:p>
        </w:tc>
      </w:tr>
      <w:tr w:rsidR="00D96F93" w:rsidRPr="0070255F" w:rsidTr="00E36D51">
        <w:trPr>
          <w:trHeight w:val="393"/>
        </w:trPr>
        <w:tc>
          <w:tcPr>
            <w:tcW w:w="955" w:type="dxa"/>
            <w:vAlign w:val="center"/>
          </w:tcPr>
          <w:p w:rsidR="00D96F93" w:rsidRPr="0070255F" w:rsidRDefault="00D96F93" w:rsidP="0070255F">
            <w:pPr>
              <w:pStyle w:val="1f"/>
              <w:jc w:val="center"/>
              <w:rPr>
                <w:sz w:val="26"/>
                <w:szCs w:val="26"/>
                <w:lang w:eastAsia="zh-CN"/>
              </w:rPr>
            </w:pPr>
            <w:r w:rsidRPr="0070255F">
              <w:rPr>
                <w:sz w:val="26"/>
                <w:szCs w:val="26"/>
                <w:lang w:eastAsia="zh-CN"/>
              </w:rPr>
              <w:t>2.3.</w:t>
            </w:r>
          </w:p>
        </w:tc>
        <w:tc>
          <w:tcPr>
            <w:tcW w:w="8079" w:type="dxa"/>
            <w:vAlign w:val="center"/>
          </w:tcPr>
          <w:p w:rsidR="00D96F93" w:rsidRPr="0070255F" w:rsidRDefault="00D96F93" w:rsidP="0070255F">
            <w:pPr>
              <w:pStyle w:val="1f"/>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 объектов</w:t>
            </w:r>
            <w:proofErr w:type="gramEnd"/>
          </w:p>
        </w:tc>
        <w:tc>
          <w:tcPr>
            <w:tcW w:w="758" w:type="dxa"/>
            <w:vAlign w:val="center"/>
          </w:tcPr>
          <w:p w:rsidR="00D96F93" w:rsidRPr="0070255F" w:rsidRDefault="00EB42C5" w:rsidP="0092342B">
            <w:pPr>
              <w:pStyle w:val="1f"/>
              <w:jc w:val="center"/>
              <w:rPr>
                <w:sz w:val="26"/>
                <w:szCs w:val="26"/>
                <w:lang w:eastAsia="zh-CN"/>
              </w:rPr>
            </w:pPr>
            <w:r>
              <w:rPr>
                <w:sz w:val="26"/>
                <w:szCs w:val="26"/>
                <w:lang w:eastAsia="zh-CN"/>
              </w:rPr>
              <w:t>25</w:t>
            </w:r>
          </w:p>
        </w:tc>
      </w:tr>
      <w:tr w:rsidR="00D96F93" w:rsidRPr="0070255F" w:rsidTr="00E36D51">
        <w:trPr>
          <w:trHeight w:val="393"/>
        </w:trPr>
        <w:tc>
          <w:tcPr>
            <w:tcW w:w="955" w:type="dxa"/>
            <w:vAlign w:val="center"/>
          </w:tcPr>
          <w:p w:rsidR="00D96F93" w:rsidRPr="0070255F" w:rsidRDefault="00D96F93" w:rsidP="0070255F">
            <w:pPr>
              <w:pStyle w:val="1f"/>
              <w:jc w:val="center"/>
              <w:rPr>
                <w:sz w:val="26"/>
                <w:szCs w:val="26"/>
                <w:lang w:eastAsia="zh-CN"/>
              </w:rPr>
            </w:pPr>
            <w:r w:rsidRPr="0070255F">
              <w:rPr>
                <w:sz w:val="26"/>
                <w:szCs w:val="26"/>
                <w:lang w:eastAsia="zh-CN"/>
              </w:rPr>
              <w:t>2.4.</w:t>
            </w:r>
          </w:p>
        </w:tc>
        <w:tc>
          <w:tcPr>
            <w:tcW w:w="8079" w:type="dxa"/>
            <w:vAlign w:val="center"/>
          </w:tcPr>
          <w:p w:rsidR="00D96F93" w:rsidRPr="0070255F" w:rsidRDefault="00D96F93" w:rsidP="0070255F">
            <w:pPr>
              <w:pStyle w:val="1f"/>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w:t>
            </w:r>
            <w:proofErr w:type="gramEnd"/>
            <w:r w:rsidRPr="0070255F">
              <w:rPr>
                <w:sz w:val="26"/>
                <w:szCs w:val="26"/>
              </w:rPr>
              <w:t xml:space="preserve"> объектов, подлежащих переносу (переустройству) из зон планируемого размещения линейных объектов</w:t>
            </w:r>
          </w:p>
        </w:tc>
        <w:tc>
          <w:tcPr>
            <w:tcW w:w="758" w:type="dxa"/>
            <w:vAlign w:val="center"/>
          </w:tcPr>
          <w:p w:rsidR="00D96F93" w:rsidRPr="0070255F" w:rsidRDefault="00EB42C5" w:rsidP="0070255F">
            <w:pPr>
              <w:pStyle w:val="1f"/>
              <w:jc w:val="center"/>
              <w:rPr>
                <w:sz w:val="26"/>
                <w:szCs w:val="26"/>
                <w:lang w:eastAsia="zh-CN"/>
              </w:rPr>
            </w:pPr>
            <w:r>
              <w:rPr>
                <w:sz w:val="26"/>
                <w:szCs w:val="26"/>
                <w:lang w:eastAsia="zh-CN"/>
              </w:rPr>
              <w:t>33</w:t>
            </w:r>
          </w:p>
        </w:tc>
      </w:tr>
      <w:tr w:rsidR="00D96F93" w:rsidRPr="0070255F" w:rsidTr="00E36D51">
        <w:trPr>
          <w:trHeight w:val="393"/>
        </w:trPr>
        <w:tc>
          <w:tcPr>
            <w:tcW w:w="955" w:type="dxa"/>
            <w:vAlign w:val="center"/>
          </w:tcPr>
          <w:p w:rsidR="00D96F93" w:rsidRPr="0070255F" w:rsidRDefault="00D96F93" w:rsidP="0070255F">
            <w:pPr>
              <w:pStyle w:val="1f"/>
              <w:jc w:val="center"/>
              <w:rPr>
                <w:sz w:val="26"/>
                <w:szCs w:val="26"/>
                <w:lang w:eastAsia="zh-CN"/>
              </w:rPr>
            </w:pPr>
            <w:r w:rsidRPr="0070255F">
              <w:rPr>
                <w:sz w:val="26"/>
                <w:szCs w:val="26"/>
                <w:lang w:eastAsia="zh-CN"/>
              </w:rPr>
              <w:t>2.5.</w:t>
            </w:r>
          </w:p>
        </w:tc>
        <w:tc>
          <w:tcPr>
            <w:tcW w:w="8079" w:type="dxa"/>
            <w:vAlign w:val="center"/>
          </w:tcPr>
          <w:p w:rsidR="0045527B" w:rsidRPr="002014EF" w:rsidRDefault="002014EF" w:rsidP="002014EF">
            <w:pPr>
              <w:pStyle w:val="1"/>
              <w:ind w:left="0" w:firstLine="27"/>
              <w:jc w:val="left"/>
              <w:rPr>
                <w:b w:val="0"/>
                <w:sz w:val="26"/>
                <w:szCs w:val="26"/>
              </w:rPr>
            </w:pPr>
            <w:r w:rsidRPr="002014EF">
              <w:rPr>
                <w:b w:val="0"/>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758" w:type="dxa"/>
            <w:shd w:val="clear" w:color="auto" w:fill="auto"/>
            <w:vAlign w:val="center"/>
          </w:tcPr>
          <w:p w:rsidR="00D96F93" w:rsidRPr="0070255F" w:rsidRDefault="00EB42C5" w:rsidP="00644466">
            <w:pPr>
              <w:pStyle w:val="1f"/>
              <w:jc w:val="center"/>
              <w:rPr>
                <w:sz w:val="26"/>
                <w:szCs w:val="26"/>
                <w:lang w:eastAsia="zh-CN"/>
              </w:rPr>
            </w:pPr>
            <w:r>
              <w:rPr>
                <w:sz w:val="26"/>
                <w:szCs w:val="26"/>
                <w:lang w:eastAsia="zh-CN"/>
              </w:rPr>
              <w:t>33</w:t>
            </w:r>
          </w:p>
        </w:tc>
      </w:tr>
      <w:tr w:rsidR="002014EF" w:rsidRPr="0070255F" w:rsidTr="00E36D51">
        <w:trPr>
          <w:trHeight w:val="393"/>
        </w:trPr>
        <w:tc>
          <w:tcPr>
            <w:tcW w:w="955" w:type="dxa"/>
            <w:vAlign w:val="center"/>
          </w:tcPr>
          <w:p w:rsidR="002014EF" w:rsidRPr="0070255F" w:rsidRDefault="002014EF" w:rsidP="0070255F">
            <w:pPr>
              <w:pStyle w:val="1f"/>
              <w:jc w:val="center"/>
              <w:rPr>
                <w:sz w:val="26"/>
                <w:szCs w:val="26"/>
                <w:lang w:eastAsia="zh-CN"/>
              </w:rPr>
            </w:pPr>
            <w:r>
              <w:rPr>
                <w:sz w:val="26"/>
                <w:szCs w:val="26"/>
                <w:lang w:eastAsia="zh-CN"/>
              </w:rPr>
              <w:t>2.6.</w:t>
            </w:r>
          </w:p>
        </w:tc>
        <w:tc>
          <w:tcPr>
            <w:tcW w:w="8079" w:type="dxa"/>
            <w:vAlign w:val="center"/>
          </w:tcPr>
          <w:p w:rsidR="002014EF" w:rsidRPr="0070255F" w:rsidRDefault="002014EF" w:rsidP="00EB0B3A">
            <w:pPr>
              <w:pStyle w:val="1f"/>
              <w:rPr>
                <w:sz w:val="26"/>
                <w:szCs w:val="26"/>
              </w:rPr>
            </w:pPr>
            <w:proofErr w:type="gramStart"/>
            <w:r w:rsidRPr="0070255F">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58" w:type="dxa"/>
            <w:shd w:val="clear" w:color="auto" w:fill="auto"/>
            <w:vAlign w:val="center"/>
          </w:tcPr>
          <w:p w:rsidR="002014EF" w:rsidRPr="0070255F" w:rsidRDefault="00EB42C5" w:rsidP="00644466">
            <w:pPr>
              <w:pStyle w:val="1f"/>
              <w:jc w:val="center"/>
              <w:rPr>
                <w:sz w:val="26"/>
                <w:szCs w:val="26"/>
                <w:lang w:eastAsia="zh-CN"/>
              </w:rPr>
            </w:pPr>
            <w:r>
              <w:rPr>
                <w:sz w:val="26"/>
                <w:szCs w:val="26"/>
                <w:lang w:eastAsia="zh-CN"/>
              </w:rPr>
              <w:t>36</w:t>
            </w:r>
          </w:p>
        </w:tc>
      </w:tr>
      <w:tr w:rsidR="002014EF" w:rsidRPr="0070255F" w:rsidTr="00E36D51">
        <w:trPr>
          <w:trHeight w:val="393"/>
        </w:trPr>
        <w:tc>
          <w:tcPr>
            <w:tcW w:w="955" w:type="dxa"/>
            <w:vAlign w:val="center"/>
          </w:tcPr>
          <w:p w:rsidR="002014EF" w:rsidRPr="0070255F" w:rsidRDefault="002014EF" w:rsidP="0070255F">
            <w:pPr>
              <w:pStyle w:val="1f"/>
              <w:jc w:val="center"/>
              <w:rPr>
                <w:sz w:val="26"/>
                <w:szCs w:val="26"/>
                <w:lang w:eastAsia="zh-CN"/>
              </w:rPr>
            </w:pPr>
            <w:r>
              <w:rPr>
                <w:sz w:val="26"/>
                <w:szCs w:val="26"/>
                <w:lang w:eastAsia="zh-CN"/>
              </w:rPr>
              <w:t>2.7</w:t>
            </w:r>
            <w:r w:rsidRPr="0070255F">
              <w:rPr>
                <w:sz w:val="26"/>
                <w:szCs w:val="26"/>
                <w:lang w:eastAsia="zh-CN"/>
              </w:rPr>
              <w:t>.</w:t>
            </w:r>
          </w:p>
        </w:tc>
        <w:tc>
          <w:tcPr>
            <w:tcW w:w="8079" w:type="dxa"/>
            <w:vAlign w:val="center"/>
          </w:tcPr>
          <w:p w:rsidR="002014EF" w:rsidRPr="0070255F" w:rsidRDefault="002014EF" w:rsidP="0070255F">
            <w:pPr>
              <w:pStyle w:val="1f"/>
              <w:rPr>
                <w:b/>
                <w:sz w:val="26"/>
                <w:szCs w:val="26"/>
                <w:lang w:eastAsia="zh-CN"/>
              </w:rPr>
            </w:pPr>
            <w:r w:rsidRPr="0070255F">
              <w:rPr>
                <w:sz w:val="26"/>
                <w:szCs w:val="26"/>
              </w:rPr>
              <w:t xml:space="preserve">Информация </w:t>
            </w:r>
            <w:proofErr w:type="gramStart"/>
            <w:r w:rsidRPr="0070255F">
              <w:rPr>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0255F">
              <w:rPr>
                <w:sz w:val="26"/>
                <w:szCs w:val="26"/>
              </w:rPr>
              <w:t xml:space="preserve"> линейных объектов</w:t>
            </w:r>
          </w:p>
        </w:tc>
        <w:tc>
          <w:tcPr>
            <w:tcW w:w="758" w:type="dxa"/>
            <w:shd w:val="clear" w:color="auto" w:fill="auto"/>
            <w:vAlign w:val="center"/>
          </w:tcPr>
          <w:p w:rsidR="002014EF" w:rsidRPr="0070255F" w:rsidRDefault="00EB42C5" w:rsidP="0092342B">
            <w:pPr>
              <w:pStyle w:val="1f"/>
              <w:jc w:val="center"/>
              <w:rPr>
                <w:sz w:val="26"/>
                <w:szCs w:val="26"/>
                <w:lang w:eastAsia="zh-CN"/>
              </w:rPr>
            </w:pPr>
            <w:r>
              <w:rPr>
                <w:sz w:val="26"/>
                <w:szCs w:val="26"/>
                <w:lang w:eastAsia="zh-CN"/>
              </w:rPr>
              <w:t>42</w:t>
            </w:r>
          </w:p>
        </w:tc>
      </w:tr>
      <w:tr w:rsidR="002014EF" w:rsidRPr="0070255F" w:rsidTr="00E36D51">
        <w:trPr>
          <w:trHeight w:val="393"/>
        </w:trPr>
        <w:tc>
          <w:tcPr>
            <w:tcW w:w="955" w:type="dxa"/>
            <w:vAlign w:val="center"/>
          </w:tcPr>
          <w:p w:rsidR="002014EF" w:rsidRPr="0070255F" w:rsidRDefault="002014EF" w:rsidP="0070255F">
            <w:pPr>
              <w:pStyle w:val="1f"/>
              <w:jc w:val="center"/>
              <w:rPr>
                <w:sz w:val="26"/>
                <w:szCs w:val="26"/>
                <w:lang w:eastAsia="zh-CN"/>
              </w:rPr>
            </w:pPr>
            <w:r>
              <w:rPr>
                <w:sz w:val="26"/>
                <w:szCs w:val="26"/>
                <w:lang w:eastAsia="zh-CN"/>
              </w:rPr>
              <w:t>2.8.</w:t>
            </w:r>
          </w:p>
        </w:tc>
        <w:tc>
          <w:tcPr>
            <w:tcW w:w="8079" w:type="dxa"/>
            <w:vAlign w:val="center"/>
          </w:tcPr>
          <w:p w:rsidR="002014EF" w:rsidRPr="0070255F" w:rsidRDefault="002014EF" w:rsidP="0070255F">
            <w:pPr>
              <w:pStyle w:val="1f"/>
              <w:rPr>
                <w:sz w:val="26"/>
                <w:szCs w:val="26"/>
                <w:lang w:eastAsia="zh-CN"/>
              </w:rPr>
            </w:pPr>
            <w:r w:rsidRPr="0070255F">
              <w:rPr>
                <w:sz w:val="26"/>
                <w:szCs w:val="26"/>
              </w:rPr>
              <w:t>Информация о необходимости осуществления мероприятий по охране окружающей среды</w:t>
            </w:r>
          </w:p>
        </w:tc>
        <w:tc>
          <w:tcPr>
            <w:tcW w:w="758" w:type="dxa"/>
            <w:vAlign w:val="center"/>
          </w:tcPr>
          <w:p w:rsidR="002014EF" w:rsidRPr="0070255F" w:rsidRDefault="00EB42C5" w:rsidP="00D55668">
            <w:pPr>
              <w:pStyle w:val="1f"/>
              <w:jc w:val="center"/>
              <w:rPr>
                <w:sz w:val="26"/>
                <w:szCs w:val="26"/>
                <w:lang w:eastAsia="zh-CN"/>
              </w:rPr>
            </w:pPr>
            <w:r>
              <w:rPr>
                <w:sz w:val="26"/>
                <w:szCs w:val="26"/>
                <w:lang w:eastAsia="zh-CN"/>
              </w:rPr>
              <w:t>43</w:t>
            </w:r>
          </w:p>
        </w:tc>
      </w:tr>
      <w:tr w:rsidR="002014EF" w:rsidRPr="0070255F" w:rsidTr="00E36D51">
        <w:trPr>
          <w:trHeight w:val="393"/>
        </w:trPr>
        <w:tc>
          <w:tcPr>
            <w:tcW w:w="955" w:type="dxa"/>
            <w:vAlign w:val="center"/>
          </w:tcPr>
          <w:p w:rsidR="002014EF" w:rsidRPr="0070255F" w:rsidRDefault="002014EF" w:rsidP="0070255F">
            <w:pPr>
              <w:pStyle w:val="1f"/>
              <w:jc w:val="center"/>
              <w:rPr>
                <w:sz w:val="26"/>
                <w:szCs w:val="26"/>
                <w:lang w:eastAsia="zh-CN"/>
              </w:rPr>
            </w:pPr>
            <w:r>
              <w:rPr>
                <w:sz w:val="26"/>
                <w:szCs w:val="26"/>
                <w:lang w:eastAsia="zh-CN"/>
              </w:rPr>
              <w:t>2.9</w:t>
            </w:r>
            <w:r w:rsidRPr="0070255F">
              <w:rPr>
                <w:sz w:val="26"/>
                <w:szCs w:val="26"/>
                <w:lang w:eastAsia="zh-CN"/>
              </w:rPr>
              <w:t>.</w:t>
            </w:r>
          </w:p>
        </w:tc>
        <w:tc>
          <w:tcPr>
            <w:tcW w:w="8079" w:type="dxa"/>
            <w:vAlign w:val="center"/>
          </w:tcPr>
          <w:p w:rsidR="002014EF" w:rsidRPr="0070255F" w:rsidRDefault="002014EF" w:rsidP="0070255F">
            <w:pPr>
              <w:pStyle w:val="1f"/>
              <w:rPr>
                <w:sz w:val="26"/>
                <w:szCs w:val="26"/>
                <w:lang w:eastAsia="zh-CN"/>
              </w:rPr>
            </w:pPr>
            <w:r w:rsidRPr="0070255F">
              <w:rPr>
                <w:sz w:val="26"/>
                <w:szCs w:val="26"/>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2014EF" w:rsidRPr="0070255F" w:rsidRDefault="00EB42C5" w:rsidP="001B5027">
            <w:pPr>
              <w:pStyle w:val="1f"/>
              <w:jc w:val="center"/>
              <w:rPr>
                <w:sz w:val="26"/>
                <w:szCs w:val="26"/>
                <w:lang w:eastAsia="zh-CN"/>
              </w:rPr>
            </w:pPr>
            <w:r>
              <w:rPr>
                <w:sz w:val="26"/>
                <w:szCs w:val="26"/>
                <w:lang w:eastAsia="zh-CN"/>
              </w:rPr>
              <w:t>55</w:t>
            </w:r>
          </w:p>
        </w:tc>
      </w:tr>
    </w:tbl>
    <w:p w:rsidR="006B03EA" w:rsidRDefault="006B03EA"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6B03EA" w:rsidRDefault="004D0597" w:rsidP="00D96F93">
      <w:pPr>
        <w:tabs>
          <w:tab w:val="right" w:leader="dot" w:pos="9072"/>
        </w:tabs>
        <w:spacing w:line="360" w:lineRule="auto"/>
        <w:jc w:val="center"/>
        <w:rPr>
          <w:b/>
        </w:rPr>
      </w:pPr>
      <w:r>
        <w:rPr>
          <w:b/>
        </w:rPr>
        <w:t>Р</w:t>
      </w:r>
      <w:r w:rsidRPr="004D61C0">
        <w:rPr>
          <w:b/>
        </w:rPr>
        <w:t>аздел 1 "Проект планировки территории. Графическая часть"</w:t>
      </w: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6B03EA" w:rsidRDefault="008939FE" w:rsidP="00711099">
      <w:pPr>
        <w:tabs>
          <w:tab w:val="right" w:leader="dot" w:pos="9072"/>
        </w:tabs>
        <w:spacing w:line="360" w:lineRule="auto"/>
        <w:jc w:val="center"/>
        <w:rPr>
          <w:b/>
          <w:sz w:val="26"/>
          <w:szCs w:val="26"/>
          <w:lang w:eastAsia="zh-CN"/>
        </w:rPr>
      </w:pPr>
      <w:r w:rsidRPr="0070255F">
        <w:rPr>
          <w:b/>
          <w:sz w:val="26"/>
          <w:szCs w:val="26"/>
          <w:lang w:eastAsia="zh-CN"/>
        </w:rPr>
        <w:t>Раздел 2 «Положение о размещении линейных объектов»</w:t>
      </w:r>
    </w:p>
    <w:p w:rsidR="008939FE" w:rsidRDefault="008939F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Pr="0070255F" w:rsidRDefault="004D0597" w:rsidP="000B20C8">
      <w:pPr>
        <w:pStyle w:val="1"/>
        <w:spacing w:after="240"/>
        <w:ind w:left="0" w:firstLine="709"/>
        <w:rPr>
          <w:sz w:val="26"/>
          <w:szCs w:val="26"/>
        </w:rPr>
      </w:pPr>
      <w:r w:rsidRPr="0070255F">
        <w:rPr>
          <w:sz w:val="26"/>
          <w:szCs w:val="26"/>
        </w:rPr>
        <w:lastRenderedPageBreak/>
        <w:t>Исходно-разрешительная документация</w:t>
      </w:r>
    </w:p>
    <w:p w:rsidR="004D0597" w:rsidRPr="005C1FF7" w:rsidRDefault="004D0597" w:rsidP="005C1FF7">
      <w:pPr>
        <w:suppressAutoHyphens w:val="0"/>
        <w:autoSpaceDE w:val="0"/>
        <w:autoSpaceDN w:val="0"/>
        <w:adjustRightInd w:val="0"/>
        <w:ind w:firstLine="709"/>
        <w:jc w:val="both"/>
        <w:rPr>
          <w:b/>
          <w:bCs/>
          <w:color w:val="000000" w:themeColor="text1"/>
          <w:sz w:val="28"/>
          <w:szCs w:val="28"/>
        </w:rPr>
      </w:pPr>
      <w:r w:rsidRPr="0070255F">
        <w:rPr>
          <w:sz w:val="26"/>
          <w:szCs w:val="26"/>
        </w:rPr>
        <w:t xml:space="preserve">Проектная документация на объект </w:t>
      </w:r>
      <w:r w:rsidR="00C749B1">
        <w:rPr>
          <w:sz w:val="26"/>
          <w:szCs w:val="26"/>
        </w:rPr>
        <w:t>5753</w:t>
      </w:r>
      <w:r w:rsidR="008939FE" w:rsidRPr="008939FE">
        <w:rPr>
          <w:sz w:val="26"/>
          <w:szCs w:val="26"/>
        </w:rPr>
        <w:t xml:space="preserve">П </w:t>
      </w:r>
      <w:r w:rsidR="00B32932" w:rsidRPr="005C1FF7">
        <w:rPr>
          <w:sz w:val="26"/>
          <w:szCs w:val="26"/>
        </w:rPr>
        <w:t>«</w:t>
      </w:r>
      <w:r w:rsidR="00C85F82" w:rsidRPr="00C85F82">
        <w:rPr>
          <w:sz w:val="26"/>
          <w:szCs w:val="26"/>
          <w:lang w:eastAsia="ru-RU"/>
        </w:rPr>
        <w:t>Техническое перевооружение напорного нефтепровода  УПСВ «Ивановская» - точка врезки АГЗУ – 1 Малиновская (замена аварийного участка)</w:t>
      </w:r>
      <w:r w:rsidR="00B32932" w:rsidRPr="005C1FF7">
        <w:rPr>
          <w:color w:val="000000" w:themeColor="text1"/>
          <w:sz w:val="26"/>
          <w:szCs w:val="26"/>
        </w:rPr>
        <w:t>»</w:t>
      </w:r>
      <w:r w:rsidR="00106408">
        <w:rPr>
          <w:sz w:val="26"/>
          <w:szCs w:val="26"/>
        </w:rPr>
        <w:t xml:space="preserve"> </w:t>
      </w:r>
      <w:r w:rsidRPr="0070255F">
        <w:rPr>
          <w:bCs/>
          <w:sz w:val="26"/>
          <w:szCs w:val="26"/>
        </w:rPr>
        <w:t>разработана на основании:</w:t>
      </w:r>
    </w:p>
    <w:p w:rsidR="004D0597" w:rsidRPr="0070255F" w:rsidRDefault="004D7E54" w:rsidP="00F66002">
      <w:pPr>
        <w:pStyle w:val="aff5"/>
        <w:numPr>
          <w:ilvl w:val="0"/>
          <w:numId w:val="7"/>
        </w:numPr>
        <w:jc w:val="both"/>
        <w:rPr>
          <w:rFonts w:ascii="Times New Roman" w:hAnsi="Times New Roman"/>
          <w:b w:val="0"/>
          <w:sz w:val="26"/>
          <w:szCs w:val="26"/>
        </w:rPr>
      </w:pPr>
      <w:r w:rsidRPr="0070255F">
        <w:rPr>
          <w:rFonts w:ascii="Times New Roman" w:hAnsi="Times New Roman"/>
          <w:b w:val="0"/>
          <w:sz w:val="26"/>
          <w:szCs w:val="26"/>
        </w:rPr>
        <w:t>Технического з</w:t>
      </w:r>
      <w:r w:rsidR="004D0597" w:rsidRPr="0070255F">
        <w:rPr>
          <w:rFonts w:ascii="Times New Roman" w:hAnsi="Times New Roman"/>
          <w:b w:val="0"/>
          <w:sz w:val="26"/>
          <w:szCs w:val="26"/>
        </w:rPr>
        <w:t xml:space="preserve">адания на </w:t>
      </w:r>
      <w:r w:rsidRPr="0070255F">
        <w:rPr>
          <w:rFonts w:ascii="Times New Roman" w:hAnsi="Times New Roman"/>
          <w:b w:val="0"/>
          <w:sz w:val="26"/>
          <w:szCs w:val="26"/>
        </w:rPr>
        <w:t xml:space="preserve">выполнение проекта планировки территории </w:t>
      </w:r>
      <w:r w:rsidR="004D0597" w:rsidRPr="0070255F">
        <w:rPr>
          <w:rFonts w:ascii="Times New Roman" w:hAnsi="Times New Roman"/>
          <w:b w:val="0"/>
          <w:sz w:val="26"/>
          <w:szCs w:val="26"/>
        </w:rPr>
        <w:t>проектирование объект</w:t>
      </w:r>
      <w:r w:rsidRPr="0070255F">
        <w:rPr>
          <w:rFonts w:ascii="Times New Roman" w:hAnsi="Times New Roman"/>
          <w:b w:val="0"/>
          <w:sz w:val="26"/>
          <w:szCs w:val="26"/>
        </w:rPr>
        <w:t xml:space="preserve">а: </w:t>
      </w:r>
      <w:r w:rsidR="00C85F82" w:rsidRPr="00C85F82">
        <w:rPr>
          <w:rFonts w:ascii="Times New Roman" w:hAnsi="Times New Roman"/>
          <w:b w:val="0"/>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C85F82" w:rsidRPr="00C85F82">
        <w:rPr>
          <w:rFonts w:ascii="Times New Roman" w:hAnsi="Times New Roman"/>
          <w:b w:val="0"/>
          <w:color w:val="000000" w:themeColor="text1"/>
          <w:sz w:val="26"/>
          <w:szCs w:val="26"/>
        </w:rPr>
        <w:t>»</w:t>
      </w:r>
      <w:r w:rsidR="006F2A7D">
        <w:rPr>
          <w:bCs w:val="0"/>
          <w:sz w:val="26"/>
          <w:szCs w:val="26"/>
        </w:rPr>
        <w:t xml:space="preserve"> </w:t>
      </w:r>
      <w:r w:rsidRPr="0070255F">
        <w:rPr>
          <w:rFonts w:ascii="Times New Roman" w:hAnsi="Times New Roman"/>
          <w:b w:val="0"/>
          <w:sz w:val="26"/>
          <w:szCs w:val="26"/>
        </w:rPr>
        <w:t>на территории му</w:t>
      </w:r>
      <w:r w:rsidR="00456ECA">
        <w:rPr>
          <w:rFonts w:ascii="Times New Roman" w:hAnsi="Times New Roman"/>
          <w:b w:val="0"/>
          <w:sz w:val="26"/>
          <w:szCs w:val="26"/>
        </w:rPr>
        <w:t>ниципальн</w:t>
      </w:r>
      <w:r w:rsidR="00C85F82">
        <w:rPr>
          <w:rFonts w:ascii="Times New Roman" w:hAnsi="Times New Roman"/>
          <w:b w:val="0"/>
          <w:sz w:val="26"/>
          <w:szCs w:val="26"/>
        </w:rPr>
        <w:t>ого</w:t>
      </w:r>
      <w:r w:rsidR="00085F41">
        <w:rPr>
          <w:rFonts w:ascii="Times New Roman" w:hAnsi="Times New Roman"/>
          <w:b w:val="0"/>
          <w:sz w:val="26"/>
          <w:szCs w:val="26"/>
        </w:rPr>
        <w:t xml:space="preserve"> район</w:t>
      </w:r>
      <w:r w:rsidR="00C85F82">
        <w:rPr>
          <w:rFonts w:ascii="Times New Roman" w:hAnsi="Times New Roman"/>
          <w:b w:val="0"/>
          <w:sz w:val="26"/>
          <w:szCs w:val="26"/>
        </w:rPr>
        <w:t>а</w:t>
      </w:r>
      <w:r w:rsidR="007F4922">
        <w:rPr>
          <w:rFonts w:ascii="Times New Roman" w:hAnsi="Times New Roman"/>
          <w:b w:val="0"/>
          <w:sz w:val="26"/>
          <w:szCs w:val="26"/>
        </w:rPr>
        <w:t xml:space="preserve"> </w:t>
      </w:r>
      <w:r w:rsidR="00C85F82">
        <w:rPr>
          <w:rFonts w:ascii="Times New Roman" w:hAnsi="Times New Roman"/>
          <w:b w:val="0"/>
          <w:sz w:val="26"/>
          <w:szCs w:val="26"/>
        </w:rPr>
        <w:t>Сергиевский</w:t>
      </w:r>
      <w:r w:rsidR="00456ECA">
        <w:rPr>
          <w:rFonts w:ascii="Times New Roman" w:hAnsi="Times New Roman"/>
          <w:b w:val="0"/>
          <w:sz w:val="26"/>
          <w:szCs w:val="26"/>
        </w:rPr>
        <w:t xml:space="preserve"> </w:t>
      </w:r>
      <w:r w:rsidRPr="0070255F">
        <w:rPr>
          <w:rFonts w:ascii="Times New Roman" w:hAnsi="Times New Roman"/>
          <w:b w:val="0"/>
          <w:sz w:val="26"/>
          <w:szCs w:val="26"/>
        </w:rPr>
        <w:t>Самарской области</w:t>
      </w:r>
      <w:r w:rsidR="004D0597" w:rsidRPr="0070255F">
        <w:rPr>
          <w:rFonts w:ascii="Times New Roman" w:hAnsi="Times New Roman"/>
          <w:b w:val="0"/>
          <w:sz w:val="26"/>
          <w:szCs w:val="26"/>
        </w:rPr>
        <w:t>, утвержденного Заместителем генерального директора по развитию производства АО «</w:t>
      </w:r>
      <w:proofErr w:type="spellStart"/>
      <w:r w:rsidR="004D0597" w:rsidRPr="0070255F">
        <w:rPr>
          <w:rFonts w:ascii="Times New Roman" w:hAnsi="Times New Roman"/>
          <w:b w:val="0"/>
          <w:sz w:val="26"/>
          <w:szCs w:val="26"/>
        </w:rPr>
        <w:t>Самаранефтегаз</w:t>
      </w:r>
      <w:proofErr w:type="spellEnd"/>
      <w:r w:rsidR="004D0597" w:rsidRPr="0070255F">
        <w:rPr>
          <w:rFonts w:ascii="Times New Roman" w:hAnsi="Times New Roman"/>
          <w:b w:val="0"/>
          <w:sz w:val="26"/>
          <w:szCs w:val="26"/>
        </w:rPr>
        <w:t xml:space="preserve">» О.В. </w:t>
      </w:r>
      <w:proofErr w:type="spellStart"/>
      <w:r w:rsidR="004D0597" w:rsidRPr="0070255F">
        <w:rPr>
          <w:rFonts w:ascii="Times New Roman" w:hAnsi="Times New Roman"/>
          <w:b w:val="0"/>
          <w:sz w:val="26"/>
          <w:szCs w:val="26"/>
        </w:rPr>
        <w:t>Гладуновым</w:t>
      </w:r>
      <w:proofErr w:type="spellEnd"/>
      <w:r w:rsidR="004D0597" w:rsidRPr="0070255F">
        <w:rPr>
          <w:rFonts w:ascii="Times New Roman" w:hAnsi="Times New Roman"/>
          <w:b w:val="0"/>
          <w:sz w:val="26"/>
          <w:szCs w:val="26"/>
        </w:rPr>
        <w:t xml:space="preserve"> в 201</w:t>
      </w:r>
      <w:r w:rsidR="001C5573">
        <w:rPr>
          <w:rFonts w:ascii="Times New Roman" w:hAnsi="Times New Roman"/>
          <w:b w:val="0"/>
          <w:sz w:val="26"/>
          <w:szCs w:val="26"/>
        </w:rPr>
        <w:t>9</w:t>
      </w:r>
      <w:r w:rsidR="00106408">
        <w:rPr>
          <w:rFonts w:ascii="Times New Roman" w:hAnsi="Times New Roman"/>
          <w:b w:val="0"/>
          <w:sz w:val="26"/>
          <w:szCs w:val="26"/>
        </w:rPr>
        <w:t xml:space="preserve"> </w:t>
      </w:r>
      <w:r w:rsidR="004D0597" w:rsidRPr="0070255F">
        <w:rPr>
          <w:rFonts w:ascii="Times New Roman" w:hAnsi="Times New Roman"/>
          <w:b w:val="0"/>
          <w:sz w:val="26"/>
          <w:szCs w:val="26"/>
        </w:rPr>
        <w:t>г.;</w:t>
      </w:r>
    </w:p>
    <w:p w:rsidR="004D0597" w:rsidRPr="0070255F" w:rsidRDefault="004D0597" w:rsidP="005C1FF7">
      <w:pPr>
        <w:pStyle w:val="a1"/>
        <w:numPr>
          <w:ilvl w:val="0"/>
          <w:numId w:val="7"/>
        </w:numPr>
        <w:tabs>
          <w:tab w:val="clear" w:pos="1038"/>
          <w:tab w:val="left" w:pos="709"/>
        </w:tabs>
        <w:ind w:left="709" w:hanging="283"/>
        <w:rPr>
          <w:rFonts w:ascii="Times New Roman" w:hAnsi="Times New Roman"/>
          <w:sz w:val="26"/>
          <w:szCs w:val="26"/>
        </w:rPr>
      </w:pPr>
      <w:r w:rsidRPr="0070255F">
        <w:rPr>
          <w:rFonts w:ascii="Times New Roman" w:hAnsi="Times New Roman"/>
          <w:sz w:val="26"/>
          <w:szCs w:val="26"/>
        </w:rPr>
        <w:t>материалов инженерных изысканий, выполненных ООО «</w:t>
      </w:r>
      <w:proofErr w:type="spellStart"/>
      <w:r w:rsidR="00EA02B4" w:rsidRPr="0070255F">
        <w:rPr>
          <w:rFonts w:ascii="Times New Roman" w:hAnsi="Times New Roman"/>
          <w:sz w:val="26"/>
          <w:szCs w:val="26"/>
        </w:rPr>
        <w:t>СамараНИПИнефть</w:t>
      </w:r>
      <w:proofErr w:type="spellEnd"/>
      <w:r w:rsidR="007F4922">
        <w:rPr>
          <w:rFonts w:ascii="Times New Roman" w:hAnsi="Times New Roman"/>
          <w:sz w:val="26"/>
          <w:szCs w:val="26"/>
        </w:rPr>
        <w:t>»</w:t>
      </w:r>
      <w:r w:rsidRPr="0070255F">
        <w:rPr>
          <w:rFonts w:ascii="Times New Roman" w:hAnsi="Times New Roman"/>
          <w:sz w:val="26"/>
          <w:szCs w:val="26"/>
        </w:rPr>
        <w:t xml:space="preserve"> в </w:t>
      </w:r>
      <w:r w:rsidR="005A7896" w:rsidRPr="0070255F">
        <w:rPr>
          <w:rFonts w:ascii="Times New Roman" w:hAnsi="Times New Roman"/>
          <w:sz w:val="26"/>
          <w:szCs w:val="26"/>
        </w:rPr>
        <w:t>201</w:t>
      </w:r>
      <w:r w:rsidR="00171311">
        <w:rPr>
          <w:rFonts w:ascii="Times New Roman" w:hAnsi="Times New Roman"/>
          <w:sz w:val="26"/>
          <w:szCs w:val="26"/>
        </w:rPr>
        <w:t>9</w:t>
      </w:r>
      <w:r w:rsidR="005A7896" w:rsidRPr="0070255F">
        <w:rPr>
          <w:rFonts w:ascii="Times New Roman" w:hAnsi="Times New Roman"/>
          <w:sz w:val="26"/>
          <w:szCs w:val="26"/>
        </w:rPr>
        <w:t>г</w:t>
      </w:r>
      <w:r w:rsidRPr="0070255F">
        <w:rPr>
          <w:rFonts w:ascii="Times New Roman" w:hAnsi="Times New Roman"/>
          <w:sz w:val="26"/>
          <w:szCs w:val="26"/>
        </w:rPr>
        <w:t>.</w:t>
      </w:r>
    </w:p>
    <w:p w:rsidR="004D0597" w:rsidRPr="0070255F" w:rsidRDefault="001D05AC" w:rsidP="00737241">
      <w:pPr>
        <w:pStyle w:val="43"/>
        <w:shd w:val="clear" w:color="auto" w:fill="auto"/>
        <w:spacing w:line="240" w:lineRule="auto"/>
        <w:ind w:left="113" w:firstLine="596"/>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Документация по планировке территории подготовлена на основании</w:t>
      </w:r>
      <w:r w:rsidR="004D0597" w:rsidRPr="0070255F">
        <w:rPr>
          <w:rFonts w:ascii="Times New Roman" w:eastAsiaTheme="minorHAnsi" w:hAnsi="Times New Roman" w:cs="Times New Roman"/>
          <w:sz w:val="26"/>
          <w:szCs w:val="26"/>
        </w:rPr>
        <w:t xml:space="preserve"> следующих документов:</w:t>
      </w:r>
    </w:p>
    <w:p w:rsidR="006F737C" w:rsidRDefault="006F737C"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Схема территориального планирования</w:t>
      </w:r>
      <w:r w:rsidR="007F4922">
        <w:rPr>
          <w:rFonts w:ascii="Times New Roman" w:eastAsiaTheme="minorHAnsi" w:hAnsi="Times New Roman" w:cs="Times New Roman"/>
          <w:sz w:val="26"/>
          <w:szCs w:val="26"/>
        </w:rPr>
        <w:t xml:space="preserve"> муниципального района </w:t>
      </w:r>
      <w:r w:rsidR="00C85F82">
        <w:rPr>
          <w:rFonts w:ascii="Times New Roman" w:eastAsiaTheme="minorHAnsi" w:hAnsi="Times New Roman" w:cs="Times New Roman"/>
          <w:sz w:val="26"/>
          <w:szCs w:val="26"/>
        </w:rPr>
        <w:t>Сергиевский</w:t>
      </w:r>
      <w:r w:rsidRPr="0070255F">
        <w:rPr>
          <w:rFonts w:ascii="Times New Roman" w:eastAsiaTheme="minorHAnsi" w:hAnsi="Times New Roman" w:cs="Times New Roman"/>
          <w:sz w:val="26"/>
          <w:szCs w:val="26"/>
        </w:rPr>
        <w:t>;</w:t>
      </w:r>
    </w:p>
    <w:p w:rsidR="006F737C" w:rsidRDefault="00093275"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w:t>
      </w:r>
      <w:r w:rsidR="001D05AC" w:rsidRPr="0070255F">
        <w:rPr>
          <w:rFonts w:ascii="Times New Roman" w:eastAsiaTheme="minorHAnsi" w:hAnsi="Times New Roman" w:cs="Times New Roman"/>
          <w:sz w:val="26"/>
          <w:szCs w:val="26"/>
        </w:rPr>
        <w:t>Карты градостроительного зонирования сельск</w:t>
      </w:r>
      <w:r w:rsidR="0082193E" w:rsidRPr="0070255F">
        <w:rPr>
          <w:rFonts w:ascii="Times New Roman" w:eastAsiaTheme="minorHAnsi" w:hAnsi="Times New Roman" w:cs="Times New Roman"/>
          <w:sz w:val="26"/>
          <w:szCs w:val="26"/>
        </w:rPr>
        <w:t>ого</w:t>
      </w:r>
      <w:r w:rsidR="001D05AC" w:rsidRPr="0070255F">
        <w:rPr>
          <w:rFonts w:ascii="Times New Roman" w:eastAsiaTheme="minorHAnsi" w:hAnsi="Times New Roman" w:cs="Times New Roman"/>
          <w:sz w:val="26"/>
          <w:szCs w:val="26"/>
        </w:rPr>
        <w:t xml:space="preserve"> поселени</w:t>
      </w:r>
      <w:r w:rsidR="0082193E" w:rsidRPr="0070255F">
        <w:rPr>
          <w:rFonts w:ascii="Times New Roman" w:eastAsiaTheme="minorHAnsi" w:hAnsi="Times New Roman" w:cs="Times New Roman"/>
          <w:sz w:val="26"/>
          <w:szCs w:val="26"/>
        </w:rPr>
        <w:t>я</w:t>
      </w:r>
      <w:r w:rsidR="008A15E0" w:rsidRPr="0070255F">
        <w:rPr>
          <w:rFonts w:ascii="Times New Roman" w:eastAsiaTheme="minorHAnsi" w:hAnsi="Times New Roman" w:cs="Times New Roman"/>
          <w:sz w:val="26"/>
          <w:szCs w:val="26"/>
        </w:rPr>
        <w:t xml:space="preserve"> </w:t>
      </w:r>
      <w:proofErr w:type="spellStart"/>
      <w:r w:rsidR="00C85F82">
        <w:rPr>
          <w:rFonts w:ascii="Times New Roman" w:eastAsiaTheme="minorHAnsi" w:hAnsi="Times New Roman" w:cs="Times New Roman"/>
          <w:sz w:val="26"/>
          <w:szCs w:val="26"/>
        </w:rPr>
        <w:t>Кандабулак</w:t>
      </w:r>
      <w:proofErr w:type="spellEnd"/>
      <w:r w:rsidR="00391F66" w:rsidRPr="0070255F">
        <w:rPr>
          <w:rFonts w:ascii="Times New Roman" w:eastAsiaTheme="minorHAnsi" w:hAnsi="Times New Roman" w:cs="Times New Roman"/>
          <w:sz w:val="26"/>
          <w:szCs w:val="26"/>
        </w:rPr>
        <w:t xml:space="preserve"> му</w:t>
      </w:r>
      <w:r w:rsidR="007F4922">
        <w:rPr>
          <w:rFonts w:ascii="Times New Roman" w:eastAsiaTheme="minorHAnsi" w:hAnsi="Times New Roman" w:cs="Times New Roman"/>
          <w:sz w:val="26"/>
          <w:szCs w:val="26"/>
        </w:rPr>
        <w:t xml:space="preserve">ниципального района </w:t>
      </w:r>
      <w:r w:rsidR="00C85F82">
        <w:rPr>
          <w:rFonts w:ascii="Times New Roman" w:eastAsiaTheme="minorHAnsi" w:hAnsi="Times New Roman" w:cs="Times New Roman"/>
          <w:sz w:val="26"/>
          <w:szCs w:val="26"/>
        </w:rPr>
        <w:t>Сергиевский</w:t>
      </w:r>
      <w:r w:rsidR="00391F66" w:rsidRPr="0070255F">
        <w:rPr>
          <w:rFonts w:ascii="Times New Roman" w:eastAsiaTheme="minorHAnsi" w:hAnsi="Times New Roman" w:cs="Times New Roman"/>
          <w:sz w:val="26"/>
          <w:szCs w:val="26"/>
        </w:rPr>
        <w:t xml:space="preserve"> Самарской области</w:t>
      </w:r>
      <w:r w:rsidR="001D05AC" w:rsidRPr="0070255F">
        <w:rPr>
          <w:rFonts w:ascii="Times New Roman" w:eastAsiaTheme="minorHAnsi" w:hAnsi="Times New Roman" w:cs="Times New Roman"/>
          <w:sz w:val="26"/>
          <w:szCs w:val="26"/>
        </w:rPr>
        <w:t>;</w:t>
      </w:r>
    </w:p>
    <w:p w:rsidR="00093275" w:rsidRDefault="00093275"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сельского поселения </w:t>
      </w:r>
      <w:r w:rsidR="00C85F82">
        <w:rPr>
          <w:rFonts w:ascii="Times New Roman" w:eastAsiaTheme="minorHAnsi" w:hAnsi="Times New Roman" w:cs="Times New Roman"/>
          <w:sz w:val="26"/>
          <w:szCs w:val="26"/>
        </w:rPr>
        <w:t>Елшанка</w:t>
      </w:r>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 xml:space="preserve">ниципального района </w:t>
      </w:r>
      <w:r w:rsidR="00C85F82">
        <w:rPr>
          <w:rFonts w:ascii="Times New Roman" w:eastAsiaTheme="minorHAnsi" w:hAnsi="Times New Roman" w:cs="Times New Roman"/>
          <w:sz w:val="26"/>
          <w:szCs w:val="26"/>
        </w:rPr>
        <w:t>Сергиевский</w:t>
      </w:r>
      <w:r w:rsidRPr="0070255F">
        <w:rPr>
          <w:rFonts w:ascii="Times New Roman" w:eastAsiaTheme="minorHAnsi" w:hAnsi="Times New Roman" w:cs="Times New Roman"/>
          <w:sz w:val="26"/>
          <w:szCs w:val="26"/>
        </w:rPr>
        <w:t xml:space="preserve"> Самарской области;</w:t>
      </w:r>
    </w:p>
    <w:p w:rsidR="004D0597" w:rsidRPr="0070255F" w:rsidRDefault="004D0597"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9D6948" w:rsidRPr="0070255F">
        <w:rPr>
          <w:rFonts w:ascii="Times New Roman" w:hAnsi="Times New Roman" w:cs="Times New Roman"/>
          <w:sz w:val="26"/>
          <w:szCs w:val="26"/>
        </w:rPr>
        <w:t xml:space="preserve"> </w:t>
      </w:r>
      <w:r w:rsidR="009D6948" w:rsidRPr="0070255F">
        <w:rPr>
          <w:rFonts w:ascii="Times New Roman" w:eastAsiaTheme="minorHAnsi" w:hAnsi="Times New Roman" w:cs="Times New Roman"/>
          <w:sz w:val="26"/>
          <w:szCs w:val="26"/>
        </w:rPr>
        <w:t>Градостроительный кодекс Российской Федерации от 29.12.2004 N 190-ФЗ</w:t>
      </w:r>
      <w:r w:rsidRPr="0070255F">
        <w:rPr>
          <w:rFonts w:ascii="Times New Roman" w:eastAsiaTheme="minorHAnsi" w:hAnsi="Times New Roman" w:cs="Times New Roman"/>
          <w:sz w:val="26"/>
          <w:szCs w:val="26"/>
        </w:rPr>
        <w:t>;</w:t>
      </w:r>
    </w:p>
    <w:p w:rsidR="004D0597" w:rsidRPr="0070255F" w:rsidRDefault="004D0597"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Земельный кодекс Российской Федерации от 25.10.2001 N 136-ФЗ</w:t>
      </w:r>
      <w:r w:rsidRPr="0070255F">
        <w:rPr>
          <w:rFonts w:ascii="Times New Roman" w:eastAsiaTheme="minorHAnsi" w:hAnsi="Times New Roman" w:cs="Times New Roman"/>
          <w:sz w:val="26"/>
          <w:szCs w:val="26"/>
        </w:rPr>
        <w:t>;</w:t>
      </w:r>
    </w:p>
    <w:p w:rsidR="004D0597" w:rsidRPr="0070255F" w:rsidRDefault="004D0597"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r w:rsidRPr="0070255F">
        <w:rPr>
          <w:rFonts w:ascii="Times New Roman" w:eastAsiaTheme="minorHAnsi" w:hAnsi="Times New Roman" w:cs="Times New Roman"/>
          <w:sz w:val="26"/>
          <w:szCs w:val="26"/>
        </w:rPr>
        <w:t>;</w:t>
      </w:r>
    </w:p>
    <w:p w:rsidR="006F737C" w:rsidRPr="0070255F" w:rsidRDefault="006F737C"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1D05AC" w:rsidRPr="0070255F">
        <w:rPr>
          <w:rFonts w:ascii="Times New Roman" w:eastAsiaTheme="minorHAnsi" w:hAnsi="Times New Roman" w:cs="Times New Roman"/>
          <w:sz w:val="26"/>
          <w:szCs w:val="26"/>
        </w:rPr>
        <w:t xml:space="preserve"> </w:t>
      </w:r>
      <w:r w:rsidRPr="0070255F">
        <w:rPr>
          <w:rFonts w:ascii="Times New Roman" w:hAnsi="Times New Roman" w:cs="Times New Roman"/>
          <w:sz w:val="26"/>
          <w:szCs w:val="26"/>
        </w:rPr>
        <w:t>Постановление Правительства РФ от 16 февраля 2008 года № 87 «О составе разделов проектной документации и требованиях к их содержанию»;</w:t>
      </w:r>
    </w:p>
    <w:p w:rsidR="006F737C" w:rsidRDefault="006F737C"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Постановление Правительства РФ от 12.05.2017 N 564 </w:t>
      </w:r>
      <w:r w:rsidR="00391F66" w:rsidRPr="0070255F">
        <w:rPr>
          <w:rFonts w:ascii="Times New Roman" w:eastAsiaTheme="minorHAnsi" w:hAnsi="Times New Roman" w:cs="Times New Roman"/>
          <w:sz w:val="26"/>
          <w:szCs w:val="26"/>
        </w:rPr>
        <w:t>«</w:t>
      </w:r>
      <w:r w:rsidRPr="0070255F">
        <w:rPr>
          <w:rFonts w:ascii="Times New Roman" w:eastAsiaTheme="minorHAnsi" w:hAnsi="Times New Roman" w:cs="Times New Roman"/>
          <w:sz w:val="26"/>
          <w:szCs w:val="26"/>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F84E6F">
        <w:rPr>
          <w:rFonts w:ascii="Times New Roman" w:eastAsiaTheme="minorHAnsi" w:hAnsi="Times New Roman" w:cs="Times New Roman"/>
          <w:sz w:val="26"/>
          <w:szCs w:val="26"/>
        </w:rPr>
        <w:t>»;</w:t>
      </w:r>
    </w:p>
    <w:p w:rsidR="00F84E6F" w:rsidRPr="0070255F" w:rsidRDefault="00F84E6F" w:rsidP="0070255F">
      <w:pPr>
        <w:pStyle w:val="43"/>
        <w:shd w:val="clear" w:color="auto" w:fill="auto"/>
        <w:spacing w:before="0" w:line="240" w:lineRule="auto"/>
        <w:ind w:left="11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w:t>
      </w:r>
      <w:r w:rsidR="00B330E0">
        <w:rPr>
          <w:rFonts w:ascii="Times New Roman" w:hAnsi="Times New Roman" w:cs="Times New Roman"/>
          <w:spacing w:val="2"/>
          <w:sz w:val="26"/>
          <w:szCs w:val="26"/>
        </w:rPr>
        <w:t>Постановление</w:t>
      </w:r>
      <w:r w:rsidR="00884EC2">
        <w:rPr>
          <w:rFonts w:ascii="Times New Roman" w:hAnsi="Times New Roman" w:cs="Times New Roman"/>
          <w:spacing w:val="2"/>
          <w:sz w:val="26"/>
          <w:szCs w:val="26"/>
        </w:rPr>
        <w:t xml:space="preserve"> </w:t>
      </w:r>
      <w:r w:rsidR="00B330E0">
        <w:rPr>
          <w:rFonts w:ascii="Times New Roman" w:hAnsi="Times New Roman" w:cs="Times New Roman"/>
          <w:spacing w:val="2"/>
          <w:sz w:val="26"/>
          <w:szCs w:val="26"/>
        </w:rPr>
        <w:t>Администрации муниципального района Сергиевский</w:t>
      </w:r>
      <w:r w:rsidR="00884EC2">
        <w:rPr>
          <w:rFonts w:ascii="Times New Roman" w:hAnsi="Times New Roman" w:cs="Times New Roman"/>
          <w:spacing w:val="2"/>
          <w:sz w:val="26"/>
          <w:szCs w:val="26"/>
        </w:rPr>
        <w:t xml:space="preserve"> Самарской области</w:t>
      </w:r>
      <w:r w:rsidR="001F2B83">
        <w:rPr>
          <w:rFonts w:ascii="Times New Roman" w:hAnsi="Times New Roman" w:cs="Times New Roman"/>
          <w:spacing w:val="2"/>
          <w:sz w:val="26"/>
          <w:szCs w:val="26"/>
        </w:rPr>
        <w:t xml:space="preserve"> </w:t>
      </w:r>
      <w:r w:rsidR="001863F8">
        <w:rPr>
          <w:rFonts w:ascii="Times New Roman" w:hAnsi="Times New Roman" w:cs="Times New Roman"/>
          <w:spacing w:val="2"/>
          <w:sz w:val="26"/>
          <w:szCs w:val="26"/>
        </w:rPr>
        <w:t xml:space="preserve">от </w:t>
      </w:r>
      <w:r w:rsidR="00B330E0">
        <w:rPr>
          <w:rFonts w:ascii="Times New Roman" w:eastAsiaTheme="minorHAnsi" w:hAnsi="Times New Roman" w:cs="Times New Roman"/>
          <w:sz w:val="26"/>
          <w:szCs w:val="26"/>
        </w:rPr>
        <w:t>1</w:t>
      </w:r>
      <w:r w:rsidR="00884EC2">
        <w:rPr>
          <w:rFonts w:ascii="Times New Roman" w:eastAsiaTheme="minorHAnsi" w:hAnsi="Times New Roman" w:cs="Times New Roman"/>
          <w:sz w:val="26"/>
          <w:szCs w:val="26"/>
        </w:rPr>
        <w:t>0</w:t>
      </w:r>
      <w:r w:rsidRPr="00F84E6F">
        <w:rPr>
          <w:rFonts w:ascii="Times New Roman" w:eastAsiaTheme="minorHAnsi" w:hAnsi="Times New Roman" w:cs="Times New Roman"/>
          <w:sz w:val="26"/>
          <w:szCs w:val="26"/>
        </w:rPr>
        <w:t>.</w:t>
      </w:r>
      <w:r w:rsidR="00B330E0">
        <w:rPr>
          <w:rFonts w:ascii="Times New Roman" w:eastAsiaTheme="minorHAnsi" w:hAnsi="Times New Roman" w:cs="Times New Roman"/>
          <w:sz w:val="26"/>
          <w:szCs w:val="26"/>
        </w:rPr>
        <w:t>06</w:t>
      </w:r>
      <w:r w:rsidRPr="00F84E6F">
        <w:rPr>
          <w:rFonts w:ascii="Times New Roman" w:eastAsiaTheme="minorHAnsi" w:hAnsi="Times New Roman" w:cs="Times New Roman"/>
          <w:sz w:val="26"/>
          <w:szCs w:val="26"/>
        </w:rPr>
        <w:t>.2019г. №</w:t>
      </w:r>
      <w:r w:rsidR="00753AF6">
        <w:rPr>
          <w:rFonts w:ascii="Times New Roman" w:eastAsiaTheme="minorHAnsi" w:hAnsi="Times New Roman" w:cs="Times New Roman"/>
          <w:sz w:val="26"/>
          <w:szCs w:val="26"/>
        </w:rPr>
        <w:t xml:space="preserve"> </w:t>
      </w:r>
      <w:r w:rsidR="00B330E0">
        <w:rPr>
          <w:rFonts w:ascii="Times New Roman" w:eastAsiaTheme="minorHAnsi" w:hAnsi="Times New Roman" w:cs="Times New Roman"/>
          <w:sz w:val="26"/>
          <w:szCs w:val="26"/>
        </w:rPr>
        <w:t>762</w:t>
      </w:r>
      <w:proofErr w:type="gramStart"/>
      <w:r w:rsidR="001863F8">
        <w:rPr>
          <w:rFonts w:ascii="Times New Roman" w:eastAsiaTheme="minorHAnsi" w:hAnsi="Times New Roman" w:cs="Times New Roman"/>
          <w:sz w:val="26"/>
          <w:szCs w:val="26"/>
        </w:rPr>
        <w:t xml:space="preserve"> </w:t>
      </w:r>
      <w:r w:rsidRPr="00F84E6F">
        <w:rPr>
          <w:rFonts w:ascii="Times New Roman" w:eastAsiaTheme="minorHAnsi" w:hAnsi="Times New Roman" w:cs="Times New Roman"/>
          <w:sz w:val="26"/>
          <w:szCs w:val="26"/>
        </w:rPr>
        <w:t>О</w:t>
      </w:r>
      <w:proofErr w:type="gramEnd"/>
      <w:r w:rsidRPr="00F84E6F">
        <w:rPr>
          <w:rFonts w:ascii="Times New Roman" w:eastAsiaTheme="minorHAnsi" w:hAnsi="Times New Roman" w:cs="Times New Roman"/>
          <w:sz w:val="26"/>
          <w:szCs w:val="26"/>
        </w:rPr>
        <w:t xml:space="preserve"> </w:t>
      </w:r>
      <w:r w:rsidR="00753AF6">
        <w:rPr>
          <w:rFonts w:ascii="Times New Roman" w:eastAsiaTheme="minorHAnsi" w:hAnsi="Times New Roman" w:cs="Times New Roman"/>
          <w:sz w:val="26"/>
          <w:szCs w:val="26"/>
        </w:rPr>
        <w:t>подготовке</w:t>
      </w:r>
      <w:r w:rsidR="00884EC2">
        <w:rPr>
          <w:rFonts w:ascii="Times New Roman" w:eastAsiaTheme="minorHAnsi" w:hAnsi="Times New Roman" w:cs="Times New Roman"/>
          <w:sz w:val="26"/>
          <w:szCs w:val="26"/>
        </w:rPr>
        <w:t xml:space="preserve"> </w:t>
      </w:r>
      <w:r w:rsidR="00B330E0">
        <w:rPr>
          <w:rFonts w:ascii="Times New Roman" w:eastAsiaTheme="minorHAnsi" w:hAnsi="Times New Roman" w:cs="Times New Roman"/>
          <w:sz w:val="26"/>
          <w:szCs w:val="26"/>
        </w:rPr>
        <w:t>проекта планировки территории и проекта межевания территории</w:t>
      </w:r>
      <w:r w:rsidR="001F2B83">
        <w:rPr>
          <w:rFonts w:ascii="Times New Roman" w:eastAsiaTheme="minorHAnsi" w:hAnsi="Times New Roman" w:cs="Times New Roman"/>
          <w:sz w:val="26"/>
          <w:szCs w:val="26"/>
        </w:rPr>
        <w:t xml:space="preserve"> объекта</w:t>
      </w:r>
      <w:r w:rsidR="00B330E0">
        <w:rPr>
          <w:rFonts w:ascii="Times New Roman" w:eastAsiaTheme="minorHAnsi" w:hAnsi="Times New Roman" w:cs="Times New Roman"/>
          <w:sz w:val="26"/>
          <w:szCs w:val="26"/>
        </w:rPr>
        <w:t xml:space="preserve"> АО «</w:t>
      </w:r>
      <w:proofErr w:type="spellStart"/>
      <w:r w:rsidR="00B330E0">
        <w:rPr>
          <w:rFonts w:ascii="Times New Roman" w:eastAsiaTheme="minorHAnsi" w:hAnsi="Times New Roman" w:cs="Times New Roman"/>
          <w:sz w:val="26"/>
          <w:szCs w:val="26"/>
        </w:rPr>
        <w:t>Самаранефтегаз</w:t>
      </w:r>
      <w:proofErr w:type="spellEnd"/>
      <w:r w:rsidR="00B330E0">
        <w:rPr>
          <w:rFonts w:ascii="Times New Roman" w:eastAsiaTheme="minorHAnsi" w:hAnsi="Times New Roman" w:cs="Times New Roman"/>
          <w:sz w:val="26"/>
          <w:szCs w:val="26"/>
        </w:rPr>
        <w:t>»:</w:t>
      </w:r>
      <w:r w:rsidR="001F2B83">
        <w:rPr>
          <w:rFonts w:ascii="Times New Roman" w:eastAsiaTheme="minorHAnsi" w:hAnsi="Times New Roman" w:cs="Times New Roman"/>
          <w:sz w:val="26"/>
          <w:szCs w:val="26"/>
        </w:rPr>
        <w:t xml:space="preserve"> </w:t>
      </w:r>
      <w:r w:rsidR="007D3B42" w:rsidRPr="007D3B42">
        <w:rPr>
          <w:rFonts w:ascii="Times New Roman" w:hAnsi="Times New Roman" w:cs="Times New Roman"/>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7D3B42" w:rsidRPr="007D3B42">
        <w:rPr>
          <w:rFonts w:ascii="Times New Roman" w:hAnsi="Times New Roman" w:cs="Times New Roman"/>
          <w:color w:val="000000" w:themeColor="text1"/>
          <w:sz w:val="26"/>
          <w:szCs w:val="26"/>
        </w:rPr>
        <w:t>»</w:t>
      </w:r>
      <w:r w:rsidR="00EA7CEE" w:rsidRPr="001C5573">
        <w:rPr>
          <w:bCs/>
          <w:sz w:val="26"/>
          <w:szCs w:val="26"/>
        </w:rPr>
        <w:t xml:space="preserve"> </w:t>
      </w:r>
      <w:r w:rsidR="009501CB" w:rsidRPr="009501CB">
        <w:rPr>
          <w:rFonts w:ascii="Times New Roman" w:hAnsi="Times New Roman" w:cs="Times New Roman"/>
          <w:sz w:val="26"/>
          <w:szCs w:val="26"/>
        </w:rPr>
        <w:t xml:space="preserve">в границах сельского поселения </w:t>
      </w:r>
      <w:proofErr w:type="spellStart"/>
      <w:r w:rsidR="007D3B42">
        <w:rPr>
          <w:rFonts w:ascii="Times New Roman" w:hAnsi="Times New Roman" w:cs="Times New Roman"/>
          <w:sz w:val="26"/>
          <w:szCs w:val="26"/>
        </w:rPr>
        <w:t>Кандабулак</w:t>
      </w:r>
      <w:proofErr w:type="spellEnd"/>
      <w:r w:rsidR="009501CB" w:rsidRPr="009501CB">
        <w:rPr>
          <w:rFonts w:ascii="Times New Roman" w:hAnsi="Times New Roman" w:cs="Times New Roman"/>
          <w:sz w:val="26"/>
          <w:szCs w:val="26"/>
        </w:rPr>
        <w:t xml:space="preserve"> и в границах сельского поселения </w:t>
      </w:r>
      <w:r w:rsidR="007D3B42">
        <w:rPr>
          <w:rFonts w:ascii="Times New Roman" w:hAnsi="Times New Roman" w:cs="Times New Roman"/>
          <w:sz w:val="26"/>
          <w:szCs w:val="26"/>
        </w:rPr>
        <w:t>Елшанка</w:t>
      </w:r>
      <w:r w:rsidR="009501CB" w:rsidRPr="009501CB">
        <w:rPr>
          <w:rFonts w:ascii="Times New Roman" w:hAnsi="Times New Roman" w:cs="Times New Roman"/>
          <w:sz w:val="26"/>
          <w:szCs w:val="26"/>
        </w:rPr>
        <w:t xml:space="preserve"> </w:t>
      </w:r>
      <w:r w:rsidR="007D3B42">
        <w:rPr>
          <w:rFonts w:ascii="Times New Roman" w:hAnsi="Times New Roman" w:cs="Times New Roman"/>
          <w:sz w:val="26"/>
          <w:szCs w:val="26"/>
        </w:rPr>
        <w:t>Сергиевского</w:t>
      </w:r>
      <w:r w:rsidR="009501CB" w:rsidRPr="009501CB">
        <w:rPr>
          <w:rFonts w:ascii="Times New Roman" w:hAnsi="Times New Roman" w:cs="Times New Roman"/>
          <w:sz w:val="26"/>
          <w:szCs w:val="26"/>
        </w:rPr>
        <w:t xml:space="preserve"> района Самарской области</w:t>
      </w:r>
      <w:r>
        <w:rPr>
          <w:rFonts w:ascii="Times New Roman" w:eastAsiaTheme="minorHAnsi" w:hAnsi="Times New Roman" w:cs="Times New Roman"/>
          <w:sz w:val="26"/>
          <w:szCs w:val="26"/>
        </w:rPr>
        <w:t>.</w:t>
      </w:r>
    </w:p>
    <w:p w:rsidR="004D0597" w:rsidRPr="0070255F" w:rsidRDefault="00F84E6F" w:rsidP="0070255F">
      <w:pPr>
        <w:pStyle w:val="aff3"/>
        <w:spacing w:before="0"/>
        <w:ind w:left="113" w:firstLine="709"/>
        <w:rPr>
          <w:rFonts w:ascii="Times New Roman" w:hAnsi="Times New Roman"/>
          <w:sz w:val="26"/>
          <w:szCs w:val="26"/>
        </w:rPr>
      </w:pPr>
      <w:r>
        <w:rPr>
          <w:rFonts w:ascii="Times New Roman" w:hAnsi="Times New Roman"/>
          <w:sz w:val="26"/>
          <w:szCs w:val="26"/>
        </w:rPr>
        <w:t>Заказчик – АО «</w:t>
      </w:r>
      <w:proofErr w:type="spellStart"/>
      <w:r>
        <w:rPr>
          <w:rFonts w:ascii="Times New Roman" w:hAnsi="Times New Roman"/>
          <w:sz w:val="26"/>
          <w:szCs w:val="26"/>
        </w:rPr>
        <w:t>Самаранефтегаз</w:t>
      </w:r>
      <w:proofErr w:type="spellEnd"/>
      <w:r>
        <w:rPr>
          <w:rFonts w:ascii="Times New Roman" w:hAnsi="Times New Roman"/>
          <w:sz w:val="26"/>
          <w:szCs w:val="26"/>
        </w:rPr>
        <w:t>».</w:t>
      </w:r>
    </w:p>
    <w:p w:rsidR="004D0597" w:rsidRPr="0070255F" w:rsidRDefault="004D0597" w:rsidP="0070255F">
      <w:pPr>
        <w:rPr>
          <w:sz w:val="26"/>
          <w:szCs w:val="26"/>
        </w:rPr>
      </w:pPr>
    </w:p>
    <w:p w:rsidR="004D0597" w:rsidRPr="0070255F" w:rsidRDefault="004D0597" w:rsidP="0070255F">
      <w:pPr>
        <w:rPr>
          <w:sz w:val="26"/>
          <w:szCs w:val="26"/>
        </w:rPr>
      </w:pPr>
    </w:p>
    <w:p w:rsidR="004D0597" w:rsidRPr="0070255F" w:rsidRDefault="004D0597" w:rsidP="0070255F">
      <w:pPr>
        <w:rPr>
          <w:sz w:val="26"/>
          <w:szCs w:val="26"/>
        </w:rPr>
      </w:pPr>
    </w:p>
    <w:p w:rsidR="00391F66" w:rsidRPr="0070255F" w:rsidRDefault="00391F66" w:rsidP="0070255F">
      <w:pPr>
        <w:rPr>
          <w:sz w:val="26"/>
          <w:szCs w:val="26"/>
        </w:rPr>
      </w:pPr>
    </w:p>
    <w:p w:rsidR="0094762A" w:rsidRPr="0070255F" w:rsidRDefault="0094762A" w:rsidP="0070255F">
      <w:pPr>
        <w:pStyle w:val="aff3"/>
        <w:spacing w:before="0"/>
        <w:ind w:firstLine="709"/>
        <w:rPr>
          <w:rFonts w:ascii="Times New Roman" w:hAnsi="Times New Roman"/>
          <w:sz w:val="26"/>
          <w:szCs w:val="26"/>
        </w:rPr>
      </w:pPr>
    </w:p>
    <w:p w:rsidR="0094762A" w:rsidRPr="0070255F" w:rsidRDefault="0094762A" w:rsidP="0070255F">
      <w:pPr>
        <w:pStyle w:val="aff3"/>
        <w:spacing w:before="0"/>
        <w:ind w:firstLine="709"/>
        <w:rPr>
          <w:rFonts w:ascii="Times New Roman" w:hAnsi="Times New Roman"/>
          <w:sz w:val="26"/>
          <w:szCs w:val="26"/>
        </w:rPr>
      </w:pPr>
    </w:p>
    <w:p w:rsidR="0094762A" w:rsidRPr="00E8242C" w:rsidRDefault="00015BC7" w:rsidP="003374A4">
      <w:pPr>
        <w:pStyle w:val="1"/>
        <w:spacing w:after="240"/>
        <w:rPr>
          <w:sz w:val="26"/>
          <w:szCs w:val="26"/>
        </w:rPr>
      </w:pPr>
      <w:r w:rsidRPr="00E8242C">
        <w:rPr>
          <w:sz w:val="26"/>
          <w:szCs w:val="26"/>
        </w:rPr>
        <w:lastRenderedPageBreak/>
        <w:t>2.</w:t>
      </w:r>
      <w:r w:rsidR="00155AC2" w:rsidRPr="00E8242C">
        <w:rPr>
          <w:sz w:val="26"/>
          <w:szCs w:val="26"/>
        </w:rPr>
        <w:t>1</w:t>
      </w:r>
      <w:r w:rsidR="00B37131" w:rsidRPr="00E8242C">
        <w:rPr>
          <w:sz w:val="26"/>
          <w:szCs w:val="26"/>
        </w:rPr>
        <w:t xml:space="preserve"> Наименование, основные характеристики и назначение </w:t>
      </w:r>
      <w:proofErr w:type="gramStart"/>
      <w:r w:rsidR="00B37131" w:rsidRPr="00E8242C">
        <w:rPr>
          <w:sz w:val="26"/>
          <w:szCs w:val="26"/>
        </w:rPr>
        <w:t>планируемых</w:t>
      </w:r>
      <w:proofErr w:type="gramEnd"/>
      <w:r w:rsidR="00B37131" w:rsidRPr="00E8242C">
        <w:rPr>
          <w:sz w:val="26"/>
          <w:szCs w:val="26"/>
        </w:rPr>
        <w:t xml:space="preserve"> для размещения линейных объектов</w:t>
      </w:r>
    </w:p>
    <w:p w:rsidR="0067730F" w:rsidRPr="0067730F" w:rsidRDefault="0067730F" w:rsidP="0067730F">
      <w:pPr>
        <w:pStyle w:val="8"/>
        <w:spacing w:before="120" w:after="120"/>
        <w:jc w:val="center"/>
        <w:rPr>
          <w:b/>
          <w:sz w:val="26"/>
          <w:szCs w:val="26"/>
        </w:rPr>
      </w:pPr>
      <w:r w:rsidRPr="0067730F">
        <w:rPr>
          <w:b/>
          <w:sz w:val="26"/>
          <w:szCs w:val="26"/>
        </w:rPr>
        <w:t>Наименование объекта</w:t>
      </w:r>
    </w:p>
    <w:p w:rsidR="0067730F" w:rsidRPr="001C5573" w:rsidRDefault="007D3B42" w:rsidP="0067730F">
      <w:pPr>
        <w:ind w:firstLine="709"/>
        <w:jc w:val="both"/>
        <w:rPr>
          <w:i/>
          <w:iCs/>
          <w:sz w:val="26"/>
          <w:szCs w:val="26"/>
        </w:rPr>
      </w:pPr>
      <w:r w:rsidRPr="007D3B42">
        <w:rPr>
          <w:sz w:val="26"/>
          <w:szCs w:val="26"/>
        </w:rPr>
        <w:t>5753П «</w:t>
      </w:r>
      <w:r w:rsidRPr="007D3B42">
        <w:rPr>
          <w:sz w:val="26"/>
          <w:szCs w:val="26"/>
          <w:lang w:eastAsia="ru-RU"/>
        </w:rPr>
        <w:t>Техническое перевооружение напорного нефтепровода  УПСВ «Ивановская» - точка врезки АГЗУ – 1 Малиновская (замена аварийного участка)</w:t>
      </w:r>
      <w:r w:rsidRPr="007D3B42">
        <w:rPr>
          <w:color w:val="000000" w:themeColor="text1"/>
          <w:sz w:val="26"/>
          <w:szCs w:val="26"/>
        </w:rPr>
        <w:t>»</w:t>
      </w:r>
      <w:r w:rsidR="001C5573">
        <w:rPr>
          <w:bCs/>
          <w:sz w:val="26"/>
          <w:szCs w:val="26"/>
        </w:rPr>
        <w:t>.</w:t>
      </w:r>
    </w:p>
    <w:p w:rsidR="0067730F" w:rsidRPr="0067730F" w:rsidRDefault="0067730F" w:rsidP="0067730F">
      <w:pPr>
        <w:spacing w:before="120"/>
        <w:ind w:firstLine="720"/>
        <w:jc w:val="both"/>
        <w:rPr>
          <w:bCs/>
          <w:i/>
          <w:sz w:val="26"/>
          <w:szCs w:val="26"/>
        </w:rPr>
      </w:pPr>
      <w:r w:rsidRPr="0067730F">
        <w:rPr>
          <w:b/>
          <w:i/>
          <w:sz w:val="26"/>
          <w:szCs w:val="26"/>
        </w:rPr>
        <w:t>Основные характеристики и назначение планируемых для размещения линейных объектов</w:t>
      </w:r>
    </w:p>
    <w:p w:rsidR="007D3B42" w:rsidRPr="007D3B42" w:rsidRDefault="007D3B42" w:rsidP="007D3B42">
      <w:pPr>
        <w:spacing w:before="120"/>
        <w:ind w:firstLine="720"/>
        <w:jc w:val="both"/>
        <w:rPr>
          <w:bCs/>
          <w:sz w:val="26"/>
          <w:szCs w:val="26"/>
        </w:rPr>
      </w:pPr>
      <w:r w:rsidRPr="007D3B42">
        <w:rPr>
          <w:bCs/>
          <w:sz w:val="26"/>
          <w:szCs w:val="26"/>
        </w:rPr>
        <w:t xml:space="preserve">Конструктивная часть проекта включает в себя обустройство открытых площадок (и </w:t>
      </w:r>
      <w:proofErr w:type="spellStart"/>
      <w:r w:rsidRPr="007D3B42">
        <w:rPr>
          <w:bCs/>
          <w:sz w:val="26"/>
          <w:szCs w:val="26"/>
        </w:rPr>
        <w:t>неканализуемых</w:t>
      </w:r>
      <w:proofErr w:type="spellEnd"/>
      <w:r w:rsidRPr="007D3B42">
        <w:rPr>
          <w:bCs/>
          <w:sz w:val="26"/>
          <w:szCs w:val="26"/>
        </w:rPr>
        <w:t>) под технологическое и электротехническое оборудование, расположенное над и под поверхностью земли.</w:t>
      </w:r>
    </w:p>
    <w:p w:rsidR="007D3B42" w:rsidRPr="007D3B42" w:rsidRDefault="007D3B42" w:rsidP="007D3B42">
      <w:pPr>
        <w:spacing w:before="120"/>
        <w:ind w:firstLine="720"/>
        <w:jc w:val="both"/>
        <w:rPr>
          <w:bCs/>
          <w:sz w:val="26"/>
          <w:szCs w:val="26"/>
        </w:rPr>
      </w:pPr>
      <w:r w:rsidRPr="007D3B42">
        <w:rPr>
          <w:bCs/>
          <w:sz w:val="26"/>
          <w:szCs w:val="26"/>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w:t>
      </w:r>
      <w:proofErr w:type="spellStart"/>
      <w:r w:rsidRPr="007D3B42">
        <w:rPr>
          <w:bCs/>
          <w:sz w:val="26"/>
          <w:szCs w:val="26"/>
        </w:rPr>
        <w:t>надземно</w:t>
      </w:r>
      <w:proofErr w:type="spellEnd"/>
      <w:r w:rsidRPr="007D3B42">
        <w:rPr>
          <w:bCs/>
          <w:sz w:val="26"/>
          <w:szCs w:val="26"/>
        </w:rPr>
        <w:t xml:space="preserve"> на опорах и </w:t>
      </w:r>
      <w:proofErr w:type="spellStart"/>
      <w:r w:rsidRPr="007D3B42">
        <w:rPr>
          <w:bCs/>
          <w:sz w:val="26"/>
          <w:szCs w:val="26"/>
        </w:rPr>
        <w:t>подземно</w:t>
      </w:r>
      <w:proofErr w:type="spellEnd"/>
      <w:r w:rsidRPr="007D3B42">
        <w:rPr>
          <w:bCs/>
          <w:sz w:val="26"/>
          <w:szCs w:val="26"/>
        </w:rPr>
        <w:t xml:space="preserve">. Трубопроводы канализации – </w:t>
      </w:r>
      <w:proofErr w:type="spellStart"/>
      <w:r w:rsidRPr="007D3B42">
        <w:rPr>
          <w:bCs/>
          <w:sz w:val="26"/>
          <w:szCs w:val="26"/>
        </w:rPr>
        <w:t>подземно</w:t>
      </w:r>
      <w:proofErr w:type="spellEnd"/>
      <w:r w:rsidRPr="007D3B42">
        <w:rPr>
          <w:bCs/>
          <w:sz w:val="26"/>
          <w:szCs w:val="26"/>
        </w:rPr>
        <w:t xml:space="preserve">. Подземным способом прокладываются электрические кабели и кабели </w:t>
      </w:r>
      <w:proofErr w:type="spellStart"/>
      <w:r w:rsidRPr="007D3B42">
        <w:rPr>
          <w:bCs/>
          <w:sz w:val="26"/>
          <w:szCs w:val="26"/>
        </w:rPr>
        <w:t>КИПиА</w:t>
      </w:r>
      <w:proofErr w:type="spellEnd"/>
      <w:r w:rsidRPr="007D3B42">
        <w:rPr>
          <w:bCs/>
          <w:sz w:val="26"/>
          <w:szCs w:val="26"/>
        </w:rPr>
        <w:t xml:space="preserve">. Кабель связи прокладывается на тросе. </w:t>
      </w:r>
      <w:proofErr w:type="gramStart"/>
      <w:r w:rsidRPr="007D3B42">
        <w:rPr>
          <w:bCs/>
          <w:sz w:val="26"/>
          <w:szCs w:val="26"/>
        </w:rPr>
        <w:t>ВЛ</w:t>
      </w:r>
      <w:proofErr w:type="gramEnd"/>
      <w:r w:rsidRPr="007D3B42">
        <w:rPr>
          <w:bCs/>
          <w:sz w:val="26"/>
          <w:szCs w:val="26"/>
        </w:rPr>
        <w:t xml:space="preserve"> прокладываются на опорах. Расстояния между инженерными коммуникациями принимаются минимально допустимые в соответствии со СП 18.13330.2011 и ПУЭ.</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 xml:space="preserve">По санитарной классификации, в соответствии с СанПиН 2.2.1/2.1.1.1200-03 «Санитарно-защитные зоны и санитарная классификация предприятий, сооружений и других объектов», проектируемые сооружения  относятся к </w:t>
      </w:r>
      <w:r w:rsidRPr="007D3B42">
        <w:rPr>
          <w:rFonts w:ascii="Times New Roman" w:hAnsi="Times New Roman"/>
          <w:sz w:val="26"/>
          <w:szCs w:val="26"/>
          <w:lang w:val="en-US"/>
        </w:rPr>
        <w:t>III</w:t>
      </w:r>
      <w:r w:rsidRPr="007D3B42">
        <w:rPr>
          <w:rFonts w:ascii="Times New Roman" w:hAnsi="Times New Roman"/>
          <w:sz w:val="26"/>
          <w:szCs w:val="26"/>
        </w:rPr>
        <w:t> классу с необходимым размером санитарно-защитной зоны – 300 м.</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В состав площадки узла пуска СОД входят следующие сооружения:</w:t>
      </w:r>
    </w:p>
    <w:tbl>
      <w:tblPr>
        <w:tblW w:w="6900" w:type="dxa"/>
        <w:tblInd w:w="103" w:type="dxa"/>
        <w:tblLook w:val="04A0" w:firstRow="1" w:lastRow="0" w:firstColumn="1" w:lastColumn="0" w:noHBand="0" w:noVBand="1"/>
      </w:tblPr>
      <w:tblGrid>
        <w:gridCol w:w="6900"/>
      </w:tblGrid>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 xml:space="preserve">емкость дренажная; </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блок дозирования реагента;</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color w:val="000000"/>
                <w:sz w:val="26"/>
                <w:szCs w:val="26"/>
              </w:rPr>
            </w:pPr>
            <w:r w:rsidRPr="007D3B42">
              <w:rPr>
                <w:rFonts w:ascii="Times New Roman" w:hAnsi="Times New Roman"/>
                <w:color w:val="000000"/>
                <w:sz w:val="26"/>
                <w:szCs w:val="26"/>
              </w:rPr>
              <w:t>узел пуска СОД;</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узел запорной арматуры;</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color w:val="000000"/>
                <w:sz w:val="26"/>
                <w:szCs w:val="26"/>
              </w:rPr>
            </w:pPr>
            <w:r w:rsidRPr="007D3B42">
              <w:rPr>
                <w:rFonts w:ascii="Times New Roman" w:hAnsi="Times New Roman"/>
                <w:color w:val="000000"/>
                <w:sz w:val="26"/>
                <w:szCs w:val="26"/>
              </w:rPr>
              <w:t>щит пожарный;</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подстанция трансформаторная комплектная;</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color w:val="000000"/>
                <w:sz w:val="26"/>
                <w:szCs w:val="26"/>
              </w:rPr>
            </w:pPr>
            <w:r w:rsidRPr="007D3B42">
              <w:rPr>
                <w:rFonts w:ascii="Times New Roman" w:hAnsi="Times New Roman"/>
                <w:color w:val="000000"/>
                <w:sz w:val="26"/>
                <w:szCs w:val="26"/>
              </w:rPr>
              <w:t>молниеотвод;</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радиомачта;</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 xml:space="preserve">шкаф </w:t>
            </w:r>
            <w:proofErr w:type="spellStart"/>
            <w:r w:rsidRPr="007D3B42">
              <w:rPr>
                <w:rFonts w:ascii="Times New Roman" w:hAnsi="Times New Roman"/>
                <w:sz w:val="26"/>
                <w:szCs w:val="26"/>
              </w:rPr>
              <w:t>КИПиА</w:t>
            </w:r>
            <w:proofErr w:type="spellEnd"/>
            <w:r w:rsidRPr="007D3B42">
              <w:rPr>
                <w:rFonts w:ascii="Times New Roman" w:hAnsi="Times New Roman"/>
                <w:sz w:val="26"/>
                <w:szCs w:val="26"/>
              </w:rPr>
              <w:t>;</w:t>
            </w:r>
          </w:p>
        </w:tc>
      </w:tr>
      <w:tr w:rsidR="007D3B42" w:rsidRPr="007D3B42" w:rsidTr="00CE4D0F">
        <w:trPr>
          <w:trHeight w:val="297"/>
        </w:trPr>
        <w:tc>
          <w:tcPr>
            <w:tcW w:w="6900" w:type="dxa"/>
            <w:shd w:val="clear" w:color="000000" w:fill="FFFFFF"/>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станция катодной защиты.</w:t>
            </w:r>
          </w:p>
        </w:tc>
      </w:tr>
    </w:tbl>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В состав площадки узла приема СОД входят следующие сооружения:</w:t>
      </w:r>
    </w:p>
    <w:tbl>
      <w:tblPr>
        <w:tblW w:w="6900" w:type="dxa"/>
        <w:tblInd w:w="103" w:type="dxa"/>
        <w:tblLook w:val="04A0" w:firstRow="1" w:lastRow="0" w:firstColumn="1" w:lastColumn="0" w:noHBand="0" w:noVBand="1"/>
      </w:tblPr>
      <w:tblGrid>
        <w:gridCol w:w="6900"/>
      </w:tblGrid>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 xml:space="preserve">емкость дренажная; </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узел приема СОД;</w:t>
            </w:r>
          </w:p>
        </w:tc>
      </w:tr>
      <w:tr w:rsidR="007D3B42" w:rsidRPr="007D3B42" w:rsidTr="00CE4D0F">
        <w:trPr>
          <w:trHeight w:val="297"/>
        </w:trPr>
        <w:tc>
          <w:tcPr>
            <w:tcW w:w="6900" w:type="dxa"/>
            <w:shd w:val="clear" w:color="000000" w:fill="FFFFFF"/>
            <w:vAlign w:val="center"/>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щит пожарный;</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sz w:val="26"/>
                <w:szCs w:val="26"/>
              </w:rPr>
            </w:pPr>
            <w:r w:rsidRPr="007D3B42">
              <w:rPr>
                <w:rFonts w:ascii="Times New Roman" w:hAnsi="Times New Roman"/>
                <w:sz w:val="26"/>
                <w:szCs w:val="26"/>
              </w:rPr>
              <w:t>номер не используется</w:t>
            </w:r>
          </w:p>
        </w:tc>
      </w:tr>
      <w:tr w:rsidR="007D3B42" w:rsidRPr="007D3B42" w:rsidTr="00CE4D0F">
        <w:trPr>
          <w:trHeight w:val="297"/>
        </w:trPr>
        <w:tc>
          <w:tcPr>
            <w:tcW w:w="6900" w:type="dxa"/>
            <w:shd w:val="clear" w:color="000000" w:fill="FFFFFF"/>
            <w:hideMark/>
          </w:tcPr>
          <w:p w:rsidR="007D3B42" w:rsidRPr="007D3B42" w:rsidRDefault="007D3B42" w:rsidP="00CE4D0F">
            <w:pPr>
              <w:pStyle w:val="a1"/>
              <w:rPr>
                <w:rFonts w:ascii="Times New Roman" w:hAnsi="Times New Roman"/>
                <w:color w:val="000000"/>
                <w:sz w:val="26"/>
                <w:szCs w:val="26"/>
              </w:rPr>
            </w:pPr>
            <w:r w:rsidRPr="007D3B42">
              <w:rPr>
                <w:rFonts w:ascii="Times New Roman" w:hAnsi="Times New Roman"/>
                <w:color w:val="000000"/>
                <w:sz w:val="26"/>
                <w:szCs w:val="26"/>
              </w:rPr>
              <w:t>молниеотвод;</w:t>
            </w:r>
          </w:p>
        </w:tc>
      </w:tr>
    </w:tbl>
    <w:p w:rsidR="007D3B42" w:rsidRPr="007D3B42" w:rsidRDefault="007D3B42" w:rsidP="007D3B42">
      <w:pPr>
        <w:spacing w:before="120"/>
        <w:ind w:firstLine="720"/>
        <w:jc w:val="both"/>
        <w:rPr>
          <w:bCs/>
          <w:sz w:val="26"/>
          <w:szCs w:val="26"/>
        </w:rPr>
      </w:pPr>
      <w:r w:rsidRPr="007D3B42">
        <w:rPr>
          <w:bCs/>
          <w:sz w:val="26"/>
          <w:szCs w:val="26"/>
        </w:rPr>
        <w:t xml:space="preserve">На площадке узлов приема и пуска СОД принята </w:t>
      </w:r>
      <w:r w:rsidRPr="007D3B42">
        <w:rPr>
          <w:sz w:val="26"/>
          <w:szCs w:val="26"/>
        </w:rPr>
        <w:t>вертикальная планировка выполнена выборочного типа</w:t>
      </w:r>
      <w:proofErr w:type="gramStart"/>
      <w:r w:rsidRPr="007D3B42">
        <w:rPr>
          <w:sz w:val="26"/>
          <w:szCs w:val="26"/>
        </w:rPr>
        <w:t>.</w:t>
      </w:r>
      <w:r w:rsidRPr="007D3B42">
        <w:rPr>
          <w:bCs/>
          <w:sz w:val="26"/>
          <w:szCs w:val="26"/>
        </w:rPr>
        <w:t xml:space="preserve">. </w:t>
      </w:r>
      <w:proofErr w:type="gramEnd"/>
      <w:r w:rsidRPr="007D3B42">
        <w:rPr>
          <w:bCs/>
          <w:sz w:val="26"/>
          <w:szCs w:val="26"/>
        </w:rPr>
        <w:t>Отвод поверхностных вод - открытый по естественному и спланированному рельефу в сторону естественного понижения за пределы площадок.</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lastRenderedPageBreak/>
        <w:t>Благоустройство площадок узлов приема и пуска СОД включает в себя устройство:</w:t>
      </w:r>
    </w:p>
    <w:p w:rsidR="007D3B42" w:rsidRPr="007D3B42" w:rsidRDefault="007D3B42" w:rsidP="007D3B42">
      <w:pPr>
        <w:pStyle w:val="a1"/>
        <w:rPr>
          <w:rFonts w:ascii="Times New Roman" w:hAnsi="Times New Roman"/>
          <w:sz w:val="26"/>
          <w:szCs w:val="26"/>
        </w:rPr>
      </w:pPr>
      <w:proofErr w:type="spellStart"/>
      <w:r w:rsidRPr="007D3B42">
        <w:rPr>
          <w:rFonts w:ascii="Times New Roman" w:hAnsi="Times New Roman"/>
          <w:sz w:val="26"/>
          <w:szCs w:val="26"/>
        </w:rPr>
        <w:t>грунто</w:t>
      </w:r>
      <w:proofErr w:type="spellEnd"/>
      <w:r w:rsidRPr="007D3B42">
        <w:rPr>
          <w:rFonts w:ascii="Times New Roman" w:hAnsi="Times New Roman"/>
          <w:sz w:val="26"/>
          <w:szCs w:val="26"/>
        </w:rPr>
        <w:t xml:space="preserve">-щебеночного подъезда к </w:t>
      </w:r>
      <w:proofErr w:type="spellStart"/>
      <w:proofErr w:type="gramStart"/>
      <w:r w:rsidRPr="007D3B42">
        <w:rPr>
          <w:rFonts w:ascii="Times New Roman" w:hAnsi="Times New Roman"/>
          <w:sz w:val="26"/>
          <w:szCs w:val="26"/>
        </w:rPr>
        <w:t>к</w:t>
      </w:r>
      <w:proofErr w:type="spellEnd"/>
      <w:proofErr w:type="gramEnd"/>
      <w:r w:rsidRPr="007D3B42">
        <w:rPr>
          <w:rFonts w:ascii="Times New Roman" w:hAnsi="Times New Roman"/>
          <w:sz w:val="26"/>
          <w:szCs w:val="26"/>
        </w:rPr>
        <w:t xml:space="preserve"> дренажным ёмкостям, к трансформаторным подстанциям со станцией управления.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щебеночных пешеходных дорожек шириной 1м к площадкам: шкафа </w:t>
      </w:r>
      <w:proofErr w:type="spellStart"/>
      <w:r w:rsidRPr="007D3B42">
        <w:rPr>
          <w:rFonts w:ascii="Times New Roman" w:hAnsi="Times New Roman"/>
          <w:sz w:val="26"/>
          <w:szCs w:val="26"/>
        </w:rPr>
        <w:t>КИПиА</w:t>
      </w:r>
      <w:proofErr w:type="spellEnd"/>
      <w:r w:rsidRPr="007D3B42">
        <w:rPr>
          <w:rFonts w:ascii="Times New Roman" w:hAnsi="Times New Roman"/>
          <w:sz w:val="26"/>
          <w:szCs w:val="26"/>
        </w:rPr>
        <w:t>.</w:t>
      </w:r>
    </w:p>
    <w:p w:rsidR="007D3B42" w:rsidRPr="007D3B42" w:rsidRDefault="007D3B42" w:rsidP="007D3B42">
      <w:pPr>
        <w:spacing w:before="120"/>
        <w:ind w:firstLine="720"/>
        <w:jc w:val="both"/>
        <w:rPr>
          <w:bCs/>
          <w:sz w:val="26"/>
          <w:szCs w:val="26"/>
        </w:rPr>
      </w:pPr>
      <w:r w:rsidRPr="007D3B42">
        <w:rPr>
          <w:bCs/>
          <w:sz w:val="26"/>
          <w:szCs w:val="26"/>
        </w:rPr>
        <w:t xml:space="preserve">При подготовке территории производится срезка плодородного грунта согласно </w:t>
      </w:r>
      <w:r w:rsidRPr="007D3B42">
        <w:rPr>
          <w:bCs/>
          <w:sz w:val="26"/>
          <w:szCs w:val="26"/>
        </w:rPr>
        <w:br/>
        <w:t>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bookmarkStart w:id="1" w:name="_Toc263770401"/>
      <w:r w:rsidRPr="007D3B42">
        <w:rPr>
          <w:bCs/>
          <w:sz w:val="26"/>
          <w:szCs w:val="26"/>
        </w:rPr>
        <w:t xml:space="preserve">. </w:t>
      </w:r>
      <w:bookmarkEnd w:id="1"/>
      <w:r w:rsidRPr="007D3B42">
        <w:rPr>
          <w:bCs/>
          <w:sz w:val="26"/>
          <w:szCs w:val="26"/>
        </w:rPr>
        <w:t xml:space="preserve">Отвод поверхностных вод - открытый по естественному и спланированному рельефу в сторону естественного понижения за пределы площадок. </w:t>
      </w:r>
    </w:p>
    <w:p w:rsidR="007D3B42" w:rsidRPr="007D3B42" w:rsidRDefault="007D3B42" w:rsidP="007D3B42">
      <w:pPr>
        <w:spacing w:before="120"/>
        <w:ind w:firstLine="709"/>
        <w:jc w:val="both"/>
        <w:rPr>
          <w:bCs/>
          <w:sz w:val="26"/>
          <w:szCs w:val="26"/>
        </w:rPr>
      </w:pPr>
      <w:r w:rsidRPr="007D3B42">
        <w:rPr>
          <w:bCs/>
          <w:sz w:val="26"/>
          <w:szCs w:val="26"/>
        </w:rPr>
        <w:t>В соответствии с заданием на проектирование по объекту «Техническое перевооружение напорного нефтепровода УПСВ «Ивановская» - точка врезки АГЗУ – 1 Малиновская (замена аварийного участка)» проектными решениями предусматривается: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прокладка напорного нефтепровода УПСВ «Ивановская» – АГЗУ-1 Малиновская DN 200;</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прокладка нефтегазосборного трубопровода DN 150 от АГЗУ-7;</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прокладка нефтегазосборного трубопровода DN 150 от АГЗУ-6;</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установка дозирования </w:t>
      </w:r>
      <w:proofErr w:type="spellStart"/>
      <w:r w:rsidRPr="007D3B42">
        <w:rPr>
          <w:rFonts w:ascii="Times New Roman" w:hAnsi="Times New Roman"/>
          <w:sz w:val="26"/>
          <w:szCs w:val="26"/>
        </w:rPr>
        <w:t>химреагента</w:t>
      </w:r>
      <w:proofErr w:type="spellEnd"/>
      <w:r w:rsidRPr="007D3B42">
        <w:rPr>
          <w:rFonts w:ascii="Times New Roman" w:hAnsi="Times New Roman"/>
          <w:sz w:val="26"/>
          <w:szCs w:val="26"/>
        </w:rPr>
        <w:t xml:space="preserve"> со сбросом дренажа в проектируемую дренажную емкость ДЕ-1;</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строительство камер пуска и приема очистных устройств (ОУ) МКПУ-1, МКПР-1 со сбросом дренажа в проектируемые дренажные емкости ДЕ-2, ДЕ-3;</w:t>
      </w:r>
    </w:p>
    <w:p w:rsidR="007D3B42" w:rsidRPr="007D3B42" w:rsidRDefault="007D3B42" w:rsidP="007D3B42">
      <w:pPr>
        <w:pStyle w:val="a1"/>
        <w:rPr>
          <w:rFonts w:ascii="Times New Roman" w:eastAsia="Calibri" w:hAnsi="Times New Roman"/>
          <w:sz w:val="26"/>
          <w:szCs w:val="26"/>
        </w:rPr>
      </w:pPr>
      <w:r w:rsidRPr="007D3B42">
        <w:rPr>
          <w:rFonts w:ascii="Times New Roman" w:hAnsi="Times New Roman"/>
          <w:sz w:val="26"/>
          <w:szCs w:val="26"/>
        </w:rPr>
        <w:t xml:space="preserve">установка узла </w:t>
      </w:r>
      <w:proofErr w:type="gramStart"/>
      <w:r w:rsidRPr="007D3B42">
        <w:rPr>
          <w:rFonts w:ascii="Times New Roman" w:hAnsi="Times New Roman"/>
          <w:sz w:val="26"/>
          <w:szCs w:val="26"/>
        </w:rPr>
        <w:t>контроля за</w:t>
      </w:r>
      <w:proofErr w:type="gramEnd"/>
      <w:r w:rsidRPr="007D3B42">
        <w:rPr>
          <w:rFonts w:ascii="Times New Roman" w:hAnsi="Times New Roman"/>
          <w:sz w:val="26"/>
          <w:szCs w:val="26"/>
        </w:rPr>
        <w:t xml:space="preserve"> коррозией для напорного нефтепровода УПСВ «Ивановская» – АГЗУ-1 Малиновская.</w:t>
      </w:r>
    </w:p>
    <w:p w:rsidR="007D3B42" w:rsidRPr="007D3B42" w:rsidRDefault="007D3B42" w:rsidP="007D3B42">
      <w:pPr>
        <w:spacing w:before="120"/>
        <w:ind w:firstLine="720"/>
        <w:jc w:val="both"/>
        <w:rPr>
          <w:sz w:val="26"/>
          <w:szCs w:val="26"/>
        </w:rPr>
      </w:pPr>
      <w:r w:rsidRPr="007D3B42">
        <w:rPr>
          <w:sz w:val="26"/>
          <w:szCs w:val="26"/>
        </w:rPr>
        <w:t>Для электроснабжения потребителей электроэнергии производственного комплекса «</w:t>
      </w:r>
      <w:r w:rsidRPr="007D3B42">
        <w:rPr>
          <w:bCs/>
          <w:sz w:val="26"/>
          <w:szCs w:val="26"/>
        </w:rPr>
        <w:t>Техническое перевооружение напорного нефтепровода  УПСВ «Ивановская» - точка врезки АГЗУ – 1 Малиновская (замена аварийного участка)</w:t>
      </w:r>
      <w:r w:rsidRPr="007D3B42">
        <w:rPr>
          <w:sz w:val="26"/>
          <w:szCs w:val="26"/>
        </w:rPr>
        <w:t xml:space="preserve">» предусматривается установка наружной комплектной трансформаторной подстанции типа «киоск» на напряжение 6/0,4 </w:t>
      </w:r>
      <w:proofErr w:type="spellStart"/>
      <w:r w:rsidRPr="007D3B42">
        <w:rPr>
          <w:sz w:val="26"/>
          <w:szCs w:val="26"/>
        </w:rPr>
        <w:t>кВ</w:t>
      </w:r>
      <w:proofErr w:type="spellEnd"/>
      <w:r w:rsidRPr="007D3B42">
        <w:rPr>
          <w:sz w:val="26"/>
          <w:szCs w:val="26"/>
        </w:rPr>
        <w:t xml:space="preserve"> с воздушным высоковольтным вводом и кабельными низковольтными выводами (ВК).</w:t>
      </w:r>
    </w:p>
    <w:p w:rsidR="007D3B42" w:rsidRPr="007D3B42" w:rsidRDefault="007D3B42" w:rsidP="007D3B42">
      <w:pPr>
        <w:spacing w:before="120"/>
        <w:ind w:firstLine="720"/>
        <w:jc w:val="both"/>
        <w:rPr>
          <w:sz w:val="26"/>
          <w:szCs w:val="26"/>
        </w:rPr>
      </w:pPr>
      <w:r w:rsidRPr="007D3B42">
        <w:rPr>
          <w:sz w:val="26"/>
          <w:szCs w:val="26"/>
        </w:rPr>
        <w:t xml:space="preserve">Комплект поставки КТП определяется «Методическими указаниями компании. Единые технические требования. Комплектные трансформаторные подстанции (КТП) 6(10)/0,4 </w:t>
      </w:r>
      <w:proofErr w:type="spellStart"/>
      <w:r w:rsidRPr="007D3B42">
        <w:rPr>
          <w:sz w:val="26"/>
          <w:szCs w:val="26"/>
        </w:rPr>
        <w:t>кВ</w:t>
      </w:r>
      <w:proofErr w:type="spellEnd"/>
      <w:r w:rsidRPr="007D3B42">
        <w:rPr>
          <w:sz w:val="26"/>
          <w:szCs w:val="26"/>
        </w:rPr>
        <w:t xml:space="preserve"> (с НКУ, без НКУ) № П4-06 М-0087».</w:t>
      </w:r>
    </w:p>
    <w:p w:rsidR="007D3B42" w:rsidRPr="007D3B42" w:rsidRDefault="007D3B42" w:rsidP="007D3B42">
      <w:pPr>
        <w:spacing w:before="120"/>
        <w:ind w:firstLine="720"/>
        <w:jc w:val="both"/>
        <w:rPr>
          <w:sz w:val="26"/>
          <w:szCs w:val="26"/>
        </w:rPr>
      </w:pPr>
      <w:r w:rsidRPr="007D3B42">
        <w:rPr>
          <w:sz w:val="26"/>
          <w:szCs w:val="26"/>
        </w:rPr>
        <w:t>Распределение электроэнергии на 380/220</w:t>
      </w:r>
      <w:proofErr w:type="gramStart"/>
      <w:r w:rsidRPr="007D3B42">
        <w:rPr>
          <w:sz w:val="26"/>
          <w:szCs w:val="26"/>
        </w:rPr>
        <w:t> В</w:t>
      </w:r>
      <w:proofErr w:type="gramEnd"/>
      <w:r w:rsidRPr="007D3B42">
        <w:rPr>
          <w:sz w:val="26"/>
          <w:szCs w:val="26"/>
        </w:rPr>
        <w:t xml:space="preserve"> осуществляется от РУНН КТП.</w:t>
      </w:r>
    </w:p>
    <w:p w:rsidR="007D3B42" w:rsidRPr="007D3B42" w:rsidRDefault="007D3B42" w:rsidP="007D3B42">
      <w:pPr>
        <w:spacing w:before="120"/>
        <w:ind w:firstLine="720"/>
        <w:jc w:val="both"/>
        <w:rPr>
          <w:sz w:val="26"/>
          <w:szCs w:val="26"/>
        </w:rPr>
      </w:pPr>
      <w:r w:rsidRPr="007D3B42">
        <w:rPr>
          <w:bCs/>
          <w:sz w:val="26"/>
          <w:szCs w:val="26"/>
        </w:rPr>
        <w:t xml:space="preserve">БДР </w:t>
      </w:r>
      <w:proofErr w:type="gramStart"/>
      <w:r w:rsidRPr="007D3B42">
        <w:rPr>
          <w:sz w:val="26"/>
          <w:szCs w:val="26"/>
        </w:rPr>
        <w:t>принят</w:t>
      </w:r>
      <w:proofErr w:type="gramEnd"/>
      <w:r w:rsidRPr="007D3B42">
        <w:rPr>
          <w:sz w:val="26"/>
          <w:szCs w:val="26"/>
        </w:rPr>
        <w:t xml:space="preserve"> в блочном исполнении и является изделием заводской готовности, полностью укомплектованным технологическим и электрооборудованием.</w:t>
      </w:r>
    </w:p>
    <w:p w:rsidR="007D3B42" w:rsidRPr="00434AFD" w:rsidRDefault="007D3B42" w:rsidP="007D3B42">
      <w:pPr>
        <w:pStyle w:val="40"/>
        <w:keepLines/>
        <w:tabs>
          <w:tab w:val="clear" w:pos="0"/>
        </w:tabs>
        <w:autoSpaceDE/>
        <w:spacing w:before="240" w:after="60"/>
        <w:ind w:left="0" w:firstLine="720"/>
        <w:rPr>
          <w:rFonts w:ascii="Times New Roman" w:hAnsi="Times New Roman" w:cs="Times New Roman"/>
          <w:b w:val="0"/>
          <w:i/>
          <w:sz w:val="26"/>
          <w:szCs w:val="26"/>
          <w:u w:val="single"/>
        </w:rPr>
      </w:pPr>
      <w:bookmarkStart w:id="2" w:name="_Toc509486708"/>
      <w:bookmarkStart w:id="3" w:name="_Toc18056091"/>
      <w:bookmarkStart w:id="4" w:name="_Toc23946168"/>
      <w:bookmarkStart w:id="5" w:name="_Toc31262278"/>
      <w:r w:rsidRPr="00434AFD">
        <w:rPr>
          <w:rFonts w:ascii="Times New Roman" w:hAnsi="Times New Roman" w:cs="Times New Roman"/>
          <w:b w:val="0"/>
          <w:i/>
          <w:sz w:val="26"/>
          <w:szCs w:val="26"/>
          <w:u w:val="single"/>
        </w:rPr>
        <w:t xml:space="preserve">Площадка установки дозирования </w:t>
      </w:r>
      <w:proofErr w:type="spellStart"/>
      <w:r w:rsidRPr="00434AFD">
        <w:rPr>
          <w:rFonts w:ascii="Times New Roman" w:hAnsi="Times New Roman" w:cs="Times New Roman"/>
          <w:b w:val="0"/>
          <w:i/>
          <w:sz w:val="26"/>
          <w:szCs w:val="26"/>
          <w:u w:val="single"/>
        </w:rPr>
        <w:t>химреагента</w:t>
      </w:r>
      <w:bookmarkEnd w:id="2"/>
      <w:bookmarkEnd w:id="3"/>
      <w:bookmarkEnd w:id="4"/>
      <w:bookmarkEnd w:id="5"/>
      <w:proofErr w:type="spellEnd"/>
    </w:p>
    <w:p w:rsidR="007D3B42" w:rsidRPr="007D3B42" w:rsidRDefault="007D3B42" w:rsidP="007D3B42">
      <w:pPr>
        <w:spacing w:before="120"/>
        <w:ind w:firstLine="720"/>
        <w:jc w:val="both"/>
        <w:rPr>
          <w:sz w:val="26"/>
          <w:szCs w:val="26"/>
          <w:lang w:eastAsia="x-none"/>
        </w:rPr>
      </w:pPr>
      <w:r w:rsidRPr="007D3B42">
        <w:rPr>
          <w:sz w:val="26"/>
          <w:szCs w:val="26"/>
          <w:lang w:eastAsia="x-none"/>
        </w:rPr>
        <w:t>Согласно п. </w:t>
      </w:r>
      <w:r w:rsidRPr="007D3B42">
        <w:rPr>
          <w:sz w:val="26"/>
          <w:szCs w:val="26"/>
          <w:lang w:val="x-none" w:eastAsia="x-none"/>
        </w:rPr>
        <w:t xml:space="preserve">365 </w:t>
      </w:r>
      <w:proofErr w:type="spellStart"/>
      <w:r w:rsidRPr="007D3B42">
        <w:rPr>
          <w:sz w:val="26"/>
          <w:szCs w:val="26"/>
          <w:lang w:eastAsia="x-none"/>
        </w:rPr>
        <w:t>ФНиП</w:t>
      </w:r>
      <w:proofErr w:type="spellEnd"/>
      <w:r w:rsidRPr="007D3B42">
        <w:rPr>
          <w:sz w:val="26"/>
          <w:szCs w:val="26"/>
          <w:lang w:eastAsia="x-none"/>
        </w:rPr>
        <w:t xml:space="preserve"> «</w:t>
      </w:r>
      <w:r w:rsidRPr="007D3B42">
        <w:rPr>
          <w:sz w:val="26"/>
          <w:szCs w:val="26"/>
          <w:lang w:val="x-none" w:eastAsia="x-none"/>
        </w:rPr>
        <w:t>Правила безопасности в нефтяной и газовой промышленности</w:t>
      </w:r>
      <w:r w:rsidRPr="007D3B42">
        <w:rPr>
          <w:sz w:val="26"/>
          <w:szCs w:val="26"/>
          <w:lang w:eastAsia="x-none"/>
        </w:rPr>
        <w:t xml:space="preserve">» </w:t>
      </w:r>
      <w:r w:rsidRPr="007D3B42">
        <w:rPr>
          <w:sz w:val="26"/>
          <w:szCs w:val="26"/>
          <w:lang w:val="x-none" w:eastAsia="x-none"/>
        </w:rPr>
        <w:t>(с изменениями на 12 января 2015 года)</w:t>
      </w:r>
      <w:r w:rsidRPr="007D3B42">
        <w:rPr>
          <w:sz w:val="26"/>
          <w:szCs w:val="26"/>
          <w:lang w:eastAsia="x-none"/>
        </w:rPr>
        <w:t xml:space="preserve"> п</w:t>
      </w:r>
      <w:proofErr w:type="spellStart"/>
      <w:r w:rsidRPr="007D3B42">
        <w:rPr>
          <w:sz w:val="26"/>
          <w:szCs w:val="26"/>
          <w:lang w:val="x-none" w:eastAsia="x-none"/>
        </w:rPr>
        <w:t>ри</w:t>
      </w:r>
      <w:proofErr w:type="spellEnd"/>
      <w:r w:rsidRPr="007D3B42">
        <w:rPr>
          <w:sz w:val="26"/>
          <w:szCs w:val="26"/>
          <w:lang w:val="x-none" w:eastAsia="x-none"/>
        </w:rPr>
        <w:t xml:space="preserve"> проектировании </w:t>
      </w:r>
      <w:r w:rsidRPr="007D3B42">
        <w:rPr>
          <w:sz w:val="26"/>
          <w:szCs w:val="26"/>
          <w:lang w:val="x-none" w:eastAsia="x-none"/>
        </w:rPr>
        <w:lastRenderedPageBreak/>
        <w:t>технологического оборудования и трубопроводов необходимо предусматривать наличие герметичных систем ввода ингибиторов коррозии и других устрой</w:t>
      </w:r>
      <w:proofErr w:type="gramStart"/>
      <w:r w:rsidRPr="007D3B42">
        <w:rPr>
          <w:sz w:val="26"/>
          <w:szCs w:val="26"/>
          <w:lang w:val="x-none" w:eastAsia="x-none"/>
        </w:rPr>
        <w:t>ств дл</w:t>
      </w:r>
      <w:proofErr w:type="gramEnd"/>
      <w:r w:rsidRPr="007D3B42">
        <w:rPr>
          <w:sz w:val="26"/>
          <w:szCs w:val="26"/>
          <w:lang w:val="x-none" w:eastAsia="x-none"/>
        </w:rPr>
        <w:t>я обеспечения возможности реализации антикоррозионных мероприятий.</w:t>
      </w:r>
    </w:p>
    <w:p w:rsidR="007D3B42" w:rsidRPr="007D3B42" w:rsidRDefault="007D3B42" w:rsidP="007D3B42">
      <w:pPr>
        <w:spacing w:before="120"/>
        <w:ind w:firstLine="709"/>
        <w:jc w:val="both"/>
        <w:rPr>
          <w:sz w:val="26"/>
          <w:szCs w:val="26"/>
          <w:lang w:eastAsia="ja-JP"/>
        </w:rPr>
      </w:pPr>
      <w:r w:rsidRPr="007D3B42">
        <w:rPr>
          <w:sz w:val="26"/>
          <w:szCs w:val="26"/>
        </w:rPr>
        <w:t xml:space="preserve">Для обеспечения внутритрубной </w:t>
      </w:r>
      <w:proofErr w:type="spellStart"/>
      <w:r w:rsidRPr="007D3B42">
        <w:rPr>
          <w:sz w:val="26"/>
          <w:szCs w:val="26"/>
        </w:rPr>
        <w:t>деэмульсации</w:t>
      </w:r>
      <w:proofErr w:type="spellEnd"/>
      <w:r w:rsidRPr="007D3B42">
        <w:rPr>
          <w:sz w:val="26"/>
          <w:szCs w:val="26"/>
        </w:rPr>
        <w:t xml:space="preserve"> нефти, а также защиты трубопроводов и оборудования от коррозии, отложения солей, парафинов, проектом предусматривается размещение установки дозированной подачи </w:t>
      </w:r>
      <w:proofErr w:type="spellStart"/>
      <w:r w:rsidRPr="007D3B42">
        <w:rPr>
          <w:sz w:val="26"/>
          <w:szCs w:val="26"/>
        </w:rPr>
        <w:t>химреагентов</w:t>
      </w:r>
      <w:proofErr w:type="spellEnd"/>
      <w:r w:rsidRPr="007D3B42">
        <w:rPr>
          <w:sz w:val="26"/>
          <w:szCs w:val="26"/>
        </w:rPr>
        <w:t xml:space="preserve"> типа УДХ1-25*40-П-2-4,0-0-Q-УВ-К-1-У-С0. Расположение УДХ предусмотрено </w:t>
      </w:r>
      <w:r w:rsidRPr="007D3B42">
        <w:rPr>
          <w:sz w:val="26"/>
          <w:szCs w:val="26"/>
          <w:lang w:eastAsia="ja-JP"/>
        </w:rPr>
        <w:t>на совмещенной площадке совместно с узлом пуска ОУ на проектируемом сборном нефтепроводе.</w:t>
      </w:r>
    </w:p>
    <w:p w:rsidR="007D3B42" w:rsidRPr="007D3B42" w:rsidRDefault="007D3B42" w:rsidP="007D3B42">
      <w:pPr>
        <w:spacing w:before="120"/>
        <w:ind w:firstLine="720"/>
        <w:jc w:val="both"/>
        <w:rPr>
          <w:bCs/>
          <w:sz w:val="26"/>
          <w:szCs w:val="26"/>
        </w:rPr>
      </w:pPr>
      <w:r w:rsidRPr="007D3B42">
        <w:rPr>
          <w:bCs/>
          <w:sz w:val="26"/>
          <w:szCs w:val="26"/>
        </w:rPr>
        <w:t>УДХ поставляются в блочном взрывозащищенном исполнении. Климатическое исполнение установки – У, категория размещения - 1 по ГОСТ 15150-69. Слив реагента в дренажную емкость ДЕ-1 для очистки или пропарки бака предусмотрен через штуцер выхода дренажа.</w:t>
      </w:r>
    </w:p>
    <w:p w:rsidR="007D3B42" w:rsidRPr="007D3B42" w:rsidRDefault="007D3B42" w:rsidP="007D3B42">
      <w:pPr>
        <w:spacing w:before="120"/>
        <w:ind w:firstLine="720"/>
        <w:jc w:val="both"/>
        <w:rPr>
          <w:bCs/>
          <w:sz w:val="26"/>
          <w:szCs w:val="26"/>
        </w:rPr>
      </w:pPr>
      <w:r w:rsidRPr="007D3B42">
        <w:rPr>
          <w:sz w:val="26"/>
          <w:szCs w:val="26"/>
        </w:rPr>
        <w:t>УДХ</w:t>
      </w:r>
      <w:r w:rsidRPr="007D3B42">
        <w:rPr>
          <w:bCs/>
          <w:sz w:val="26"/>
          <w:szCs w:val="26"/>
        </w:rPr>
        <w:t xml:space="preserve"> включает в свой состав:</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 xml:space="preserve">насосы дозировочные плунжерного типа (1 рабочий, 1 резервный). </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 xml:space="preserve">технологическая емкость с </w:t>
      </w:r>
      <w:proofErr w:type="spellStart"/>
      <w:r w:rsidRPr="007D3B42">
        <w:rPr>
          <w:sz w:val="26"/>
          <w:szCs w:val="26"/>
          <w:lang w:eastAsia="ja-JP"/>
        </w:rPr>
        <w:t>электрообогревом</w:t>
      </w:r>
      <w:proofErr w:type="spellEnd"/>
      <w:r w:rsidRPr="007D3B42">
        <w:rPr>
          <w:sz w:val="26"/>
          <w:szCs w:val="26"/>
          <w:lang w:eastAsia="ja-JP"/>
        </w:rPr>
        <w:t>;</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узел ввода реагента.</w:t>
      </w:r>
    </w:p>
    <w:p w:rsidR="007D3B42" w:rsidRPr="007D3B42" w:rsidRDefault="007D3B42" w:rsidP="007D3B42">
      <w:pPr>
        <w:spacing w:before="120"/>
        <w:ind w:firstLine="720"/>
        <w:jc w:val="both"/>
        <w:rPr>
          <w:bCs/>
          <w:sz w:val="26"/>
          <w:szCs w:val="26"/>
        </w:rPr>
      </w:pPr>
      <w:r w:rsidRPr="007D3B42">
        <w:rPr>
          <w:sz w:val="26"/>
          <w:szCs w:val="26"/>
        </w:rPr>
        <w:t xml:space="preserve">Предусмотренная проектной документацией установка дозированной подачи </w:t>
      </w:r>
      <w:proofErr w:type="spellStart"/>
      <w:r w:rsidRPr="007D3B42">
        <w:rPr>
          <w:sz w:val="26"/>
          <w:szCs w:val="26"/>
        </w:rPr>
        <w:t>химреагентов</w:t>
      </w:r>
      <w:proofErr w:type="spellEnd"/>
      <w:r w:rsidRPr="007D3B42">
        <w:rPr>
          <w:sz w:val="26"/>
          <w:szCs w:val="26"/>
        </w:rPr>
        <w:t xml:space="preserve"> должна </w:t>
      </w:r>
      <w:r w:rsidRPr="007D3B42">
        <w:rPr>
          <w:bCs/>
          <w:sz w:val="26"/>
          <w:szCs w:val="26"/>
        </w:rPr>
        <w:t xml:space="preserve">соответствовать требованиям Федеральных норм и правилам в области промышленной безопасности «Правила безопасности в нефтяной и газовой промышленности», Федерального закона от 27.02.2002 </w:t>
      </w:r>
      <w:r w:rsidRPr="007D3B42">
        <w:rPr>
          <w:bCs/>
          <w:sz w:val="26"/>
          <w:szCs w:val="26"/>
        </w:rPr>
        <w:br/>
        <w:t>№ 184-ФЗ.</w:t>
      </w:r>
    </w:p>
    <w:p w:rsidR="007D3B42" w:rsidRPr="00434AFD" w:rsidRDefault="007D3B42" w:rsidP="007D3B42">
      <w:pPr>
        <w:pStyle w:val="40"/>
        <w:keepLines/>
        <w:tabs>
          <w:tab w:val="clear" w:pos="0"/>
        </w:tabs>
        <w:autoSpaceDE/>
        <w:spacing w:before="240" w:after="60"/>
        <w:ind w:left="0" w:firstLine="720"/>
        <w:rPr>
          <w:rFonts w:ascii="Times New Roman" w:hAnsi="Times New Roman" w:cs="Times New Roman"/>
          <w:b w:val="0"/>
          <w:i/>
          <w:sz w:val="26"/>
          <w:szCs w:val="26"/>
          <w:u w:val="single"/>
        </w:rPr>
      </w:pPr>
      <w:bookmarkStart w:id="6" w:name="_Toc509486711"/>
      <w:bookmarkStart w:id="7" w:name="_Toc18056092"/>
      <w:bookmarkStart w:id="8" w:name="_Toc23946169"/>
      <w:bookmarkStart w:id="9" w:name="_Toc31262279"/>
      <w:r w:rsidRPr="00434AFD">
        <w:rPr>
          <w:rFonts w:ascii="Times New Roman" w:hAnsi="Times New Roman" w:cs="Times New Roman"/>
          <w:b w:val="0"/>
          <w:i/>
          <w:sz w:val="26"/>
          <w:szCs w:val="26"/>
          <w:u w:val="single"/>
        </w:rPr>
        <w:t>Площадки узлов пуска и приема ОУ</w:t>
      </w:r>
      <w:bookmarkEnd w:id="6"/>
      <w:bookmarkEnd w:id="7"/>
      <w:bookmarkEnd w:id="8"/>
      <w:bookmarkEnd w:id="9"/>
    </w:p>
    <w:p w:rsidR="007D3B42" w:rsidRPr="007D3B42" w:rsidRDefault="007D3B42" w:rsidP="007D3B42">
      <w:pPr>
        <w:spacing w:before="120"/>
        <w:ind w:firstLine="720"/>
        <w:jc w:val="both"/>
        <w:rPr>
          <w:bCs/>
          <w:sz w:val="26"/>
          <w:szCs w:val="26"/>
        </w:rPr>
      </w:pPr>
      <w:r w:rsidRPr="007D3B42">
        <w:rPr>
          <w:bCs/>
          <w:sz w:val="26"/>
          <w:szCs w:val="26"/>
        </w:rPr>
        <w:t xml:space="preserve">Для очистки проектируемого участка напорного нефтепровода УПСВ «Ивановская» – АГЗУ-1 Малиновская от </w:t>
      </w:r>
      <w:proofErr w:type="spellStart"/>
      <w:r w:rsidRPr="007D3B42">
        <w:rPr>
          <w:bCs/>
          <w:sz w:val="26"/>
          <w:szCs w:val="26"/>
        </w:rPr>
        <w:t>грязепарафиноотложений</w:t>
      </w:r>
      <w:proofErr w:type="spellEnd"/>
      <w:r w:rsidRPr="007D3B42">
        <w:rPr>
          <w:bCs/>
          <w:sz w:val="26"/>
          <w:szCs w:val="26"/>
        </w:rPr>
        <w:t xml:space="preserve"> (АСПО) предусматривается установка:</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узла пуска ОУ типа МКПУ-Н-200-4,0-Л-Р-3-К48-0-1-0-У-С0 за </w:t>
      </w:r>
      <w:proofErr w:type="spellStart"/>
      <w:r w:rsidRPr="007D3B42">
        <w:rPr>
          <w:rFonts w:ascii="Times New Roman" w:hAnsi="Times New Roman"/>
          <w:sz w:val="26"/>
          <w:szCs w:val="26"/>
        </w:rPr>
        <w:t>периметральным</w:t>
      </w:r>
      <w:proofErr w:type="spellEnd"/>
      <w:r w:rsidRPr="007D3B42">
        <w:rPr>
          <w:rFonts w:ascii="Times New Roman" w:hAnsi="Times New Roman"/>
          <w:sz w:val="26"/>
          <w:szCs w:val="26"/>
        </w:rPr>
        <w:t xml:space="preserve"> ограждением УПСВ «Ивановская»;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узла приема ОУ типа МКПР-Н-200-4,0-Л-Р-3-К48-0-1-0-У-С0 перед АГЗУ-1 Малиновская.</w:t>
      </w:r>
    </w:p>
    <w:p w:rsidR="007D3B42" w:rsidRPr="007D3B42" w:rsidRDefault="007D3B42" w:rsidP="007D3B42">
      <w:pPr>
        <w:spacing w:before="120"/>
        <w:ind w:firstLine="720"/>
        <w:jc w:val="both"/>
        <w:rPr>
          <w:bCs/>
          <w:sz w:val="26"/>
          <w:szCs w:val="26"/>
        </w:rPr>
      </w:pPr>
      <w:r w:rsidRPr="007D3B42">
        <w:rPr>
          <w:bCs/>
          <w:sz w:val="26"/>
          <w:szCs w:val="26"/>
        </w:rPr>
        <w:t>Камера пуска предназначена для запуска очистных устрой</w:t>
      </w:r>
      <w:proofErr w:type="gramStart"/>
      <w:r w:rsidRPr="007D3B42">
        <w:rPr>
          <w:bCs/>
          <w:sz w:val="26"/>
          <w:szCs w:val="26"/>
        </w:rPr>
        <w:t>ств тр</w:t>
      </w:r>
      <w:proofErr w:type="gramEnd"/>
      <w:r w:rsidRPr="007D3B42">
        <w:rPr>
          <w:bCs/>
          <w:sz w:val="26"/>
          <w:szCs w:val="26"/>
        </w:rPr>
        <w:t>убопровод. Движение очистного устройства по трубопроводу осуществляется за счет давления перекачиваемой жидкости.</w:t>
      </w:r>
    </w:p>
    <w:p w:rsidR="007D3B42" w:rsidRPr="007D3B42" w:rsidRDefault="007D3B42" w:rsidP="007D3B42">
      <w:pPr>
        <w:spacing w:before="120"/>
        <w:ind w:firstLine="720"/>
        <w:jc w:val="both"/>
        <w:rPr>
          <w:bCs/>
          <w:sz w:val="26"/>
          <w:szCs w:val="26"/>
        </w:rPr>
      </w:pPr>
      <w:r w:rsidRPr="007D3B42">
        <w:rPr>
          <w:bCs/>
          <w:sz w:val="26"/>
          <w:szCs w:val="26"/>
        </w:rPr>
        <w:t>Камера приема предназначена для приема очистных устройств после прохода по трубопроводу, сбора части АСПО и механических примесей.</w:t>
      </w:r>
    </w:p>
    <w:p w:rsidR="007D3B42" w:rsidRPr="007D3B42" w:rsidRDefault="007D3B42" w:rsidP="007D3B42">
      <w:pPr>
        <w:spacing w:before="120"/>
        <w:ind w:firstLine="720"/>
        <w:jc w:val="both"/>
        <w:rPr>
          <w:sz w:val="26"/>
          <w:szCs w:val="26"/>
        </w:rPr>
      </w:pPr>
      <w:r w:rsidRPr="007D3B42">
        <w:rPr>
          <w:sz w:val="26"/>
          <w:szCs w:val="26"/>
        </w:rPr>
        <w:t>Комплекс оборудования для очистки внутренней полости сборного нефтепровода содержит:</w:t>
      </w:r>
    </w:p>
    <w:p w:rsidR="007D3B42" w:rsidRPr="007D3B42" w:rsidRDefault="007D3B42" w:rsidP="007D3B42">
      <w:pPr>
        <w:numPr>
          <w:ilvl w:val="0"/>
          <w:numId w:val="4"/>
        </w:numPr>
        <w:shd w:val="clear" w:color="auto" w:fill="FFFFFF"/>
        <w:tabs>
          <w:tab w:val="left" w:pos="1038"/>
        </w:tabs>
        <w:suppressAutoHyphens w:val="0"/>
        <w:jc w:val="both"/>
        <w:rPr>
          <w:sz w:val="26"/>
          <w:szCs w:val="26"/>
          <w:lang w:eastAsia="ja-JP"/>
        </w:rPr>
      </w:pPr>
      <w:r w:rsidRPr="007D3B42">
        <w:rPr>
          <w:sz w:val="26"/>
          <w:szCs w:val="26"/>
          <w:lang w:eastAsia="ja-JP"/>
        </w:rPr>
        <w:t>камеру пуска очистных устройств;</w:t>
      </w:r>
    </w:p>
    <w:p w:rsidR="007D3B42" w:rsidRPr="007D3B42" w:rsidRDefault="007D3B42" w:rsidP="007D3B42">
      <w:pPr>
        <w:numPr>
          <w:ilvl w:val="0"/>
          <w:numId w:val="4"/>
        </w:numPr>
        <w:shd w:val="clear" w:color="auto" w:fill="FFFFFF"/>
        <w:tabs>
          <w:tab w:val="left" w:pos="1038"/>
        </w:tabs>
        <w:suppressAutoHyphens w:val="0"/>
        <w:jc w:val="both"/>
        <w:rPr>
          <w:sz w:val="26"/>
          <w:szCs w:val="26"/>
          <w:lang w:eastAsia="ja-JP"/>
        </w:rPr>
      </w:pPr>
      <w:r w:rsidRPr="007D3B42">
        <w:rPr>
          <w:sz w:val="26"/>
          <w:szCs w:val="26"/>
          <w:lang w:eastAsia="ja-JP"/>
        </w:rPr>
        <w:t>камеру приема очистных устройств;</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технологическую обвязку камер пуска и приема с запорной арматурой;</w:t>
      </w:r>
    </w:p>
    <w:p w:rsidR="007D3B42" w:rsidRPr="007D3B42" w:rsidRDefault="007D3B42" w:rsidP="007D3B42">
      <w:pPr>
        <w:numPr>
          <w:ilvl w:val="0"/>
          <w:numId w:val="4"/>
        </w:numPr>
        <w:tabs>
          <w:tab w:val="left" w:pos="1038"/>
        </w:tabs>
        <w:suppressAutoHyphens w:val="0"/>
        <w:jc w:val="both"/>
        <w:rPr>
          <w:sz w:val="26"/>
          <w:szCs w:val="26"/>
        </w:rPr>
      </w:pPr>
      <w:r w:rsidRPr="007D3B42">
        <w:rPr>
          <w:sz w:val="26"/>
          <w:szCs w:val="26"/>
          <w:lang w:eastAsia="ja-JP"/>
        </w:rPr>
        <w:t>емкости дренажные (ДЕ-2, 3) объемом 1,5 м</w:t>
      </w:r>
      <w:r w:rsidRPr="007D3B42">
        <w:rPr>
          <w:sz w:val="26"/>
          <w:szCs w:val="26"/>
          <w:vertAlign w:val="superscript"/>
          <w:lang w:eastAsia="ja-JP"/>
        </w:rPr>
        <w:t>3</w:t>
      </w:r>
      <w:r w:rsidRPr="007D3B42">
        <w:rPr>
          <w:sz w:val="26"/>
          <w:szCs w:val="26"/>
          <w:lang w:eastAsia="ja-JP"/>
        </w:rPr>
        <w:t xml:space="preserve"> каждая для сбора дренажа с проектных камер пуска (МКПУ-1) и приема (МКПР-1) очистных устройств.</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lastRenderedPageBreak/>
        <w:t>Для площадок пуска и приема предусмотрены ограждения.</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Предусмотренные проектной документацией камеры пуска и приема очистных устройств должны соответствовать требованиям Методических указаний Компании «Единые технические требования. Камеры пуска и приема внутритрубных поточных средств очистки и диагностики» № П1-01.05 М-0094, Федеральных норм и правил в области промышленной безопасности «Правила безопасности в нефтяной и газовой промышленности».</w:t>
      </w:r>
    </w:p>
    <w:p w:rsidR="007D3B42" w:rsidRPr="007D3B42" w:rsidRDefault="007D3B42" w:rsidP="007D3B42">
      <w:pPr>
        <w:pStyle w:val="aff3"/>
        <w:rPr>
          <w:rFonts w:ascii="Times New Roman" w:hAnsi="Times New Roman"/>
          <w:sz w:val="26"/>
          <w:szCs w:val="26"/>
        </w:rPr>
      </w:pPr>
      <w:r w:rsidRPr="007D3B42">
        <w:rPr>
          <w:rFonts w:ascii="Times New Roman" w:hAnsi="Times New Roman"/>
          <w:snapToGrid w:val="0"/>
          <w:sz w:val="26"/>
          <w:szCs w:val="26"/>
        </w:rPr>
        <w:t>Камеры пуска и приема очистных устройств располагаются на</w:t>
      </w:r>
      <w:r w:rsidRPr="007D3B42">
        <w:rPr>
          <w:rFonts w:ascii="Times New Roman" w:hAnsi="Times New Roman"/>
          <w:sz w:val="26"/>
          <w:szCs w:val="26"/>
        </w:rPr>
        <w:t xml:space="preserve"> площадках с </w:t>
      </w:r>
      <w:proofErr w:type="spellStart"/>
      <w:r w:rsidRPr="007D3B42">
        <w:rPr>
          <w:rFonts w:ascii="Times New Roman" w:hAnsi="Times New Roman"/>
          <w:sz w:val="26"/>
          <w:szCs w:val="26"/>
        </w:rPr>
        <w:t>тромбованным</w:t>
      </w:r>
      <w:proofErr w:type="spellEnd"/>
      <w:r w:rsidRPr="007D3B42">
        <w:rPr>
          <w:rFonts w:ascii="Times New Roman" w:hAnsi="Times New Roman"/>
          <w:sz w:val="26"/>
          <w:szCs w:val="26"/>
        </w:rPr>
        <w:t xml:space="preserve"> щебеночным покрытием.</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 xml:space="preserve">По мере заполнения, содержимое дренажных емкостей для сбора продуктов очистки </w:t>
      </w:r>
      <w:r w:rsidRPr="007D3B42">
        <w:rPr>
          <w:rFonts w:ascii="Times New Roman" w:hAnsi="Times New Roman"/>
          <w:snapToGrid w:val="0"/>
          <w:sz w:val="26"/>
          <w:szCs w:val="26"/>
        </w:rPr>
        <w:t>выкидного трубопровода</w:t>
      </w:r>
      <w:r w:rsidRPr="007D3B42">
        <w:rPr>
          <w:rFonts w:ascii="Times New Roman" w:hAnsi="Times New Roman"/>
          <w:sz w:val="26"/>
          <w:szCs w:val="26"/>
        </w:rPr>
        <w:t xml:space="preserve"> откачивается с помощью передвижных агрегатов.</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Для обеспечения безопасной и безаварийной работы выкидного трубопровода предусматривается возможность пропарки участка трубопровода от узла приема ОУ до точки подключения. На трубопроводе в узле приема ОУ предусматривается арматура для ввода пара от ППУ.</w:t>
      </w:r>
    </w:p>
    <w:p w:rsidR="007D3B42" w:rsidRPr="00434AFD" w:rsidRDefault="007D3B42" w:rsidP="007D3B42">
      <w:pPr>
        <w:pStyle w:val="40"/>
        <w:keepLines/>
        <w:tabs>
          <w:tab w:val="clear" w:pos="0"/>
        </w:tabs>
        <w:autoSpaceDE/>
        <w:spacing w:before="240" w:after="60"/>
        <w:ind w:left="0" w:firstLine="720"/>
        <w:rPr>
          <w:rFonts w:ascii="Times New Roman" w:hAnsi="Times New Roman" w:cs="Times New Roman"/>
          <w:b w:val="0"/>
          <w:i/>
          <w:sz w:val="26"/>
          <w:szCs w:val="26"/>
          <w:u w:val="single"/>
        </w:rPr>
      </w:pPr>
      <w:bookmarkStart w:id="10" w:name="_Toc509486713"/>
      <w:bookmarkStart w:id="11" w:name="_Toc18056093"/>
      <w:bookmarkStart w:id="12" w:name="_Toc23946170"/>
      <w:bookmarkStart w:id="13" w:name="_Toc31262280"/>
      <w:r w:rsidRPr="00434AFD">
        <w:rPr>
          <w:rFonts w:ascii="Times New Roman" w:hAnsi="Times New Roman" w:cs="Times New Roman"/>
          <w:b w:val="0"/>
          <w:i/>
          <w:sz w:val="26"/>
          <w:szCs w:val="26"/>
          <w:u w:val="single"/>
        </w:rPr>
        <w:t>Дренажные емкости</w:t>
      </w:r>
      <w:bookmarkEnd w:id="10"/>
      <w:bookmarkEnd w:id="11"/>
      <w:bookmarkEnd w:id="12"/>
      <w:bookmarkEnd w:id="13"/>
    </w:p>
    <w:p w:rsidR="007D3B42" w:rsidRPr="007D3B42" w:rsidRDefault="007D3B42" w:rsidP="007D3B42">
      <w:pPr>
        <w:spacing w:before="120"/>
        <w:ind w:firstLine="720"/>
        <w:jc w:val="both"/>
        <w:rPr>
          <w:sz w:val="26"/>
          <w:szCs w:val="26"/>
        </w:rPr>
      </w:pPr>
      <w:r w:rsidRPr="007D3B42">
        <w:rPr>
          <w:sz w:val="26"/>
          <w:szCs w:val="26"/>
        </w:rPr>
        <w:t xml:space="preserve">Для дренажа установки дозирования </w:t>
      </w:r>
      <w:proofErr w:type="spellStart"/>
      <w:r w:rsidRPr="007D3B42">
        <w:rPr>
          <w:sz w:val="26"/>
          <w:szCs w:val="26"/>
        </w:rPr>
        <w:t>химреагента</w:t>
      </w:r>
      <w:proofErr w:type="spellEnd"/>
      <w:r w:rsidRPr="007D3B42">
        <w:rPr>
          <w:sz w:val="26"/>
          <w:szCs w:val="26"/>
        </w:rPr>
        <w:t xml:space="preserve"> предусматривается емкость подземная горизонтальная дренажная ДЕ-1 типа ЕП5-1750-3-Т1-К0-1С0.</w:t>
      </w:r>
    </w:p>
    <w:p w:rsidR="007D3B42" w:rsidRPr="007D3B42" w:rsidRDefault="007D3B42" w:rsidP="007D3B42">
      <w:pPr>
        <w:spacing w:before="120"/>
        <w:ind w:firstLine="720"/>
        <w:jc w:val="both"/>
        <w:rPr>
          <w:sz w:val="26"/>
          <w:szCs w:val="26"/>
        </w:rPr>
      </w:pPr>
      <w:r w:rsidRPr="007D3B42">
        <w:rPr>
          <w:sz w:val="26"/>
          <w:szCs w:val="26"/>
        </w:rPr>
        <w:t xml:space="preserve">Для дренажа узла пуска ОУ предусматривается емкость подземная дренажная ДЕ-2 </w:t>
      </w:r>
      <w:r w:rsidRPr="007D3B42">
        <w:rPr>
          <w:bCs/>
          <w:sz w:val="26"/>
          <w:szCs w:val="26"/>
        </w:rPr>
        <w:t xml:space="preserve">типа </w:t>
      </w:r>
      <w:r w:rsidRPr="007D3B42">
        <w:rPr>
          <w:bCs/>
          <w:sz w:val="26"/>
          <w:szCs w:val="26"/>
        </w:rPr>
        <w:br/>
        <w:t>ЕП</w:t>
      </w:r>
      <w:proofErr w:type="gramStart"/>
      <w:r w:rsidRPr="007D3B42">
        <w:rPr>
          <w:bCs/>
          <w:sz w:val="26"/>
          <w:szCs w:val="26"/>
        </w:rPr>
        <w:t>1</w:t>
      </w:r>
      <w:proofErr w:type="gramEnd"/>
      <w:r w:rsidRPr="007D3B42">
        <w:rPr>
          <w:bCs/>
          <w:sz w:val="26"/>
          <w:szCs w:val="26"/>
        </w:rPr>
        <w:t>,5-1650-3-Т1-К0-1С0</w:t>
      </w:r>
      <w:r w:rsidRPr="007D3B42">
        <w:rPr>
          <w:sz w:val="26"/>
          <w:szCs w:val="26"/>
        </w:rPr>
        <w:t xml:space="preserve">, для дренажа узла приема ОУ - емкость подземная дренажная ДЕ-3 </w:t>
      </w:r>
      <w:r w:rsidRPr="007D3B42">
        <w:rPr>
          <w:bCs/>
          <w:sz w:val="26"/>
          <w:szCs w:val="26"/>
        </w:rPr>
        <w:t xml:space="preserve">типа </w:t>
      </w:r>
      <w:r w:rsidRPr="007D3B42">
        <w:rPr>
          <w:bCs/>
          <w:sz w:val="26"/>
          <w:szCs w:val="26"/>
        </w:rPr>
        <w:br/>
        <w:t>ЕП1,5-1650-3-Т1-К0-1С0</w:t>
      </w:r>
      <w:r w:rsidRPr="007D3B42">
        <w:rPr>
          <w:sz w:val="26"/>
          <w:szCs w:val="26"/>
        </w:rPr>
        <w:t>.</w:t>
      </w:r>
    </w:p>
    <w:p w:rsidR="007D3B42" w:rsidRPr="007D3B42" w:rsidRDefault="007D3B42" w:rsidP="007D3B42">
      <w:pPr>
        <w:spacing w:before="120"/>
        <w:ind w:firstLine="720"/>
        <w:jc w:val="both"/>
        <w:rPr>
          <w:sz w:val="26"/>
          <w:szCs w:val="26"/>
        </w:rPr>
      </w:pPr>
      <w:r w:rsidRPr="007D3B42">
        <w:rPr>
          <w:sz w:val="26"/>
          <w:szCs w:val="26"/>
        </w:rPr>
        <w:t>Емкость дренажная ДЕ-1 представляет собой горизонтальный цилиндрический аппарат объемом 5,0 м</w:t>
      </w:r>
      <w:r w:rsidRPr="007D3B42">
        <w:rPr>
          <w:sz w:val="26"/>
          <w:szCs w:val="26"/>
          <w:vertAlign w:val="superscript"/>
        </w:rPr>
        <w:t>3</w:t>
      </w:r>
      <w:r w:rsidRPr="007D3B42">
        <w:rPr>
          <w:sz w:val="26"/>
          <w:szCs w:val="26"/>
        </w:rPr>
        <w:t>, работающий под избыточным давлением не более 0,07 МПа. Внутренний диаметр емкости дренажной 1600 мм, вылет горловины 1750 мм. Климатическое исполнение – У</w:t>
      </w:r>
      <w:proofErr w:type="gramStart"/>
      <w:r w:rsidRPr="007D3B42">
        <w:rPr>
          <w:sz w:val="26"/>
          <w:szCs w:val="26"/>
        </w:rPr>
        <w:t>1</w:t>
      </w:r>
      <w:proofErr w:type="gramEnd"/>
      <w:r w:rsidRPr="007D3B42">
        <w:rPr>
          <w:sz w:val="26"/>
          <w:szCs w:val="26"/>
        </w:rPr>
        <w:t xml:space="preserve"> по ГОСТ 15150-69.</w:t>
      </w:r>
    </w:p>
    <w:p w:rsidR="007D3B42" w:rsidRPr="007D3B42" w:rsidRDefault="007D3B42" w:rsidP="007D3B42">
      <w:pPr>
        <w:spacing w:before="120"/>
        <w:ind w:firstLine="720"/>
        <w:jc w:val="both"/>
        <w:rPr>
          <w:sz w:val="26"/>
          <w:szCs w:val="26"/>
        </w:rPr>
      </w:pPr>
      <w:r w:rsidRPr="007D3B42">
        <w:rPr>
          <w:sz w:val="26"/>
          <w:szCs w:val="26"/>
        </w:rPr>
        <w:t>Емкости дренажные ДЕ-2, ДЕ-3 представляют собой горизонтальные цилиндрические аппараты объемом 1,5 м</w:t>
      </w:r>
      <w:r w:rsidRPr="007D3B42">
        <w:rPr>
          <w:sz w:val="26"/>
          <w:szCs w:val="26"/>
          <w:vertAlign w:val="superscript"/>
        </w:rPr>
        <w:t>3</w:t>
      </w:r>
      <w:r w:rsidRPr="007D3B42">
        <w:rPr>
          <w:sz w:val="26"/>
          <w:szCs w:val="26"/>
        </w:rPr>
        <w:t xml:space="preserve"> каждый, работающие под избыточным давлением не более 0,07 МПа. Внутренний диаметр емкостей дренажных 1200 мм, вылет горловины 1650 мм. Климатическое исполнение – У</w:t>
      </w:r>
      <w:proofErr w:type="gramStart"/>
      <w:r w:rsidRPr="007D3B42">
        <w:rPr>
          <w:sz w:val="26"/>
          <w:szCs w:val="26"/>
        </w:rPr>
        <w:t>1</w:t>
      </w:r>
      <w:proofErr w:type="gramEnd"/>
      <w:r w:rsidRPr="007D3B42">
        <w:rPr>
          <w:sz w:val="26"/>
          <w:szCs w:val="26"/>
        </w:rPr>
        <w:t xml:space="preserve"> по </w:t>
      </w:r>
      <w:r w:rsidRPr="007D3B42">
        <w:rPr>
          <w:sz w:val="26"/>
          <w:szCs w:val="26"/>
        </w:rPr>
        <w:br/>
      </w:r>
      <w:r w:rsidRPr="007D3B42">
        <w:rPr>
          <w:bCs/>
          <w:sz w:val="26"/>
          <w:szCs w:val="26"/>
        </w:rPr>
        <w:t>ГОСТ 15150-69</w:t>
      </w:r>
      <w:r w:rsidRPr="007D3B42">
        <w:rPr>
          <w:sz w:val="26"/>
          <w:szCs w:val="26"/>
        </w:rPr>
        <w:t>.</w:t>
      </w:r>
    </w:p>
    <w:p w:rsidR="007D3B42" w:rsidRPr="007D3B42" w:rsidRDefault="007D3B42" w:rsidP="007D3B42">
      <w:pPr>
        <w:spacing w:before="120"/>
        <w:ind w:firstLine="709"/>
        <w:jc w:val="both"/>
        <w:rPr>
          <w:sz w:val="26"/>
          <w:szCs w:val="26"/>
        </w:rPr>
      </w:pPr>
      <w:r w:rsidRPr="007D3B42">
        <w:rPr>
          <w:sz w:val="26"/>
          <w:szCs w:val="26"/>
        </w:rPr>
        <w:t xml:space="preserve">Дренажные емкости ДЕ-1 – ДЕ-3 оборудуются воздушниками с </w:t>
      </w:r>
      <w:proofErr w:type="spellStart"/>
      <w:r w:rsidRPr="007D3B42">
        <w:rPr>
          <w:sz w:val="26"/>
          <w:szCs w:val="26"/>
        </w:rPr>
        <w:t>огнепреградителями</w:t>
      </w:r>
      <w:proofErr w:type="spellEnd"/>
      <w:r w:rsidRPr="007D3B42">
        <w:rPr>
          <w:sz w:val="26"/>
          <w:szCs w:val="26"/>
        </w:rPr>
        <w:t xml:space="preserve"> </w:t>
      </w:r>
      <w:r w:rsidRPr="007D3B42">
        <w:rPr>
          <w:sz w:val="26"/>
          <w:szCs w:val="26"/>
          <w:lang w:val="en-US"/>
        </w:rPr>
        <w:t>DN </w:t>
      </w:r>
      <w:r w:rsidRPr="007D3B42">
        <w:rPr>
          <w:sz w:val="26"/>
          <w:szCs w:val="26"/>
        </w:rPr>
        <w:t xml:space="preserve">80. Откачка из емкостей производится передвижной спецтехникой. На трубопроводах откачки жидкости предусматривается установка запорной арматуры (задвижка клиновая с ручным приводом) типа </w:t>
      </w:r>
      <w:r w:rsidRPr="007D3B42">
        <w:rPr>
          <w:sz w:val="26"/>
          <w:szCs w:val="26"/>
        </w:rPr>
        <w:br/>
        <w:t>ЗК80*40-Ф-У-К2/5-К48/РМ/Н/С</w:t>
      </w:r>
      <w:proofErr w:type="gramStart"/>
      <w:r w:rsidRPr="007D3B42">
        <w:rPr>
          <w:sz w:val="26"/>
          <w:szCs w:val="26"/>
        </w:rPr>
        <w:t>0</w:t>
      </w:r>
      <w:proofErr w:type="gramEnd"/>
      <w:r w:rsidRPr="007D3B42">
        <w:rPr>
          <w:bCs/>
          <w:sz w:val="26"/>
          <w:szCs w:val="26"/>
        </w:rPr>
        <w:t xml:space="preserve"> из стали низколегированной повышенной коррозионной стойкости, герметичность затвора класса А. </w:t>
      </w:r>
    </w:p>
    <w:p w:rsidR="007D3B42" w:rsidRPr="007D3B42" w:rsidRDefault="007D3B42" w:rsidP="007D3B42">
      <w:pPr>
        <w:spacing w:before="120"/>
        <w:ind w:firstLine="720"/>
        <w:jc w:val="both"/>
        <w:rPr>
          <w:bCs/>
          <w:sz w:val="26"/>
          <w:szCs w:val="26"/>
        </w:rPr>
      </w:pPr>
      <w:r w:rsidRPr="007D3B42">
        <w:rPr>
          <w:bCs/>
          <w:sz w:val="26"/>
          <w:szCs w:val="26"/>
        </w:rPr>
        <w:t xml:space="preserve">Дренажные емкости должны соответствовать требованиям Методических указаний Компании «Единые технические требования. Емкость подземная (с подогревом/без подогрева)» </w:t>
      </w:r>
      <w:r w:rsidRPr="007D3B42">
        <w:rPr>
          <w:bCs/>
          <w:sz w:val="26"/>
          <w:szCs w:val="26"/>
        </w:rPr>
        <w:br/>
      </w:r>
      <w:r w:rsidRPr="007D3B42">
        <w:rPr>
          <w:bCs/>
          <w:sz w:val="26"/>
          <w:szCs w:val="26"/>
        </w:rPr>
        <w:lastRenderedPageBreak/>
        <w:t>№ П4-06 М-0007, ГОСТ </w:t>
      </w:r>
      <w:proofErr w:type="gramStart"/>
      <w:r w:rsidRPr="007D3B42">
        <w:rPr>
          <w:bCs/>
          <w:sz w:val="26"/>
          <w:szCs w:val="26"/>
        </w:rPr>
        <w:t>Р</w:t>
      </w:r>
      <w:proofErr w:type="gramEnd"/>
      <w:r w:rsidRPr="007D3B42">
        <w:rPr>
          <w:bCs/>
          <w:sz w:val="26"/>
          <w:szCs w:val="26"/>
        </w:rPr>
        <w:t> 34347-2017 «Сосуды и аппараты стальные сварные. Общие технические условия».</w:t>
      </w:r>
    </w:p>
    <w:p w:rsidR="007D3B42" w:rsidRPr="00434AFD" w:rsidRDefault="007D3B42" w:rsidP="007D3B42">
      <w:pPr>
        <w:pStyle w:val="40"/>
        <w:keepLines/>
        <w:tabs>
          <w:tab w:val="clear" w:pos="0"/>
        </w:tabs>
        <w:autoSpaceDE/>
        <w:spacing w:before="240" w:after="60"/>
        <w:ind w:left="0" w:firstLine="720"/>
        <w:rPr>
          <w:rFonts w:ascii="Times New Roman" w:hAnsi="Times New Roman" w:cs="Times New Roman"/>
          <w:b w:val="0"/>
          <w:i/>
          <w:sz w:val="26"/>
          <w:szCs w:val="26"/>
          <w:u w:val="single"/>
        </w:rPr>
      </w:pPr>
      <w:bookmarkStart w:id="14" w:name="_Toc509486714"/>
      <w:bookmarkStart w:id="15" w:name="_Toc18056094"/>
      <w:bookmarkStart w:id="16" w:name="_Toc23946171"/>
      <w:bookmarkStart w:id="17" w:name="_Toc31262281"/>
      <w:r w:rsidRPr="00434AFD">
        <w:rPr>
          <w:rFonts w:ascii="Times New Roman" w:hAnsi="Times New Roman" w:cs="Times New Roman"/>
          <w:b w:val="0"/>
          <w:i/>
          <w:sz w:val="26"/>
          <w:szCs w:val="26"/>
          <w:u w:val="single"/>
        </w:rPr>
        <w:t>Технологические трубопроводы</w:t>
      </w:r>
      <w:bookmarkEnd w:id="14"/>
      <w:bookmarkEnd w:id="15"/>
      <w:bookmarkEnd w:id="16"/>
      <w:bookmarkEnd w:id="17"/>
    </w:p>
    <w:p w:rsidR="007D3B42" w:rsidRPr="007D3B42" w:rsidRDefault="007D3B42" w:rsidP="007D3B42">
      <w:pPr>
        <w:spacing w:before="120"/>
        <w:ind w:firstLine="720"/>
        <w:jc w:val="both"/>
        <w:rPr>
          <w:bCs/>
          <w:sz w:val="26"/>
          <w:szCs w:val="26"/>
        </w:rPr>
      </w:pPr>
      <w:r w:rsidRPr="007D3B42">
        <w:rPr>
          <w:bCs/>
          <w:sz w:val="26"/>
          <w:szCs w:val="26"/>
        </w:rPr>
        <w:t xml:space="preserve">Строительство и монтаж технологических трубопроводов предусматривается в соответствии с ГОСТ 32569-2013 «Трубопроводы технологические стальные. Требования к устройству и эксплуатации на взрывопожароопасных и химически опасных производствах», </w:t>
      </w:r>
      <w:r w:rsidRPr="007D3B42">
        <w:rPr>
          <w:sz w:val="26"/>
          <w:szCs w:val="26"/>
        </w:rPr>
        <w:t>руководством по безопасности «Рекомендации по устройству и безопасной эксплуатации технологических трубопроводов» (далее – Руководство по безопасности)</w:t>
      </w:r>
      <w:r w:rsidRPr="007D3B42">
        <w:rPr>
          <w:bCs/>
          <w:sz w:val="26"/>
          <w:szCs w:val="26"/>
        </w:rPr>
        <w:t>.</w:t>
      </w:r>
    </w:p>
    <w:p w:rsidR="007D3B42" w:rsidRPr="007D3B42" w:rsidRDefault="007D3B42" w:rsidP="007D3B42">
      <w:pPr>
        <w:spacing w:before="120"/>
        <w:ind w:firstLine="720"/>
        <w:jc w:val="both"/>
        <w:rPr>
          <w:bCs/>
          <w:sz w:val="26"/>
          <w:szCs w:val="26"/>
        </w:rPr>
      </w:pPr>
      <w:r w:rsidRPr="007D3B42">
        <w:rPr>
          <w:bCs/>
          <w:sz w:val="26"/>
          <w:szCs w:val="26"/>
        </w:rPr>
        <w:t xml:space="preserve">В соответствии с </w:t>
      </w:r>
      <w:r w:rsidRPr="007D3B42">
        <w:rPr>
          <w:sz w:val="26"/>
          <w:szCs w:val="26"/>
        </w:rPr>
        <w:t>ГОСТ 32569-2013</w:t>
      </w:r>
      <w:r w:rsidRPr="007D3B42">
        <w:rPr>
          <w:bCs/>
          <w:sz w:val="26"/>
          <w:szCs w:val="26"/>
        </w:rPr>
        <w:t xml:space="preserve"> </w:t>
      </w:r>
      <w:proofErr w:type="spellStart"/>
      <w:r w:rsidRPr="007D3B42">
        <w:rPr>
          <w:bCs/>
          <w:sz w:val="26"/>
          <w:szCs w:val="26"/>
        </w:rPr>
        <w:t>реагентопровод</w:t>
      </w:r>
      <w:proofErr w:type="spellEnd"/>
      <w:r w:rsidRPr="007D3B42">
        <w:rPr>
          <w:bCs/>
          <w:sz w:val="26"/>
          <w:szCs w:val="26"/>
        </w:rPr>
        <w:t xml:space="preserve"> относится к группе </w:t>
      </w:r>
      <w:proofErr w:type="gramStart"/>
      <w:r w:rsidRPr="007D3B42">
        <w:rPr>
          <w:bCs/>
          <w:sz w:val="26"/>
          <w:szCs w:val="26"/>
        </w:rPr>
        <w:t>А(</w:t>
      </w:r>
      <w:proofErr w:type="gramEnd"/>
      <w:r w:rsidRPr="007D3B42">
        <w:rPr>
          <w:bCs/>
          <w:sz w:val="26"/>
          <w:szCs w:val="26"/>
        </w:rPr>
        <w:t xml:space="preserve">б), </w:t>
      </w:r>
      <w:r w:rsidRPr="007D3B42">
        <w:rPr>
          <w:bCs/>
          <w:sz w:val="26"/>
          <w:szCs w:val="26"/>
          <w:lang w:val="en-US"/>
        </w:rPr>
        <w:t>I</w:t>
      </w:r>
      <w:r w:rsidRPr="007D3B42">
        <w:rPr>
          <w:bCs/>
          <w:sz w:val="26"/>
          <w:szCs w:val="26"/>
        </w:rPr>
        <w:t> категории.</w:t>
      </w:r>
    </w:p>
    <w:p w:rsidR="007D3B42" w:rsidRPr="007D3B42" w:rsidRDefault="007D3B42" w:rsidP="007D3B42">
      <w:pPr>
        <w:spacing w:before="120"/>
        <w:ind w:firstLine="720"/>
        <w:jc w:val="both"/>
        <w:rPr>
          <w:bCs/>
          <w:sz w:val="26"/>
          <w:szCs w:val="26"/>
        </w:rPr>
      </w:pPr>
      <w:proofErr w:type="spellStart"/>
      <w:r w:rsidRPr="007D3B42">
        <w:rPr>
          <w:bCs/>
          <w:sz w:val="26"/>
          <w:szCs w:val="26"/>
        </w:rPr>
        <w:t>Реагентопровод</w:t>
      </w:r>
      <w:proofErr w:type="spellEnd"/>
      <w:r w:rsidRPr="007D3B42">
        <w:rPr>
          <w:bCs/>
          <w:sz w:val="26"/>
          <w:szCs w:val="26"/>
        </w:rPr>
        <w:t xml:space="preserve"> проектируется из стальных бесшовных труб диаметром и толщиной стенки 32х3 мм из стали 20 по ГОСТ 8733-74*/ГОСТ 8734-75.</w:t>
      </w:r>
    </w:p>
    <w:p w:rsidR="007D3B42" w:rsidRPr="007D3B42" w:rsidRDefault="007D3B42" w:rsidP="007D3B42">
      <w:pPr>
        <w:spacing w:before="120"/>
        <w:ind w:firstLine="720"/>
        <w:jc w:val="both"/>
        <w:rPr>
          <w:bCs/>
          <w:sz w:val="26"/>
          <w:szCs w:val="26"/>
        </w:rPr>
      </w:pPr>
      <w:proofErr w:type="spellStart"/>
      <w:r w:rsidRPr="007D3B42">
        <w:rPr>
          <w:bCs/>
          <w:sz w:val="26"/>
          <w:szCs w:val="26"/>
        </w:rPr>
        <w:t>Реагентопровод</w:t>
      </w:r>
      <w:proofErr w:type="spellEnd"/>
      <w:r w:rsidRPr="007D3B42">
        <w:rPr>
          <w:bCs/>
          <w:sz w:val="26"/>
          <w:szCs w:val="26"/>
        </w:rPr>
        <w:t xml:space="preserve"> прокладываются </w:t>
      </w:r>
      <w:proofErr w:type="spellStart"/>
      <w:r w:rsidRPr="007D3B42">
        <w:rPr>
          <w:bCs/>
          <w:sz w:val="26"/>
          <w:szCs w:val="26"/>
        </w:rPr>
        <w:t>надземно</w:t>
      </w:r>
      <w:proofErr w:type="spellEnd"/>
      <w:r w:rsidRPr="007D3B42">
        <w:rPr>
          <w:bCs/>
          <w:sz w:val="26"/>
          <w:szCs w:val="26"/>
        </w:rPr>
        <w:t xml:space="preserve"> на опорах.</w:t>
      </w:r>
    </w:p>
    <w:p w:rsidR="007D3B42" w:rsidRPr="007D3B42" w:rsidRDefault="007D3B42" w:rsidP="007D3B42">
      <w:pPr>
        <w:spacing w:before="120"/>
        <w:ind w:firstLine="720"/>
        <w:jc w:val="both"/>
        <w:rPr>
          <w:sz w:val="26"/>
          <w:szCs w:val="26"/>
        </w:rPr>
      </w:pPr>
      <w:r w:rsidRPr="007D3B42">
        <w:rPr>
          <w:sz w:val="26"/>
          <w:szCs w:val="26"/>
        </w:rPr>
        <w:t xml:space="preserve">Контролю ультразвуковым или радиографическим методом подвергаются 20% сварных стыков </w:t>
      </w:r>
      <w:proofErr w:type="spellStart"/>
      <w:r w:rsidRPr="007D3B42">
        <w:rPr>
          <w:sz w:val="26"/>
          <w:szCs w:val="26"/>
        </w:rPr>
        <w:t>реагентопроводов</w:t>
      </w:r>
      <w:proofErr w:type="spellEnd"/>
      <w:r w:rsidRPr="007D3B42">
        <w:rPr>
          <w:sz w:val="26"/>
          <w:szCs w:val="26"/>
        </w:rPr>
        <w:t>.</w:t>
      </w:r>
    </w:p>
    <w:p w:rsidR="007D3B42" w:rsidRPr="007D3B42" w:rsidRDefault="007D3B42" w:rsidP="007D3B42">
      <w:pPr>
        <w:spacing w:before="120"/>
        <w:ind w:firstLine="720"/>
        <w:jc w:val="both"/>
        <w:rPr>
          <w:bCs/>
          <w:sz w:val="26"/>
          <w:szCs w:val="26"/>
        </w:rPr>
      </w:pPr>
      <w:r w:rsidRPr="007D3B42">
        <w:rPr>
          <w:bCs/>
          <w:sz w:val="26"/>
          <w:szCs w:val="26"/>
        </w:rPr>
        <w:t xml:space="preserve">Величина давления испытания </w:t>
      </w:r>
      <w:proofErr w:type="spellStart"/>
      <w:r w:rsidRPr="007D3B42">
        <w:rPr>
          <w:bCs/>
          <w:sz w:val="26"/>
          <w:szCs w:val="26"/>
        </w:rPr>
        <w:t>реагентопровода</w:t>
      </w:r>
      <w:proofErr w:type="spellEnd"/>
      <w:r w:rsidRPr="007D3B42">
        <w:rPr>
          <w:bCs/>
          <w:sz w:val="26"/>
          <w:szCs w:val="26"/>
        </w:rPr>
        <w:t>:</w:t>
      </w:r>
    </w:p>
    <w:p w:rsidR="007D3B42" w:rsidRPr="007D3B42" w:rsidRDefault="007D3B42" w:rsidP="007D3B42">
      <w:pPr>
        <w:numPr>
          <w:ilvl w:val="0"/>
          <w:numId w:val="4"/>
        </w:numPr>
        <w:tabs>
          <w:tab w:val="left" w:pos="1038"/>
        </w:tabs>
        <w:suppressAutoHyphens w:val="0"/>
        <w:jc w:val="both"/>
        <w:rPr>
          <w:sz w:val="26"/>
          <w:szCs w:val="26"/>
        </w:rPr>
      </w:pPr>
      <w:r w:rsidRPr="007D3B42">
        <w:rPr>
          <w:sz w:val="26"/>
          <w:szCs w:val="26"/>
        </w:rPr>
        <w:t xml:space="preserve">на прочность - </w:t>
      </w:r>
      <w:proofErr w:type="spellStart"/>
      <w:r w:rsidRPr="007D3B42">
        <w:rPr>
          <w:sz w:val="26"/>
          <w:szCs w:val="26"/>
        </w:rPr>
        <w:t>Р</w:t>
      </w:r>
      <w:r w:rsidRPr="007D3B42">
        <w:rPr>
          <w:sz w:val="26"/>
          <w:szCs w:val="26"/>
          <w:vertAlign w:val="subscript"/>
        </w:rPr>
        <w:t>исп</w:t>
      </w:r>
      <w:proofErr w:type="spellEnd"/>
      <w:r w:rsidRPr="007D3B42">
        <w:rPr>
          <w:sz w:val="26"/>
          <w:szCs w:val="26"/>
          <w:vertAlign w:val="subscript"/>
        </w:rPr>
        <w:t>.=</w:t>
      </w:r>
      <w:r w:rsidRPr="007D3B42">
        <w:rPr>
          <w:sz w:val="26"/>
          <w:szCs w:val="26"/>
        </w:rPr>
        <w:t>1,43Р</w:t>
      </w:r>
      <w:r w:rsidRPr="007D3B42">
        <w:rPr>
          <w:sz w:val="26"/>
          <w:szCs w:val="26"/>
          <w:vertAlign w:val="subscript"/>
        </w:rPr>
        <w:t>раб.=</w:t>
      </w:r>
      <w:r w:rsidRPr="007D3B42">
        <w:rPr>
          <w:sz w:val="26"/>
          <w:szCs w:val="26"/>
        </w:rPr>
        <w:t>5,72 МПа;</w:t>
      </w:r>
    </w:p>
    <w:p w:rsidR="007D3B42" w:rsidRPr="007D3B42" w:rsidRDefault="007D3B42" w:rsidP="007D3B42">
      <w:pPr>
        <w:numPr>
          <w:ilvl w:val="0"/>
          <w:numId w:val="4"/>
        </w:numPr>
        <w:tabs>
          <w:tab w:val="left" w:pos="1038"/>
        </w:tabs>
        <w:suppressAutoHyphens w:val="0"/>
        <w:jc w:val="both"/>
        <w:rPr>
          <w:sz w:val="26"/>
          <w:szCs w:val="26"/>
        </w:rPr>
      </w:pPr>
      <w:r w:rsidRPr="007D3B42">
        <w:rPr>
          <w:sz w:val="26"/>
          <w:szCs w:val="26"/>
        </w:rPr>
        <w:t xml:space="preserve">на плотность - </w:t>
      </w:r>
      <w:proofErr w:type="spellStart"/>
      <w:r w:rsidRPr="007D3B42">
        <w:rPr>
          <w:sz w:val="26"/>
          <w:szCs w:val="26"/>
        </w:rPr>
        <w:t>Р</w:t>
      </w:r>
      <w:r w:rsidRPr="007D3B42">
        <w:rPr>
          <w:sz w:val="26"/>
          <w:szCs w:val="26"/>
          <w:vertAlign w:val="subscript"/>
        </w:rPr>
        <w:t>исп</w:t>
      </w:r>
      <w:proofErr w:type="spellEnd"/>
      <w:r w:rsidRPr="007D3B42">
        <w:rPr>
          <w:sz w:val="26"/>
          <w:szCs w:val="26"/>
          <w:vertAlign w:val="subscript"/>
        </w:rPr>
        <w:t>.=</w:t>
      </w:r>
      <w:proofErr w:type="spellStart"/>
      <w:r w:rsidRPr="007D3B42">
        <w:rPr>
          <w:sz w:val="26"/>
          <w:szCs w:val="26"/>
        </w:rPr>
        <w:t>Р</w:t>
      </w:r>
      <w:r w:rsidRPr="007D3B42">
        <w:rPr>
          <w:sz w:val="26"/>
          <w:szCs w:val="26"/>
          <w:vertAlign w:val="subscript"/>
        </w:rPr>
        <w:t>раб</w:t>
      </w:r>
      <w:proofErr w:type="spellEnd"/>
      <w:r w:rsidRPr="007D3B42">
        <w:rPr>
          <w:sz w:val="26"/>
          <w:szCs w:val="26"/>
          <w:vertAlign w:val="subscript"/>
        </w:rPr>
        <w:t>.=</w:t>
      </w:r>
      <w:r w:rsidRPr="007D3B42">
        <w:rPr>
          <w:sz w:val="26"/>
          <w:szCs w:val="26"/>
        </w:rPr>
        <w:t>4,0 МПа.</w:t>
      </w:r>
    </w:p>
    <w:p w:rsidR="007D3B42" w:rsidRPr="007D3B42" w:rsidRDefault="007D3B42" w:rsidP="007D3B42">
      <w:pPr>
        <w:spacing w:before="120"/>
        <w:ind w:firstLine="720"/>
        <w:jc w:val="both"/>
        <w:rPr>
          <w:bCs/>
          <w:sz w:val="26"/>
          <w:szCs w:val="26"/>
        </w:rPr>
      </w:pPr>
      <w:proofErr w:type="spellStart"/>
      <w:r w:rsidRPr="007D3B42">
        <w:rPr>
          <w:bCs/>
          <w:sz w:val="26"/>
          <w:szCs w:val="26"/>
        </w:rPr>
        <w:t>Реагентопровод</w:t>
      </w:r>
      <w:proofErr w:type="spellEnd"/>
      <w:r w:rsidRPr="007D3B42">
        <w:rPr>
          <w:bCs/>
          <w:sz w:val="26"/>
          <w:szCs w:val="26"/>
        </w:rPr>
        <w:t xml:space="preserve"> подвергается дополнительному пневматическому испытанию </w:t>
      </w:r>
      <w:proofErr w:type="gramStart"/>
      <w:r w:rsidRPr="007D3B42">
        <w:rPr>
          <w:bCs/>
          <w:sz w:val="26"/>
          <w:szCs w:val="26"/>
        </w:rPr>
        <w:t xml:space="preserve">на герметичность с определением падения давления во время испытания в соответствии с </w:t>
      </w:r>
      <w:r w:rsidRPr="007D3B42">
        <w:rPr>
          <w:sz w:val="26"/>
          <w:szCs w:val="26"/>
        </w:rPr>
        <w:t>ГОСТ</w:t>
      </w:r>
      <w:proofErr w:type="gramEnd"/>
      <w:r w:rsidRPr="007D3B42">
        <w:rPr>
          <w:sz w:val="26"/>
          <w:szCs w:val="26"/>
        </w:rPr>
        <w:t> 32569-2013</w:t>
      </w:r>
      <w:r w:rsidRPr="007D3B42">
        <w:rPr>
          <w:bCs/>
          <w:sz w:val="26"/>
          <w:szCs w:val="26"/>
        </w:rPr>
        <w:t>.</w:t>
      </w:r>
    </w:p>
    <w:p w:rsidR="007D3B42" w:rsidRPr="007D3B42" w:rsidRDefault="007D3B42" w:rsidP="007D3B42">
      <w:pPr>
        <w:spacing w:before="120"/>
        <w:ind w:firstLine="709"/>
        <w:jc w:val="both"/>
        <w:rPr>
          <w:sz w:val="26"/>
          <w:szCs w:val="26"/>
        </w:rPr>
      </w:pPr>
      <w:r w:rsidRPr="007D3B42">
        <w:rPr>
          <w:sz w:val="26"/>
          <w:szCs w:val="26"/>
        </w:rPr>
        <w:t>Время выдержки трубопровода под пробным давлением рекомендуется назначать равным не менее 15 мин и указывать в технической документации.</w:t>
      </w:r>
    </w:p>
    <w:p w:rsidR="007D3B42" w:rsidRPr="007D3B42" w:rsidRDefault="007D3B42" w:rsidP="007D3B42">
      <w:pPr>
        <w:spacing w:before="120"/>
        <w:ind w:firstLine="709"/>
        <w:jc w:val="both"/>
        <w:rPr>
          <w:sz w:val="26"/>
          <w:szCs w:val="26"/>
        </w:rPr>
      </w:pPr>
      <w:r w:rsidRPr="007D3B42">
        <w:rPr>
          <w:sz w:val="26"/>
          <w:szCs w:val="26"/>
        </w:rPr>
        <w:t xml:space="preserve">Проверку на герметичность </w:t>
      </w:r>
      <w:proofErr w:type="spellStart"/>
      <w:r w:rsidRPr="007D3B42">
        <w:rPr>
          <w:sz w:val="26"/>
          <w:szCs w:val="26"/>
        </w:rPr>
        <w:t>реагентопровода</w:t>
      </w:r>
      <w:proofErr w:type="spellEnd"/>
      <w:r w:rsidRPr="007D3B42">
        <w:rPr>
          <w:sz w:val="26"/>
          <w:szCs w:val="26"/>
        </w:rPr>
        <w:t xml:space="preserve"> производят после испытания на прочность и путем снижения испытательного давления до максимального рабочего </w:t>
      </w:r>
      <w:proofErr w:type="spellStart"/>
      <w:r w:rsidRPr="007D3B42">
        <w:rPr>
          <w:sz w:val="26"/>
          <w:szCs w:val="26"/>
        </w:rPr>
        <w:t>Р</w:t>
      </w:r>
      <w:r w:rsidRPr="007D3B42">
        <w:rPr>
          <w:sz w:val="26"/>
          <w:szCs w:val="26"/>
          <w:vertAlign w:val="subscript"/>
        </w:rPr>
        <w:t>раб</w:t>
      </w:r>
      <w:proofErr w:type="spellEnd"/>
      <w:r w:rsidRPr="007D3B42">
        <w:rPr>
          <w:sz w:val="26"/>
          <w:szCs w:val="26"/>
        </w:rPr>
        <w:t xml:space="preserve"> (4,0 МПа) и его выдержки в течение времени, необходимого для осмотра трассы, но не менее 12 ч.</w:t>
      </w:r>
    </w:p>
    <w:p w:rsidR="007D3B42" w:rsidRPr="007D3B42" w:rsidRDefault="007D3B42" w:rsidP="007D3B42">
      <w:pPr>
        <w:spacing w:before="120"/>
        <w:ind w:firstLine="709"/>
        <w:jc w:val="both"/>
        <w:rPr>
          <w:sz w:val="26"/>
          <w:szCs w:val="26"/>
        </w:rPr>
      </w:pPr>
      <w:r w:rsidRPr="007D3B42">
        <w:rPr>
          <w:sz w:val="26"/>
          <w:szCs w:val="26"/>
        </w:rPr>
        <w:t>Пневматическое испытание рекомендуется проводить в светлое время суток. Скорость подъема давления при гидравлическом или пневматическом испытании рекомендуется в целях безопасности повышать плавно.</w:t>
      </w:r>
    </w:p>
    <w:p w:rsidR="007D3B42" w:rsidRPr="007D3B42" w:rsidRDefault="007D3B42" w:rsidP="007D3B42">
      <w:pPr>
        <w:spacing w:before="120"/>
        <w:ind w:firstLine="709"/>
        <w:jc w:val="both"/>
        <w:rPr>
          <w:sz w:val="26"/>
          <w:szCs w:val="26"/>
        </w:rPr>
      </w:pPr>
      <w:r w:rsidRPr="007D3B42">
        <w:rPr>
          <w:sz w:val="26"/>
          <w:szCs w:val="26"/>
        </w:rPr>
        <w:t>Пневматическое испытание рекомендуется проводить по специальной инструкции, содержащей меры, обеспечивающие безопасность во время проведения пневматического испытания.</w:t>
      </w:r>
    </w:p>
    <w:p w:rsidR="007D3B42" w:rsidRPr="007D3B42" w:rsidRDefault="007D3B42" w:rsidP="007D3B42">
      <w:pPr>
        <w:spacing w:before="120"/>
        <w:ind w:firstLine="709"/>
        <w:jc w:val="both"/>
        <w:rPr>
          <w:sz w:val="26"/>
          <w:szCs w:val="26"/>
        </w:rPr>
      </w:pPr>
      <w:r w:rsidRPr="007D3B42">
        <w:rPr>
          <w:sz w:val="26"/>
          <w:szCs w:val="26"/>
        </w:rPr>
        <w:t xml:space="preserve">Продувку </w:t>
      </w:r>
      <w:proofErr w:type="spellStart"/>
      <w:r w:rsidRPr="007D3B42">
        <w:rPr>
          <w:sz w:val="26"/>
          <w:szCs w:val="26"/>
        </w:rPr>
        <w:t>реагентопровода</w:t>
      </w:r>
      <w:proofErr w:type="spellEnd"/>
      <w:r w:rsidRPr="007D3B42">
        <w:rPr>
          <w:sz w:val="26"/>
          <w:szCs w:val="26"/>
        </w:rPr>
        <w:t xml:space="preserve"> рекомендуется проводить под давлением, равным рабочему, но не более 4,0 МПа. Рекомендуемая продолжительность продувки - не менее 10 мин.</w:t>
      </w:r>
    </w:p>
    <w:p w:rsidR="007D3B42" w:rsidRPr="007D3B42" w:rsidRDefault="007D3B42" w:rsidP="007D3B42">
      <w:pPr>
        <w:spacing w:before="120"/>
        <w:ind w:firstLine="709"/>
        <w:jc w:val="both"/>
        <w:rPr>
          <w:sz w:val="26"/>
          <w:szCs w:val="26"/>
        </w:rPr>
      </w:pPr>
      <w:r w:rsidRPr="007D3B42">
        <w:rPr>
          <w:sz w:val="26"/>
          <w:szCs w:val="26"/>
        </w:rPr>
        <w:t>Выполнить контроль качества сварных соединений трубопровода:</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систематический пооперационный контроль, осуществляемый в процессе сборки и сварки;</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lastRenderedPageBreak/>
        <w:t>визуальный контроль и обмер геометрических параметров готовых сварных соединений;</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проверку сварных швов неразрушающими методами контроля.</w:t>
      </w:r>
    </w:p>
    <w:p w:rsidR="007D3B42" w:rsidRPr="007D3B42" w:rsidRDefault="007D3B42" w:rsidP="007D3B42">
      <w:pPr>
        <w:spacing w:before="120"/>
        <w:ind w:firstLine="709"/>
        <w:jc w:val="both"/>
        <w:rPr>
          <w:sz w:val="26"/>
          <w:szCs w:val="26"/>
        </w:rPr>
      </w:pPr>
      <w:r w:rsidRPr="007D3B42">
        <w:rPr>
          <w:sz w:val="26"/>
          <w:szCs w:val="26"/>
        </w:rPr>
        <w:t xml:space="preserve">В соответствии с ГОСТ 32569-2013 контролю ультразвуковым или радиографическим методом подвергаются 20% сварных стыков </w:t>
      </w:r>
      <w:proofErr w:type="spellStart"/>
      <w:r w:rsidRPr="007D3B42">
        <w:rPr>
          <w:sz w:val="26"/>
          <w:szCs w:val="26"/>
        </w:rPr>
        <w:t>реагентопровода</w:t>
      </w:r>
      <w:proofErr w:type="spellEnd"/>
      <w:r w:rsidRPr="007D3B42">
        <w:rPr>
          <w:sz w:val="26"/>
          <w:szCs w:val="26"/>
        </w:rPr>
        <w:t>.</w:t>
      </w:r>
    </w:p>
    <w:p w:rsidR="007D3B42" w:rsidRPr="007D3B42" w:rsidRDefault="007D3B42" w:rsidP="007D3B42">
      <w:pPr>
        <w:spacing w:before="120"/>
        <w:ind w:firstLine="720"/>
        <w:jc w:val="both"/>
        <w:rPr>
          <w:bCs/>
          <w:sz w:val="26"/>
          <w:szCs w:val="26"/>
        </w:rPr>
      </w:pPr>
      <w:r w:rsidRPr="007D3B42">
        <w:rPr>
          <w:bCs/>
          <w:sz w:val="26"/>
          <w:szCs w:val="26"/>
        </w:rPr>
        <w:t>Гидравлическое испытание проводится при положительной температуре окружающего воздуха, температура воды должна быть не ниже плюс 5</w:t>
      </w:r>
      <w:r w:rsidRPr="007D3B42">
        <w:rPr>
          <w:bCs/>
          <w:sz w:val="26"/>
          <w:szCs w:val="26"/>
          <w:lang w:val="en-US"/>
        </w:rPr>
        <w:t> </w:t>
      </w:r>
      <w:r w:rsidRPr="007D3B42">
        <w:rPr>
          <w:bCs/>
          <w:sz w:val="26"/>
          <w:szCs w:val="26"/>
        </w:rPr>
        <w:t>°С.</w:t>
      </w:r>
    </w:p>
    <w:p w:rsidR="007D3B42" w:rsidRPr="007D3B42" w:rsidRDefault="007D3B42" w:rsidP="007D3B42">
      <w:pPr>
        <w:spacing w:before="120"/>
        <w:ind w:firstLine="720"/>
        <w:jc w:val="both"/>
        <w:rPr>
          <w:bCs/>
          <w:sz w:val="26"/>
          <w:szCs w:val="26"/>
        </w:rPr>
      </w:pPr>
      <w:r w:rsidRPr="007D3B42">
        <w:rPr>
          <w:bCs/>
          <w:sz w:val="26"/>
          <w:szCs w:val="26"/>
        </w:rPr>
        <w:t xml:space="preserve">В соответствии с </w:t>
      </w:r>
      <w:r w:rsidRPr="007D3B42">
        <w:rPr>
          <w:sz w:val="26"/>
          <w:szCs w:val="26"/>
        </w:rPr>
        <w:t>ГОСТ 32569-2013</w:t>
      </w:r>
      <w:r w:rsidRPr="007D3B42">
        <w:rPr>
          <w:bCs/>
          <w:sz w:val="26"/>
          <w:szCs w:val="26"/>
        </w:rPr>
        <w:t xml:space="preserve"> дренажные трубопроводы относятся к группе </w:t>
      </w:r>
      <w:proofErr w:type="gramStart"/>
      <w:r w:rsidRPr="007D3B42">
        <w:rPr>
          <w:bCs/>
          <w:sz w:val="26"/>
          <w:szCs w:val="26"/>
        </w:rPr>
        <w:t>А(</w:t>
      </w:r>
      <w:proofErr w:type="gramEnd"/>
      <w:r w:rsidRPr="007D3B42">
        <w:rPr>
          <w:bCs/>
          <w:sz w:val="26"/>
          <w:szCs w:val="26"/>
        </w:rPr>
        <w:t xml:space="preserve">б), </w:t>
      </w:r>
      <w:r w:rsidRPr="007D3B42">
        <w:rPr>
          <w:bCs/>
          <w:sz w:val="26"/>
          <w:szCs w:val="26"/>
          <w:lang w:val="en-US"/>
        </w:rPr>
        <w:t>II</w:t>
      </w:r>
      <w:r w:rsidRPr="007D3B42">
        <w:rPr>
          <w:bCs/>
          <w:sz w:val="26"/>
          <w:szCs w:val="26"/>
        </w:rPr>
        <w:t> категории.</w:t>
      </w:r>
    </w:p>
    <w:p w:rsidR="007D3B42" w:rsidRPr="007D3B42" w:rsidRDefault="007D3B42" w:rsidP="007D3B42">
      <w:pPr>
        <w:spacing w:before="120"/>
        <w:ind w:firstLine="720"/>
        <w:jc w:val="both"/>
        <w:rPr>
          <w:bCs/>
          <w:sz w:val="26"/>
          <w:szCs w:val="26"/>
        </w:rPr>
      </w:pPr>
      <w:r w:rsidRPr="007D3B42">
        <w:rPr>
          <w:bCs/>
          <w:sz w:val="26"/>
          <w:szCs w:val="26"/>
        </w:rPr>
        <w:t>Дренажные трубопроводы проектируются из труб диаметром и толщиной стенки 89х4 по ГОСТ 8731-74*/ГОСТ 8732-78*.</w:t>
      </w:r>
    </w:p>
    <w:p w:rsidR="007D3B42" w:rsidRPr="007D3B42" w:rsidRDefault="007D3B42" w:rsidP="007D3B42">
      <w:pPr>
        <w:spacing w:before="120"/>
        <w:ind w:firstLine="720"/>
        <w:jc w:val="both"/>
        <w:rPr>
          <w:sz w:val="26"/>
          <w:szCs w:val="26"/>
        </w:rPr>
      </w:pPr>
      <w:r w:rsidRPr="007D3B42">
        <w:rPr>
          <w:sz w:val="26"/>
          <w:szCs w:val="26"/>
        </w:rPr>
        <w:t xml:space="preserve">В соответствии с п. 10.1.34 ГОСТ 32569-2013 дренажные трубопроводы укладываются </w:t>
      </w:r>
      <w:proofErr w:type="spellStart"/>
      <w:r w:rsidRPr="007D3B42">
        <w:rPr>
          <w:sz w:val="26"/>
          <w:szCs w:val="26"/>
        </w:rPr>
        <w:t>подземно</w:t>
      </w:r>
      <w:proofErr w:type="spellEnd"/>
      <w:r w:rsidRPr="007D3B42">
        <w:rPr>
          <w:sz w:val="26"/>
          <w:szCs w:val="26"/>
        </w:rPr>
        <w:t xml:space="preserve"> </w:t>
      </w:r>
      <w:r w:rsidRPr="007D3B42">
        <w:rPr>
          <w:bCs/>
          <w:sz w:val="26"/>
          <w:szCs w:val="26"/>
        </w:rPr>
        <w:t>на глубине не менее 0,6 м</w:t>
      </w:r>
      <w:r w:rsidRPr="007D3B42">
        <w:rPr>
          <w:sz w:val="26"/>
          <w:szCs w:val="26"/>
        </w:rPr>
        <w:t xml:space="preserve"> с уклоном не менее 0,003 в сторону дренажной емкости.</w:t>
      </w:r>
    </w:p>
    <w:p w:rsidR="007D3B42" w:rsidRPr="007D3B42" w:rsidRDefault="007D3B42" w:rsidP="007D3B42">
      <w:pPr>
        <w:spacing w:before="120"/>
        <w:ind w:firstLine="720"/>
        <w:jc w:val="both"/>
        <w:rPr>
          <w:sz w:val="26"/>
          <w:szCs w:val="26"/>
        </w:rPr>
      </w:pPr>
      <w:r w:rsidRPr="007D3B42">
        <w:rPr>
          <w:sz w:val="26"/>
          <w:szCs w:val="26"/>
        </w:rPr>
        <w:t>По окончании строительно-монтажных работ дренажный трубопровод испытать на прочность и плотность гидравлическим способом в соответствии с ГОСТ 32569-2013 с последующим освобождением трубопровода от воды.</w:t>
      </w:r>
    </w:p>
    <w:p w:rsidR="007D3B42" w:rsidRPr="007D3B42" w:rsidRDefault="007D3B42" w:rsidP="007D3B42">
      <w:pPr>
        <w:spacing w:before="120"/>
        <w:ind w:firstLine="720"/>
        <w:jc w:val="both"/>
        <w:rPr>
          <w:sz w:val="26"/>
          <w:szCs w:val="26"/>
        </w:rPr>
      </w:pPr>
      <w:r w:rsidRPr="007D3B42">
        <w:rPr>
          <w:sz w:val="26"/>
          <w:szCs w:val="26"/>
        </w:rPr>
        <w:t xml:space="preserve">Величина давления испытания дренажных трубопроводов в соответствии с </w:t>
      </w:r>
      <w:r w:rsidRPr="007D3B42">
        <w:rPr>
          <w:bCs/>
          <w:sz w:val="26"/>
          <w:szCs w:val="26"/>
        </w:rPr>
        <w:t>ГОСТ 32569-2013 составляет</w:t>
      </w:r>
      <w:r w:rsidRPr="007D3B42">
        <w:rPr>
          <w:sz w:val="26"/>
          <w:szCs w:val="26"/>
        </w:rPr>
        <w:t>:</w:t>
      </w:r>
    </w:p>
    <w:p w:rsidR="007D3B42" w:rsidRPr="007D3B42" w:rsidRDefault="007D3B42" w:rsidP="007D3B42">
      <w:pPr>
        <w:numPr>
          <w:ilvl w:val="0"/>
          <w:numId w:val="5"/>
        </w:numPr>
        <w:tabs>
          <w:tab w:val="num" w:pos="1040"/>
        </w:tabs>
        <w:suppressAutoHyphens w:val="0"/>
        <w:jc w:val="both"/>
        <w:rPr>
          <w:sz w:val="26"/>
          <w:szCs w:val="26"/>
        </w:rPr>
      </w:pPr>
      <w:r w:rsidRPr="007D3B42">
        <w:rPr>
          <w:sz w:val="26"/>
          <w:szCs w:val="26"/>
        </w:rPr>
        <w:t xml:space="preserve">на прочность – </w:t>
      </w:r>
      <w:proofErr w:type="spellStart"/>
      <w:r w:rsidRPr="007D3B42">
        <w:rPr>
          <w:sz w:val="26"/>
          <w:szCs w:val="26"/>
        </w:rPr>
        <w:t>Р</w:t>
      </w:r>
      <w:r w:rsidRPr="007D3B42">
        <w:rPr>
          <w:sz w:val="26"/>
          <w:szCs w:val="26"/>
          <w:vertAlign w:val="subscript"/>
        </w:rPr>
        <w:t>исп</w:t>
      </w:r>
      <w:proofErr w:type="spellEnd"/>
      <w:r w:rsidRPr="007D3B42">
        <w:rPr>
          <w:sz w:val="26"/>
          <w:szCs w:val="26"/>
        </w:rPr>
        <w:t xml:space="preserve"> = 0,2 МПа;</w:t>
      </w:r>
    </w:p>
    <w:p w:rsidR="007D3B42" w:rsidRPr="007D3B42" w:rsidRDefault="007D3B42" w:rsidP="007D3B42">
      <w:pPr>
        <w:numPr>
          <w:ilvl w:val="0"/>
          <w:numId w:val="5"/>
        </w:numPr>
        <w:tabs>
          <w:tab w:val="num" w:pos="1040"/>
        </w:tabs>
        <w:suppressAutoHyphens w:val="0"/>
        <w:jc w:val="both"/>
        <w:rPr>
          <w:sz w:val="26"/>
          <w:szCs w:val="26"/>
        </w:rPr>
      </w:pPr>
      <w:r w:rsidRPr="007D3B42">
        <w:rPr>
          <w:sz w:val="26"/>
          <w:szCs w:val="26"/>
        </w:rPr>
        <w:t xml:space="preserve">на плотность – </w:t>
      </w:r>
      <w:proofErr w:type="gramStart"/>
      <w:r w:rsidRPr="007D3B42">
        <w:rPr>
          <w:sz w:val="26"/>
          <w:szCs w:val="26"/>
        </w:rPr>
        <w:t>атмосферное</w:t>
      </w:r>
      <w:proofErr w:type="gramEnd"/>
      <w:r w:rsidRPr="007D3B42">
        <w:rPr>
          <w:sz w:val="26"/>
          <w:szCs w:val="26"/>
        </w:rPr>
        <w:t>.</w:t>
      </w:r>
    </w:p>
    <w:p w:rsidR="007D3B42" w:rsidRPr="007D3B42" w:rsidRDefault="007D3B42" w:rsidP="007D3B42">
      <w:pPr>
        <w:spacing w:before="120"/>
        <w:ind w:firstLine="709"/>
        <w:jc w:val="both"/>
        <w:rPr>
          <w:sz w:val="26"/>
          <w:szCs w:val="26"/>
        </w:rPr>
      </w:pPr>
      <w:r w:rsidRPr="007D3B42">
        <w:rPr>
          <w:sz w:val="26"/>
          <w:szCs w:val="26"/>
        </w:rPr>
        <w:t>Выполнить контроль качества сварных соединений трубопроводов:</w:t>
      </w:r>
    </w:p>
    <w:p w:rsidR="007D3B42" w:rsidRPr="007D3B42" w:rsidRDefault="007D3B42" w:rsidP="007D3B42">
      <w:pPr>
        <w:numPr>
          <w:ilvl w:val="0"/>
          <w:numId w:val="43"/>
        </w:numPr>
        <w:suppressAutoHyphens w:val="0"/>
        <w:ind w:firstLine="709"/>
        <w:jc w:val="both"/>
        <w:rPr>
          <w:sz w:val="26"/>
          <w:szCs w:val="26"/>
        </w:rPr>
      </w:pPr>
      <w:r w:rsidRPr="007D3B42">
        <w:rPr>
          <w:sz w:val="26"/>
          <w:szCs w:val="26"/>
        </w:rPr>
        <w:t>систематический пооперационный контроль, осуществляемый в процессе сборки и сварки;</w:t>
      </w:r>
    </w:p>
    <w:p w:rsidR="007D3B42" w:rsidRPr="007D3B42" w:rsidRDefault="007D3B42" w:rsidP="007D3B42">
      <w:pPr>
        <w:numPr>
          <w:ilvl w:val="0"/>
          <w:numId w:val="43"/>
        </w:numPr>
        <w:suppressAutoHyphens w:val="0"/>
        <w:ind w:firstLine="709"/>
        <w:jc w:val="both"/>
        <w:rPr>
          <w:sz w:val="26"/>
          <w:szCs w:val="26"/>
        </w:rPr>
      </w:pPr>
      <w:r w:rsidRPr="007D3B42">
        <w:rPr>
          <w:sz w:val="26"/>
          <w:szCs w:val="26"/>
        </w:rPr>
        <w:t>визуальный контроль и обмер геометрических параметров готовых сварных соединений;</w:t>
      </w:r>
    </w:p>
    <w:p w:rsidR="007D3B42" w:rsidRPr="007D3B42" w:rsidRDefault="007D3B42" w:rsidP="007D3B42">
      <w:pPr>
        <w:numPr>
          <w:ilvl w:val="0"/>
          <w:numId w:val="43"/>
        </w:numPr>
        <w:suppressAutoHyphens w:val="0"/>
        <w:ind w:firstLine="709"/>
        <w:jc w:val="both"/>
        <w:rPr>
          <w:sz w:val="26"/>
          <w:szCs w:val="26"/>
        </w:rPr>
      </w:pPr>
      <w:r w:rsidRPr="007D3B42">
        <w:rPr>
          <w:sz w:val="26"/>
          <w:szCs w:val="26"/>
        </w:rPr>
        <w:t>проверку сварных швов неразрушающими методами контроля.</w:t>
      </w:r>
    </w:p>
    <w:p w:rsidR="007D3B42" w:rsidRPr="007D3B42" w:rsidRDefault="007D3B42" w:rsidP="007D3B42">
      <w:pPr>
        <w:spacing w:before="120"/>
        <w:ind w:firstLine="720"/>
        <w:jc w:val="both"/>
        <w:rPr>
          <w:bCs/>
          <w:sz w:val="26"/>
          <w:szCs w:val="26"/>
        </w:rPr>
      </w:pPr>
      <w:r w:rsidRPr="007D3B42">
        <w:rPr>
          <w:bCs/>
          <w:sz w:val="26"/>
          <w:szCs w:val="26"/>
        </w:rPr>
        <w:t>В соответствии с ГОСТ 32569-2013 контролю ультразвуковым или радиографическим методом подвергаются 10% сварных стыков дренажного трубопровода.</w:t>
      </w:r>
    </w:p>
    <w:p w:rsidR="007D3B42" w:rsidRPr="00434AFD" w:rsidRDefault="007D3B42" w:rsidP="007D3B42">
      <w:pPr>
        <w:pStyle w:val="40"/>
        <w:keepLines/>
        <w:tabs>
          <w:tab w:val="clear" w:pos="0"/>
        </w:tabs>
        <w:autoSpaceDE/>
        <w:spacing w:before="240" w:after="60"/>
        <w:ind w:left="0" w:firstLine="720"/>
        <w:rPr>
          <w:rFonts w:ascii="Times New Roman" w:hAnsi="Times New Roman" w:cs="Times New Roman"/>
          <w:b w:val="0"/>
          <w:i/>
          <w:sz w:val="26"/>
          <w:szCs w:val="26"/>
          <w:u w:val="single"/>
        </w:rPr>
      </w:pPr>
      <w:bookmarkStart w:id="18" w:name="_Toc31262282"/>
      <w:r w:rsidRPr="00434AFD">
        <w:rPr>
          <w:rFonts w:ascii="Times New Roman" w:hAnsi="Times New Roman" w:cs="Times New Roman"/>
          <w:b w:val="0"/>
          <w:i/>
          <w:sz w:val="26"/>
          <w:szCs w:val="26"/>
          <w:u w:val="single"/>
        </w:rPr>
        <w:t>Заменяемый напорный нефтепровод</w:t>
      </w:r>
      <w:bookmarkEnd w:id="18"/>
    </w:p>
    <w:p w:rsidR="007D3B42" w:rsidRPr="007D3B42" w:rsidRDefault="007D3B42" w:rsidP="007D3B42">
      <w:pPr>
        <w:spacing w:before="120"/>
        <w:ind w:firstLine="720"/>
        <w:jc w:val="both"/>
        <w:rPr>
          <w:bCs/>
          <w:sz w:val="26"/>
          <w:szCs w:val="26"/>
        </w:rPr>
      </w:pPr>
      <w:r w:rsidRPr="007D3B42">
        <w:rPr>
          <w:bCs/>
          <w:sz w:val="26"/>
          <w:szCs w:val="26"/>
        </w:rPr>
        <w:t>Проектной документацией предусматривается: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замена аварийного участка напорного нефтепровода УПСВ «Ивановская» – АГЗУ-1 Малиновская;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прокладка нефтегазосборного трубопровода </w:t>
      </w:r>
      <w:r w:rsidRPr="007D3B42">
        <w:rPr>
          <w:rFonts w:ascii="Times New Roman" w:hAnsi="Times New Roman"/>
          <w:sz w:val="26"/>
          <w:szCs w:val="26"/>
          <w:lang w:val="en-US"/>
        </w:rPr>
        <w:t>DN </w:t>
      </w:r>
      <w:r w:rsidRPr="007D3B42">
        <w:rPr>
          <w:rFonts w:ascii="Times New Roman" w:hAnsi="Times New Roman"/>
          <w:sz w:val="26"/>
          <w:szCs w:val="26"/>
        </w:rPr>
        <w:t>150 от АГЗУ-7 до точки подключения к заменяемому участку участка напорного нефтепровода УПСВ «Ивановская» – АГЗУ-1 Малиновская;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прокладка нефтегазосборного трубопровода </w:t>
      </w:r>
      <w:r w:rsidRPr="007D3B42">
        <w:rPr>
          <w:rFonts w:ascii="Times New Roman" w:hAnsi="Times New Roman"/>
          <w:sz w:val="26"/>
          <w:szCs w:val="26"/>
          <w:lang w:val="en-US"/>
        </w:rPr>
        <w:t>DN </w:t>
      </w:r>
      <w:r w:rsidRPr="007D3B42">
        <w:rPr>
          <w:rFonts w:ascii="Times New Roman" w:hAnsi="Times New Roman"/>
          <w:sz w:val="26"/>
          <w:szCs w:val="26"/>
        </w:rPr>
        <w:t>150 от АГЗУ-6 до точки подключения к заменяемому участку участка напорного нефтепровода УПСВ «Ивановская» – АГЗУ-1 Малиновская.</w:t>
      </w:r>
    </w:p>
    <w:p w:rsidR="007D3B42" w:rsidRPr="007D3B42" w:rsidRDefault="007D3B42" w:rsidP="007D3B42">
      <w:pPr>
        <w:spacing w:before="120"/>
        <w:ind w:firstLine="720"/>
        <w:jc w:val="both"/>
        <w:rPr>
          <w:bCs/>
          <w:sz w:val="26"/>
          <w:szCs w:val="26"/>
        </w:rPr>
      </w:pPr>
      <w:r w:rsidRPr="007D3B42">
        <w:rPr>
          <w:bCs/>
          <w:sz w:val="26"/>
          <w:szCs w:val="26"/>
        </w:rPr>
        <w:lastRenderedPageBreak/>
        <w:t xml:space="preserve">Заменяемый участок напорного нефтепровода УПСВ «Ивановская» – АГЗУ-1 Малиновская  запроектирован из труб бесшовных </w:t>
      </w:r>
      <w:r w:rsidRPr="007D3B42">
        <w:rPr>
          <w:bCs/>
          <w:sz w:val="26"/>
          <w:szCs w:val="26"/>
          <w:lang w:val="en-US"/>
        </w:rPr>
        <w:t>DN</w:t>
      </w:r>
      <w:r w:rsidRPr="007D3B42">
        <w:rPr>
          <w:bCs/>
          <w:sz w:val="26"/>
          <w:szCs w:val="26"/>
        </w:rPr>
        <w:t xml:space="preserve"> 200,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подземные участки - с наружным защитным покрытием усиленного типа 2У на основе </w:t>
      </w:r>
      <w:proofErr w:type="spellStart"/>
      <w:r w:rsidRPr="007D3B42">
        <w:rPr>
          <w:rFonts w:ascii="Times New Roman" w:hAnsi="Times New Roman"/>
          <w:sz w:val="26"/>
          <w:szCs w:val="26"/>
        </w:rPr>
        <w:t>экструдированного</w:t>
      </w:r>
      <w:proofErr w:type="spellEnd"/>
      <w:r w:rsidRPr="007D3B42">
        <w:rPr>
          <w:rFonts w:ascii="Times New Roman" w:hAnsi="Times New Roman"/>
          <w:sz w:val="26"/>
          <w:szCs w:val="26"/>
        </w:rPr>
        <w:t xml:space="preserve"> полиэтилена (полипропилена), выполненным в заводских условиях, в соответствии с ГОСТ </w:t>
      </w:r>
      <w:proofErr w:type="gramStart"/>
      <w:r w:rsidRPr="007D3B42">
        <w:rPr>
          <w:rFonts w:ascii="Times New Roman" w:hAnsi="Times New Roman"/>
          <w:sz w:val="26"/>
          <w:szCs w:val="26"/>
        </w:rPr>
        <w:t>Р</w:t>
      </w:r>
      <w:proofErr w:type="gramEnd"/>
      <w:r w:rsidRPr="007D3B42">
        <w:rPr>
          <w:rFonts w:ascii="Times New Roman" w:hAnsi="Times New Roman"/>
          <w:sz w:val="26"/>
          <w:szCs w:val="26"/>
        </w:rPr>
        <w:t> 51164-98, по техническим условиям, утвержденным в установленном порядке ПАО «НК «Роснефть»;</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надземные участки – без покрытия.</w:t>
      </w:r>
    </w:p>
    <w:p w:rsidR="007D3B42" w:rsidRPr="007D3B42" w:rsidRDefault="007D3B42" w:rsidP="007D3B42">
      <w:pPr>
        <w:spacing w:before="120"/>
        <w:ind w:firstLine="720"/>
        <w:jc w:val="both"/>
        <w:rPr>
          <w:bCs/>
          <w:sz w:val="26"/>
          <w:szCs w:val="26"/>
        </w:rPr>
      </w:pPr>
      <w:r w:rsidRPr="007D3B42">
        <w:rPr>
          <w:bCs/>
          <w:sz w:val="26"/>
          <w:szCs w:val="26"/>
        </w:rPr>
        <w:t xml:space="preserve">Проектируемые участки нефтегазосборных трубопроводов от АГЗУ-7, АГЗУ-6 запроектированы из труб бесшовных </w:t>
      </w:r>
      <w:r w:rsidRPr="007D3B42">
        <w:rPr>
          <w:bCs/>
          <w:sz w:val="26"/>
          <w:szCs w:val="26"/>
          <w:lang w:val="en-US"/>
        </w:rPr>
        <w:t>DN </w:t>
      </w:r>
      <w:r w:rsidRPr="007D3B42">
        <w:rPr>
          <w:bCs/>
          <w:sz w:val="26"/>
          <w:szCs w:val="26"/>
        </w:rPr>
        <w:t>150,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подземные участки - с наружным защитным покрытием усиленного типа 2У на основе </w:t>
      </w:r>
      <w:proofErr w:type="spellStart"/>
      <w:r w:rsidRPr="007D3B42">
        <w:rPr>
          <w:rFonts w:ascii="Times New Roman" w:hAnsi="Times New Roman"/>
          <w:sz w:val="26"/>
          <w:szCs w:val="26"/>
        </w:rPr>
        <w:t>экструдированного</w:t>
      </w:r>
      <w:proofErr w:type="spellEnd"/>
      <w:r w:rsidRPr="007D3B42">
        <w:rPr>
          <w:rFonts w:ascii="Times New Roman" w:hAnsi="Times New Roman"/>
          <w:sz w:val="26"/>
          <w:szCs w:val="26"/>
        </w:rPr>
        <w:t xml:space="preserve"> полиэтилена (полипропилена), выполненным в заводских условиях, в соответствии с ГОСТ </w:t>
      </w:r>
      <w:proofErr w:type="gramStart"/>
      <w:r w:rsidRPr="007D3B42">
        <w:rPr>
          <w:rFonts w:ascii="Times New Roman" w:hAnsi="Times New Roman"/>
          <w:sz w:val="26"/>
          <w:szCs w:val="26"/>
        </w:rPr>
        <w:t>Р</w:t>
      </w:r>
      <w:proofErr w:type="gramEnd"/>
      <w:r w:rsidRPr="007D3B42">
        <w:rPr>
          <w:rFonts w:ascii="Times New Roman" w:hAnsi="Times New Roman"/>
          <w:sz w:val="26"/>
          <w:szCs w:val="26"/>
        </w:rPr>
        <w:t> 51164-98, по техническим условиям, утвержденным в установленном порядке ПАО «НК «Роснефть»;</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надземные участки – без покрытия.</w:t>
      </w:r>
    </w:p>
    <w:p w:rsidR="007D3B42" w:rsidRPr="007D3B42" w:rsidRDefault="007D3B42" w:rsidP="007D3B42">
      <w:pPr>
        <w:spacing w:before="120"/>
        <w:ind w:firstLine="720"/>
        <w:jc w:val="both"/>
        <w:rPr>
          <w:bCs/>
          <w:sz w:val="26"/>
          <w:szCs w:val="26"/>
        </w:rPr>
      </w:pPr>
      <w:r w:rsidRPr="007D3B42">
        <w:rPr>
          <w:bCs/>
          <w:sz w:val="26"/>
          <w:szCs w:val="26"/>
        </w:rPr>
        <w:t>Трубы должны соответствовать требованиям ГОСТ 31443-2012 уровня УТП</w:t>
      </w:r>
      <w:proofErr w:type="gramStart"/>
      <w:r w:rsidRPr="007D3B42">
        <w:rPr>
          <w:bCs/>
          <w:sz w:val="26"/>
          <w:szCs w:val="26"/>
        </w:rPr>
        <w:t>2</w:t>
      </w:r>
      <w:proofErr w:type="gramEnd"/>
      <w:r w:rsidRPr="007D3B42">
        <w:rPr>
          <w:bCs/>
          <w:sz w:val="26"/>
          <w:szCs w:val="26"/>
        </w:rPr>
        <w:t xml:space="preserve"> с выполнением дополнительных требований для труб, предназначенных для эксплуатации в кислых средах в соответствии ГОСТ 31443-2012 и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 </w:t>
      </w:r>
    </w:p>
    <w:p w:rsidR="007D3B42" w:rsidRPr="007D3B42" w:rsidRDefault="007D3B42" w:rsidP="007D3B42">
      <w:pPr>
        <w:spacing w:before="120"/>
        <w:ind w:firstLine="720"/>
        <w:jc w:val="both"/>
        <w:rPr>
          <w:bCs/>
          <w:sz w:val="26"/>
          <w:szCs w:val="26"/>
        </w:rPr>
      </w:pPr>
      <w:r w:rsidRPr="007D3B42">
        <w:rPr>
          <w:bCs/>
          <w:sz w:val="26"/>
          <w:szCs w:val="26"/>
        </w:rPr>
        <w:t>В соответствии с ГОСТ </w:t>
      </w:r>
      <w:proofErr w:type="gramStart"/>
      <w:r w:rsidRPr="007D3B42">
        <w:rPr>
          <w:bCs/>
          <w:sz w:val="26"/>
          <w:szCs w:val="26"/>
        </w:rPr>
        <w:t>Р</w:t>
      </w:r>
      <w:proofErr w:type="gramEnd"/>
      <w:r w:rsidRPr="007D3B42">
        <w:rPr>
          <w:bCs/>
          <w:sz w:val="26"/>
          <w:szCs w:val="26"/>
        </w:rPr>
        <w:t xml:space="preserve"> 55990-2014 заменяемый участок напорного нефтепровода относится ко </w:t>
      </w:r>
      <w:r w:rsidRPr="007D3B42">
        <w:rPr>
          <w:bCs/>
          <w:sz w:val="26"/>
          <w:szCs w:val="26"/>
          <w:lang w:val="en-US"/>
        </w:rPr>
        <w:t>II</w:t>
      </w:r>
      <w:r w:rsidRPr="007D3B42">
        <w:rPr>
          <w:bCs/>
          <w:sz w:val="26"/>
          <w:szCs w:val="26"/>
        </w:rPr>
        <w:t xml:space="preserve"> классу, категории С. Участки напорного нефтепровода, относящиеся к категории В:</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узлы пуска и приема ОУ, а также участки трубопровода по 250 м, примыкающие к ним;</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узлы линейной запорной арматуры, а также участки трубопровода по 250 м, примыкающие к ним.</w:t>
      </w:r>
    </w:p>
    <w:p w:rsidR="007D3B42" w:rsidRPr="007D3B42" w:rsidRDefault="007D3B42" w:rsidP="007D3B42">
      <w:pPr>
        <w:pStyle w:val="aff3"/>
        <w:rPr>
          <w:rFonts w:ascii="Times New Roman" w:hAnsi="Times New Roman"/>
          <w:bCs w:val="0"/>
          <w:sz w:val="26"/>
          <w:szCs w:val="26"/>
        </w:rPr>
      </w:pPr>
      <w:r w:rsidRPr="007D3B42">
        <w:rPr>
          <w:rFonts w:ascii="Times New Roman" w:hAnsi="Times New Roman"/>
          <w:bCs w:val="0"/>
          <w:sz w:val="26"/>
          <w:szCs w:val="26"/>
        </w:rPr>
        <w:t>В соответствии с ГОСТ </w:t>
      </w:r>
      <w:proofErr w:type="gramStart"/>
      <w:r w:rsidRPr="007D3B42">
        <w:rPr>
          <w:rFonts w:ascii="Times New Roman" w:hAnsi="Times New Roman"/>
          <w:bCs w:val="0"/>
          <w:sz w:val="26"/>
          <w:szCs w:val="26"/>
        </w:rPr>
        <w:t>Р</w:t>
      </w:r>
      <w:proofErr w:type="gramEnd"/>
      <w:r w:rsidRPr="007D3B42">
        <w:rPr>
          <w:rFonts w:ascii="Times New Roman" w:hAnsi="Times New Roman"/>
          <w:bCs w:val="0"/>
          <w:sz w:val="26"/>
          <w:szCs w:val="26"/>
        </w:rPr>
        <w:t xml:space="preserve"> 55990-2014 нефтегазосборные трубопроводы от АГЗУ-7 и АГЗУ-6 относятся к </w:t>
      </w:r>
      <w:r w:rsidRPr="007D3B42">
        <w:rPr>
          <w:rFonts w:ascii="Times New Roman" w:hAnsi="Times New Roman"/>
          <w:bCs w:val="0"/>
          <w:sz w:val="26"/>
          <w:szCs w:val="26"/>
          <w:lang w:val="en-US"/>
        </w:rPr>
        <w:t>III</w:t>
      </w:r>
      <w:r w:rsidRPr="007D3B42">
        <w:rPr>
          <w:rFonts w:ascii="Times New Roman" w:hAnsi="Times New Roman"/>
          <w:bCs w:val="0"/>
          <w:sz w:val="26"/>
          <w:szCs w:val="26"/>
        </w:rPr>
        <w:t xml:space="preserve"> классу, категории С.</w:t>
      </w:r>
    </w:p>
    <w:p w:rsidR="007D3B42" w:rsidRPr="007D3B42" w:rsidRDefault="007D3B42" w:rsidP="007D3B42">
      <w:pPr>
        <w:spacing w:before="120"/>
        <w:ind w:firstLine="720"/>
        <w:jc w:val="both"/>
        <w:rPr>
          <w:bCs/>
          <w:sz w:val="26"/>
          <w:szCs w:val="26"/>
        </w:rPr>
      </w:pPr>
      <w:r w:rsidRPr="007D3B42">
        <w:rPr>
          <w:bCs/>
          <w:sz w:val="26"/>
          <w:szCs w:val="26"/>
        </w:rPr>
        <w:t xml:space="preserve">Для обеспечения нормальных условий эксплуатации и исключения возможности </w:t>
      </w:r>
      <w:proofErr w:type="gramStart"/>
      <w:r w:rsidRPr="007D3B42">
        <w:rPr>
          <w:bCs/>
          <w:sz w:val="26"/>
          <w:szCs w:val="26"/>
        </w:rPr>
        <w:t>повреждения</w:t>
      </w:r>
      <w:proofErr w:type="gramEnd"/>
      <w:r w:rsidRPr="007D3B42">
        <w:rPr>
          <w:bCs/>
          <w:sz w:val="26"/>
          <w:szCs w:val="26"/>
        </w:rPr>
        <w:t xml:space="preserve"> проектируемых трубопроводов устанавливается защитная зона размером 25 м от осей крайнего трубопровода с каждой стороны.</w:t>
      </w:r>
    </w:p>
    <w:p w:rsidR="007D3B42" w:rsidRPr="007D3B42" w:rsidRDefault="007D3B42" w:rsidP="007D3B42">
      <w:pPr>
        <w:spacing w:before="120"/>
        <w:ind w:firstLine="720"/>
        <w:jc w:val="both"/>
        <w:rPr>
          <w:bCs/>
          <w:sz w:val="26"/>
          <w:szCs w:val="26"/>
        </w:rPr>
      </w:pPr>
      <w:r w:rsidRPr="007D3B42">
        <w:rPr>
          <w:bCs/>
          <w:sz w:val="26"/>
          <w:szCs w:val="26"/>
        </w:rPr>
        <w:t xml:space="preserve">Охранная зона трубопроводов (по 25 м от оси трубопровода) </w:t>
      </w:r>
      <w:proofErr w:type="spellStart"/>
      <w:r w:rsidRPr="007D3B42">
        <w:rPr>
          <w:bCs/>
          <w:sz w:val="26"/>
          <w:szCs w:val="26"/>
        </w:rPr>
        <w:t>установливается</w:t>
      </w:r>
      <w:proofErr w:type="spellEnd"/>
      <w:r w:rsidRPr="007D3B42">
        <w:rPr>
          <w:bCs/>
          <w:sz w:val="26"/>
          <w:szCs w:val="26"/>
        </w:rPr>
        <w:t xml:space="preserve">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7D3B42">
        <w:rPr>
          <w:bCs/>
          <w:sz w:val="26"/>
          <w:szCs w:val="26"/>
        </w:rPr>
        <w:t>ств гр</w:t>
      </w:r>
      <w:proofErr w:type="gramEnd"/>
      <w:r w:rsidRPr="007D3B42">
        <w:rPr>
          <w:bCs/>
          <w:sz w:val="26"/>
          <w:szCs w:val="26"/>
        </w:rPr>
        <w:t>уппы № П1-01.05 М-0133.</w:t>
      </w:r>
    </w:p>
    <w:p w:rsidR="007D3B42" w:rsidRPr="007D3B42" w:rsidRDefault="007D3B42" w:rsidP="007D3B42">
      <w:pPr>
        <w:spacing w:before="120"/>
        <w:ind w:firstLine="720"/>
        <w:jc w:val="both"/>
        <w:rPr>
          <w:bCs/>
          <w:sz w:val="26"/>
          <w:szCs w:val="26"/>
        </w:rPr>
      </w:pPr>
      <w:r w:rsidRPr="007D3B42">
        <w:rPr>
          <w:bCs/>
          <w:sz w:val="26"/>
          <w:szCs w:val="26"/>
        </w:rPr>
        <w:lastRenderedPageBreak/>
        <w:t>Ограничения по работе в охранной зоне устанавливаются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7D3B42">
        <w:rPr>
          <w:bCs/>
          <w:sz w:val="26"/>
          <w:szCs w:val="26"/>
        </w:rPr>
        <w:t>ств гр</w:t>
      </w:r>
      <w:proofErr w:type="gramEnd"/>
      <w:r w:rsidRPr="007D3B42">
        <w:rPr>
          <w:bCs/>
          <w:sz w:val="26"/>
          <w:szCs w:val="26"/>
        </w:rPr>
        <w:t xml:space="preserve">уппы № П1-01.05 М-0133, приказом № 515 Федеральные нормы и правила в области промышленной безопасности "Правила безопасной эксплуатации </w:t>
      </w:r>
      <w:proofErr w:type="spellStart"/>
      <w:r w:rsidRPr="007D3B42">
        <w:rPr>
          <w:bCs/>
          <w:sz w:val="26"/>
          <w:szCs w:val="26"/>
        </w:rPr>
        <w:t>внутрипромысловых</w:t>
      </w:r>
      <w:proofErr w:type="spellEnd"/>
      <w:r w:rsidRPr="007D3B42">
        <w:rPr>
          <w:bCs/>
          <w:sz w:val="26"/>
          <w:szCs w:val="26"/>
        </w:rPr>
        <w:t xml:space="preserve"> трубопроводов".</w:t>
      </w:r>
    </w:p>
    <w:p w:rsidR="007D3B42" w:rsidRPr="007D3B42" w:rsidRDefault="007D3B42" w:rsidP="007D3B42">
      <w:pPr>
        <w:spacing w:before="120"/>
        <w:ind w:firstLine="720"/>
        <w:jc w:val="both"/>
        <w:rPr>
          <w:bCs/>
          <w:sz w:val="26"/>
          <w:szCs w:val="26"/>
        </w:rPr>
      </w:pPr>
      <w:r w:rsidRPr="007D3B42">
        <w:rPr>
          <w:bCs/>
          <w:sz w:val="26"/>
          <w:szCs w:val="26"/>
        </w:rPr>
        <w:t>По трассе заменяемого участка напорного нефтепровода УПСВ «Ивановская» – АГЗУ-1 Малиновская устанавливаются опознавательные знаки:</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на каждом километре трассы;</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на пересечениях с подземными коммуникациями;</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на углах поворота трассы.</w:t>
      </w:r>
    </w:p>
    <w:p w:rsidR="007D3B42" w:rsidRPr="007D3B42" w:rsidRDefault="007D3B42" w:rsidP="007D3B42">
      <w:pPr>
        <w:spacing w:before="120"/>
        <w:ind w:firstLine="720"/>
        <w:jc w:val="both"/>
        <w:rPr>
          <w:bCs/>
          <w:sz w:val="26"/>
          <w:szCs w:val="26"/>
        </w:rPr>
      </w:pPr>
      <w:r w:rsidRPr="007D3B42">
        <w:rPr>
          <w:bCs/>
          <w:sz w:val="26"/>
          <w:szCs w:val="26"/>
        </w:rPr>
        <w:t>По трассам нефтегазосборных трубопроводов от АГЗУ-7, АГЗУ-6 устанавливаются опознавательные знаки:</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на пересечениях с подземными коммуникациями;</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на углах поворота трассы.</w:t>
      </w:r>
    </w:p>
    <w:p w:rsidR="007D3B42" w:rsidRPr="007D3B42" w:rsidRDefault="007D3B42" w:rsidP="007D3B42">
      <w:pPr>
        <w:spacing w:before="120"/>
        <w:ind w:firstLine="720"/>
        <w:jc w:val="both"/>
        <w:rPr>
          <w:bCs/>
          <w:sz w:val="26"/>
          <w:szCs w:val="26"/>
        </w:rPr>
      </w:pPr>
      <w:r w:rsidRPr="007D3B42">
        <w:rPr>
          <w:bCs/>
          <w:sz w:val="26"/>
          <w:szCs w:val="26"/>
        </w:rPr>
        <w:t>На углах поворота трассы трубопроводов более 45</w:t>
      </w:r>
      <w:proofErr w:type="gramStart"/>
      <w:r w:rsidRPr="007D3B42">
        <w:rPr>
          <w:bCs/>
          <w:sz w:val="26"/>
          <w:szCs w:val="26"/>
        </w:rPr>
        <w:t>°С</w:t>
      </w:r>
      <w:proofErr w:type="gramEnd"/>
      <w:r w:rsidRPr="007D3B42">
        <w:rPr>
          <w:bCs/>
          <w:sz w:val="26"/>
          <w:szCs w:val="26"/>
        </w:rPr>
        <w:t xml:space="preserve"> устанавливаются дополнительно два опознавательных знака в начале и в конце кривой угла поворота.</w:t>
      </w:r>
    </w:p>
    <w:p w:rsidR="007D3B42" w:rsidRPr="007D3B42" w:rsidRDefault="007D3B42" w:rsidP="007D3B42">
      <w:pPr>
        <w:spacing w:before="120"/>
        <w:ind w:firstLine="720"/>
        <w:jc w:val="both"/>
        <w:rPr>
          <w:bCs/>
          <w:sz w:val="26"/>
          <w:szCs w:val="26"/>
        </w:rPr>
      </w:pPr>
      <w:r w:rsidRPr="007D3B42">
        <w:rPr>
          <w:bCs/>
          <w:sz w:val="26"/>
          <w:szCs w:val="26"/>
        </w:rPr>
        <w:t>Материальное исполнение трубопроводов – стандартное или стойкое к сульфидно-коррозионному растрескиванию (СКР) выбиралось с учетом параметров технологического процесса, характеристики коррозионно-агрессивной среды согласно таблице № 1 приложения 2 Федеральных норм и правил в области промышленной безопасности «Правила безопасности в нефтяной и газовой промышленности</w:t>
      </w:r>
    </w:p>
    <w:p w:rsidR="007D3B42" w:rsidRPr="007D3B42" w:rsidRDefault="007D3B42" w:rsidP="007D3B42">
      <w:pPr>
        <w:spacing w:before="120"/>
        <w:ind w:firstLine="720"/>
        <w:jc w:val="both"/>
        <w:rPr>
          <w:bCs/>
          <w:sz w:val="26"/>
          <w:szCs w:val="26"/>
        </w:rPr>
      </w:pPr>
      <w:r w:rsidRPr="007D3B42">
        <w:rPr>
          <w:bCs/>
          <w:sz w:val="26"/>
          <w:szCs w:val="26"/>
        </w:rPr>
        <w:t xml:space="preserve">Материальное исполнение заменяемого участка напорного нефтепровода и нефтегазосборных трубопроводов от АГЗУ-7, АГЗУ-6 принято из стали повышенной коррозионной стойкости (стойкой к СКРН), класс прочности КП360 по ТУ, утвержденным ПАО «НК «Роснефть». </w:t>
      </w:r>
    </w:p>
    <w:p w:rsidR="007D3B42" w:rsidRPr="007D3B42" w:rsidRDefault="007D3B42" w:rsidP="007D3B42">
      <w:pPr>
        <w:spacing w:before="120"/>
        <w:ind w:firstLine="720"/>
        <w:jc w:val="both"/>
        <w:rPr>
          <w:bCs/>
          <w:sz w:val="26"/>
          <w:szCs w:val="26"/>
        </w:rPr>
      </w:pPr>
      <w:r w:rsidRPr="007D3B42">
        <w:rPr>
          <w:bCs/>
          <w:sz w:val="26"/>
          <w:szCs w:val="26"/>
        </w:rPr>
        <w:t>Трубы должны соответствовать требованиям ГОСТ 31443-2012 уровня УТП</w:t>
      </w:r>
      <w:proofErr w:type="gramStart"/>
      <w:r w:rsidRPr="007D3B42">
        <w:rPr>
          <w:bCs/>
          <w:sz w:val="26"/>
          <w:szCs w:val="26"/>
        </w:rPr>
        <w:t>2</w:t>
      </w:r>
      <w:proofErr w:type="gramEnd"/>
      <w:r w:rsidRPr="007D3B42">
        <w:rPr>
          <w:bCs/>
          <w:sz w:val="26"/>
          <w:szCs w:val="26"/>
        </w:rPr>
        <w:t xml:space="preserve"> с выполнением дополнительных требований для труб, предназначенных для эксплуатации в кислых средах в соответствии с ГОСТ 31443-2012 и ГОСТ 53678-2009.</w:t>
      </w:r>
    </w:p>
    <w:p w:rsidR="007D3B42" w:rsidRPr="007D3B42" w:rsidRDefault="007D3B42" w:rsidP="007D3B42">
      <w:pPr>
        <w:spacing w:before="120"/>
        <w:ind w:firstLine="720"/>
        <w:jc w:val="both"/>
        <w:rPr>
          <w:bCs/>
          <w:sz w:val="26"/>
          <w:szCs w:val="26"/>
        </w:rPr>
      </w:pPr>
      <w:r w:rsidRPr="007D3B42">
        <w:rPr>
          <w:bCs/>
          <w:sz w:val="26"/>
          <w:szCs w:val="26"/>
        </w:rPr>
        <w:t>Запорная арматура (задвижка клиновая с ручным приводом) предусматривается из низкоуглеродистой стали повышенной коррозионной стойкости (стойкой к СКР), герметичность затвора класса</w:t>
      </w:r>
      <w:proofErr w:type="gramStart"/>
      <w:r w:rsidRPr="007D3B42">
        <w:rPr>
          <w:bCs/>
          <w:sz w:val="26"/>
          <w:szCs w:val="26"/>
        </w:rPr>
        <w:t xml:space="preserve"> А</w:t>
      </w:r>
      <w:proofErr w:type="gramEnd"/>
      <w:r w:rsidRPr="007D3B42">
        <w:rPr>
          <w:bCs/>
          <w:sz w:val="26"/>
          <w:szCs w:val="26"/>
        </w:rPr>
        <w:t>, типа:</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ЗК150*63-Ф-У-К1/6-К48/РM/Н/С</w:t>
      </w:r>
      <w:proofErr w:type="gramStart"/>
      <w:r w:rsidRPr="007D3B42">
        <w:rPr>
          <w:rFonts w:ascii="Times New Roman" w:hAnsi="Times New Roman"/>
          <w:sz w:val="26"/>
          <w:szCs w:val="26"/>
        </w:rPr>
        <w:t>0</w:t>
      </w:r>
      <w:proofErr w:type="gramEnd"/>
      <w:r w:rsidRPr="007D3B42">
        <w:rPr>
          <w:rFonts w:ascii="Times New Roman" w:hAnsi="Times New Roman"/>
          <w:sz w:val="26"/>
          <w:szCs w:val="26"/>
        </w:rPr>
        <w:t xml:space="preserve"> – для подключения к УПСВ «Ивановская»;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ЗК200*40-Ф-У-К1/6-К48/ЭПГВ</w:t>
      </w:r>
      <w:proofErr w:type="gramStart"/>
      <w:r w:rsidRPr="007D3B42">
        <w:rPr>
          <w:rFonts w:ascii="Times New Roman" w:hAnsi="Times New Roman"/>
          <w:sz w:val="26"/>
          <w:szCs w:val="26"/>
        </w:rPr>
        <w:t>1</w:t>
      </w:r>
      <w:proofErr w:type="gramEnd"/>
      <w:r w:rsidRPr="007D3B42">
        <w:rPr>
          <w:rFonts w:ascii="Times New Roman" w:hAnsi="Times New Roman"/>
          <w:sz w:val="26"/>
          <w:szCs w:val="26"/>
        </w:rPr>
        <w:t xml:space="preserve">/Н/С0 – на сборном нефтепроводе УПСВ «Ивановская» – </w:t>
      </w:r>
      <w:r w:rsidRPr="007D3B42">
        <w:rPr>
          <w:rFonts w:ascii="Times New Roman" w:hAnsi="Times New Roman"/>
          <w:sz w:val="26"/>
          <w:szCs w:val="26"/>
        </w:rPr>
        <w:br/>
        <w:t>АГЗУ-1 Малиновская;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ЗК200*40-Ф-У-К1/7-К48/РM/Н/С</w:t>
      </w:r>
      <w:proofErr w:type="gramStart"/>
      <w:r w:rsidRPr="007D3B42">
        <w:rPr>
          <w:rFonts w:ascii="Times New Roman" w:hAnsi="Times New Roman"/>
          <w:sz w:val="26"/>
          <w:szCs w:val="26"/>
        </w:rPr>
        <w:t>0</w:t>
      </w:r>
      <w:proofErr w:type="gramEnd"/>
      <w:r w:rsidRPr="007D3B42">
        <w:rPr>
          <w:rFonts w:ascii="Times New Roman" w:hAnsi="Times New Roman"/>
          <w:sz w:val="26"/>
          <w:szCs w:val="26"/>
        </w:rPr>
        <w:t xml:space="preserve"> – на сборном нефтепроводе УПСВ «Ивановская» – АГЗУ-1 Малиновская;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lastRenderedPageBreak/>
        <w:t>ЗК150*40-Ф-У-К1/6-К48/РM/Н/С</w:t>
      </w:r>
      <w:proofErr w:type="gramStart"/>
      <w:r w:rsidRPr="007D3B42">
        <w:rPr>
          <w:rFonts w:ascii="Times New Roman" w:hAnsi="Times New Roman"/>
          <w:sz w:val="26"/>
          <w:szCs w:val="26"/>
        </w:rPr>
        <w:t>0</w:t>
      </w:r>
      <w:proofErr w:type="gramEnd"/>
      <w:r w:rsidRPr="007D3B42">
        <w:rPr>
          <w:rFonts w:ascii="Times New Roman" w:hAnsi="Times New Roman"/>
          <w:sz w:val="26"/>
          <w:szCs w:val="26"/>
        </w:rPr>
        <w:t xml:space="preserve"> – на нефтегазосборных трубопроводах от АГЗУ-7, АГЗУ-6.</w:t>
      </w:r>
    </w:p>
    <w:p w:rsidR="007D3B42" w:rsidRPr="007D3B42" w:rsidRDefault="007D3B42" w:rsidP="007D3B42">
      <w:pPr>
        <w:spacing w:before="120"/>
        <w:ind w:firstLine="720"/>
        <w:jc w:val="both"/>
        <w:rPr>
          <w:bCs/>
          <w:sz w:val="26"/>
          <w:szCs w:val="26"/>
        </w:rPr>
      </w:pPr>
      <w:r w:rsidRPr="007D3B42">
        <w:rPr>
          <w:bCs/>
          <w:sz w:val="26"/>
          <w:szCs w:val="26"/>
        </w:rPr>
        <w:t>Заменяемый участок напорного нефтепровода, нефтегазосборные трубопроводы от АГЗУ-7, АГЗУ-6 укладываются на глубину не менее 1,0 м до верхней образующей трубы.</w:t>
      </w:r>
    </w:p>
    <w:p w:rsidR="007D3B42" w:rsidRPr="007D3B42" w:rsidRDefault="007D3B42" w:rsidP="007D3B42">
      <w:pPr>
        <w:spacing w:before="120"/>
        <w:ind w:firstLine="720"/>
        <w:jc w:val="both"/>
        <w:rPr>
          <w:bCs/>
          <w:color w:val="000000" w:themeColor="text1"/>
          <w:sz w:val="26"/>
          <w:szCs w:val="26"/>
        </w:rPr>
      </w:pPr>
      <w:r w:rsidRPr="007D3B42">
        <w:rPr>
          <w:bCs/>
          <w:color w:val="000000" w:themeColor="text1"/>
          <w:sz w:val="26"/>
          <w:szCs w:val="26"/>
        </w:rPr>
        <w:t xml:space="preserve">Проектируемые трубопроводы пересекают полевые автодороги и технологические проезды к проектируемым сооружениям. В соответствии с п. 19 ФНИП «Правила безопасной эксплуатации </w:t>
      </w:r>
      <w:proofErr w:type="spellStart"/>
      <w:r w:rsidRPr="007D3B42">
        <w:rPr>
          <w:bCs/>
          <w:color w:val="000000" w:themeColor="text1"/>
          <w:sz w:val="26"/>
          <w:szCs w:val="26"/>
        </w:rPr>
        <w:t>внутрипромысловых</w:t>
      </w:r>
      <w:proofErr w:type="spellEnd"/>
      <w:r w:rsidRPr="007D3B42">
        <w:rPr>
          <w:bCs/>
          <w:color w:val="000000" w:themeColor="text1"/>
          <w:sz w:val="26"/>
          <w:szCs w:val="26"/>
        </w:rPr>
        <w:t xml:space="preserve"> трубопроводов», предусматривается увеличение глубины залегания трубопроводов на участках переходов. Переход через полевые и технологические проезды к проектируемым сооружениям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7D3B42" w:rsidRPr="007D3B42" w:rsidRDefault="007D3B42" w:rsidP="007D3B42">
      <w:pPr>
        <w:spacing w:before="120"/>
        <w:ind w:firstLine="720"/>
        <w:jc w:val="both"/>
        <w:rPr>
          <w:bCs/>
          <w:sz w:val="26"/>
          <w:szCs w:val="26"/>
        </w:rPr>
      </w:pPr>
      <w:r w:rsidRPr="007D3B42">
        <w:rPr>
          <w:bCs/>
          <w:sz w:val="26"/>
          <w:szCs w:val="26"/>
        </w:rPr>
        <w:t>Пересечения с подземными коммуникациями и линиями электропередач выполняются в соответствии с техническими условиями владельцев пересекаемых коммуникаций.</w:t>
      </w:r>
    </w:p>
    <w:p w:rsidR="007D3B42" w:rsidRPr="007D3B42" w:rsidRDefault="007D3B42" w:rsidP="007D3B42">
      <w:pPr>
        <w:spacing w:before="120" w:after="200"/>
        <w:ind w:firstLine="680"/>
        <w:jc w:val="both"/>
        <w:rPr>
          <w:sz w:val="26"/>
          <w:szCs w:val="26"/>
        </w:rPr>
      </w:pPr>
      <w:r w:rsidRPr="007D3B42">
        <w:rPr>
          <w:sz w:val="26"/>
          <w:szCs w:val="26"/>
        </w:rPr>
        <w:t>Пересечения проектируемых трубопроводов с существующими подземными коммуникациями АО «</w:t>
      </w:r>
      <w:proofErr w:type="spellStart"/>
      <w:r w:rsidRPr="007D3B42">
        <w:rPr>
          <w:sz w:val="26"/>
          <w:szCs w:val="26"/>
        </w:rPr>
        <w:t>Самаранефтегаз</w:t>
      </w:r>
      <w:proofErr w:type="spellEnd"/>
      <w:r w:rsidRPr="007D3B42">
        <w:rPr>
          <w:sz w:val="26"/>
          <w:szCs w:val="26"/>
        </w:rPr>
        <w:t>» выполняются в соответствии с техническими условиями владельца коммуникаций. Прокладка проектируемых трубопроводов предусматривается ниже уровня пересекаемых существующих трубопроводов АО «</w:t>
      </w:r>
      <w:proofErr w:type="spellStart"/>
      <w:r w:rsidRPr="007D3B42">
        <w:rPr>
          <w:sz w:val="26"/>
          <w:szCs w:val="26"/>
        </w:rPr>
        <w:t>Самаранефтегаз</w:t>
      </w:r>
      <w:proofErr w:type="spellEnd"/>
      <w:r w:rsidRPr="007D3B42">
        <w:rPr>
          <w:sz w:val="26"/>
          <w:szCs w:val="26"/>
        </w:rPr>
        <w:t>». В месте пересечения с существующими трубопроводами расстояние в свету не менее 350 мм, угол не менее 60 градусов.</w:t>
      </w:r>
    </w:p>
    <w:p w:rsidR="007D3B42" w:rsidRPr="007D3B42" w:rsidRDefault="007D3B42" w:rsidP="007D3B42">
      <w:pPr>
        <w:pStyle w:val="aff3"/>
        <w:rPr>
          <w:rFonts w:ascii="Times New Roman" w:hAnsi="Times New Roman"/>
          <w:color w:val="000000"/>
          <w:sz w:val="26"/>
          <w:szCs w:val="26"/>
        </w:rPr>
      </w:pPr>
      <w:r w:rsidRPr="007D3B42">
        <w:rPr>
          <w:rFonts w:ascii="Times New Roman" w:hAnsi="Times New Roman"/>
          <w:color w:val="000000"/>
          <w:sz w:val="26"/>
          <w:szCs w:val="26"/>
        </w:rPr>
        <w:t xml:space="preserve">Пересечения проектируемых трубопроводов с линиями электропередач напряжением 6 </w:t>
      </w:r>
      <w:proofErr w:type="spellStart"/>
      <w:r w:rsidRPr="007D3B42">
        <w:rPr>
          <w:rFonts w:ascii="Times New Roman" w:hAnsi="Times New Roman"/>
          <w:color w:val="000000"/>
          <w:sz w:val="26"/>
          <w:szCs w:val="26"/>
        </w:rPr>
        <w:t>кВ</w:t>
      </w:r>
      <w:proofErr w:type="spellEnd"/>
      <w:r w:rsidRPr="007D3B42">
        <w:rPr>
          <w:rFonts w:ascii="Times New Roman" w:hAnsi="Times New Roman"/>
          <w:color w:val="000000"/>
          <w:sz w:val="26"/>
          <w:szCs w:val="26"/>
        </w:rPr>
        <w:t xml:space="preserve"> выполняются в соответствии с техническими условиями АО «</w:t>
      </w:r>
      <w:proofErr w:type="spellStart"/>
      <w:r w:rsidRPr="007D3B42">
        <w:rPr>
          <w:rFonts w:ascii="Times New Roman" w:hAnsi="Times New Roman"/>
          <w:color w:val="000000"/>
          <w:sz w:val="26"/>
          <w:szCs w:val="26"/>
        </w:rPr>
        <w:t>Самаранефтегаз</w:t>
      </w:r>
      <w:proofErr w:type="spellEnd"/>
      <w:r w:rsidRPr="007D3B42">
        <w:rPr>
          <w:rFonts w:ascii="Times New Roman" w:hAnsi="Times New Roman"/>
          <w:color w:val="000000"/>
          <w:sz w:val="26"/>
          <w:szCs w:val="26"/>
        </w:rPr>
        <w:t xml:space="preserve">». Наименьшее расстояние до ближайших заземлителей опор </w:t>
      </w:r>
      <w:proofErr w:type="gramStart"/>
      <w:r w:rsidRPr="007D3B42">
        <w:rPr>
          <w:rFonts w:ascii="Times New Roman" w:hAnsi="Times New Roman"/>
          <w:color w:val="000000"/>
          <w:sz w:val="26"/>
          <w:szCs w:val="26"/>
        </w:rPr>
        <w:t>ВЛ</w:t>
      </w:r>
      <w:proofErr w:type="gramEnd"/>
      <w:r w:rsidRPr="007D3B42">
        <w:rPr>
          <w:rFonts w:ascii="Times New Roman" w:hAnsi="Times New Roman"/>
          <w:color w:val="000000"/>
          <w:sz w:val="26"/>
          <w:szCs w:val="26"/>
        </w:rPr>
        <w:t xml:space="preserve"> составляет не менее 5,0 м в соответствии требованиями ПУЭ.</w:t>
      </w:r>
    </w:p>
    <w:p w:rsidR="007D3B42" w:rsidRPr="007D3B42" w:rsidRDefault="007D3B42" w:rsidP="007D3B42">
      <w:pPr>
        <w:pStyle w:val="aff3"/>
        <w:rPr>
          <w:rFonts w:ascii="Times New Roman" w:hAnsi="Times New Roman"/>
          <w:color w:val="000000"/>
          <w:sz w:val="26"/>
          <w:szCs w:val="26"/>
        </w:rPr>
      </w:pPr>
      <w:r w:rsidRPr="007D3B42">
        <w:rPr>
          <w:rFonts w:ascii="Times New Roman" w:hAnsi="Times New Roman"/>
          <w:color w:val="000000"/>
          <w:sz w:val="26"/>
          <w:szCs w:val="26"/>
        </w:rPr>
        <w:t>При пересечении проектируемых трубопроводов с проектируемой линией электропередач минимальное расстояние до ближайших заземлителей опор составляет не менее 5,0 м, в соответствии с ПУЭ.</w:t>
      </w:r>
    </w:p>
    <w:p w:rsidR="007D3B42" w:rsidRPr="007D3B42" w:rsidRDefault="007D3B42" w:rsidP="007D3B42">
      <w:pPr>
        <w:spacing w:before="120"/>
        <w:ind w:firstLine="720"/>
        <w:jc w:val="both"/>
        <w:rPr>
          <w:rFonts w:eastAsia="Calibri"/>
          <w:bCs/>
          <w:noProof/>
          <w:sz w:val="26"/>
          <w:szCs w:val="26"/>
        </w:rPr>
      </w:pPr>
      <w:proofErr w:type="gramStart"/>
      <w:r w:rsidRPr="007D3B42">
        <w:rPr>
          <w:bCs/>
          <w:sz w:val="26"/>
          <w:szCs w:val="26"/>
        </w:rPr>
        <w:t>В местах пересечения проектируемых трубопроводов с подземными кабелями, последние заключаются в защитный футляр из трубы диаметром и толщиной 108х5 мм по ГОСТ 8732-78*</w:t>
      </w:r>
      <w:r w:rsidRPr="007D3B42">
        <w:rPr>
          <w:rFonts w:eastAsia="Calibri"/>
          <w:bCs/>
          <w:noProof/>
          <w:sz w:val="26"/>
          <w:szCs w:val="26"/>
        </w:rPr>
        <w:t>. Концы футляра выступают за края траншеи не менее, чем на 2,0 м, расстояние в свету не менее 0,5</w:t>
      </w:r>
      <w:r w:rsidRPr="007D3B42">
        <w:rPr>
          <w:rFonts w:eastAsia="Calibri"/>
          <w:bCs/>
          <w:sz w:val="26"/>
          <w:szCs w:val="26"/>
        </w:rPr>
        <w:t> </w:t>
      </w:r>
      <w:r w:rsidRPr="007D3B42">
        <w:rPr>
          <w:rFonts w:eastAsia="Calibri"/>
          <w:bCs/>
          <w:noProof/>
          <w:sz w:val="26"/>
          <w:szCs w:val="26"/>
        </w:rPr>
        <w:t>м. Пересечение выполняется под углом близким к 90 градусам, но не менее 60 градусов.</w:t>
      </w:r>
      <w:proofErr w:type="gramEnd"/>
    </w:p>
    <w:p w:rsidR="007D3B42" w:rsidRPr="007D3B42" w:rsidRDefault="007D3B42" w:rsidP="007D3B42">
      <w:pPr>
        <w:spacing w:before="120"/>
        <w:ind w:firstLine="720"/>
        <w:jc w:val="both"/>
        <w:rPr>
          <w:bCs/>
          <w:sz w:val="26"/>
          <w:szCs w:val="26"/>
        </w:rPr>
      </w:pPr>
      <w:r w:rsidRPr="007D3B42">
        <w:rPr>
          <w:bCs/>
          <w:sz w:val="26"/>
          <w:szCs w:val="26"/>
        </w:rPr>
        <w:t xml:space="preserve">Проектируемые трубопроводы следует параллельно существующим </w:t>
      </w:r>
      <w:proofErr w:type="gramStart"/>
      <w:r w:rsidRPr="007D3B42">
        <w:rPr>
          <w:bCs/>
          <w:sz w:val="26"/>
          <w:szCs w:val="26"/>
        </w:rPr>
        <w:t>ВЛ</w:t>
      </w:r>
      <w:proofErr w:type="gramEnd"/>
      <w:r w:rsidRPr="007D3B42">
        <w:rPr>
          <w:bCs/>
          <w:sz w:val="26"/>
          <w:szCs w:val="26"/>
        </w:rPr>
        <w:t xml:space="preserve"> на расстоянии не менее 10,0 м в соответствии с требованиями ПУЭ.</w:t>
      </w:r>
    </w:p>
    <w:p w:rsidR="007D3B42" w:rsidRPr="007D3B42" w:rsidRDefault="007D3B42" w:rsidP="007D3B42">
      <w:pPr>
        <w:spacing w:before="120"/>
        <w:ind w:firstLine="720"/>
        <w:jc w:val="both"/>
        <w:rPr>
          <w:bCs/>
          <w:sz w:val="26"/>
          <w:szCs w:val="26"/>
        </w:rPr>
      </w:pPr>
      <w:r w:rsidRPr="007D3B42">
        <w:rPr>
          <w:bCs/>
          <w:sz w:val="26"/>
          <w:szCs w:val="26"/>
        </w:rPr>
        <w:t xml:space="preserve">Проектируемые трубопроводы следуют параллельно существующим </w:t>
      </w:r>
      <w:proofErr w:type="spellStart"/>
      <w:r w:rsidRPr="007D3B42">
        <w:rPr>
          <w:bCs/>
          <w:sz w:val="26"/>
          <w:szCs w:val="26"/>
        </w:rPr>
        <w:t>нефте</w:t>
      </w:r>
      <w:proofErr w:type="spellEnd"/>
      <w:r w:rsidRPr="007D3B42">
        <w:rPr>
          <w:bCs/>
          <w:sz w:val="26"/>
          <w:szCs w:val="26"/>
        </w:rPr>
        <w:t>- и газопроводам на расстоянии не менее 5,0 м в соответствии с требованиями ГОСТ </w:t>
      </w:r>
      <w:proofErr w:type="gramStart"/>
      <w:r w:rsidRPr="007D3B42">
        <w:rPr>
          <w:bCs/>
          <w:sz w:val="26"/>
          <w:szCs w:val="26"/>
        </w:rPr>
        <w:t>Р</w:t>
      </w:r>
      <w:proofErr w:type="gramEnd"/>
      <w:r w:rsidRPr="007D3B42">
        <w:rPr>
          <w:bCs/>
          <w:sz w:val="26"/>
          <w:szCs w:val="26"/>
        </w:rPr>
        <w:t> 55990-2014.</w:t>
      </w:r>
    </w:p>
    <w:p w:rsidR="007D3B42" w:rsidRPr="007D3B42" w:rsidRDefault="007D3B42" w:rsidP="007D3B42">
      <w:pPr>
        <w:spacing w:before="120" w:after="200"/>
        <w:ind w:firstLine="720"/>
        <w:jc w:val="both"/>
        <w:rPr>
          <w:bCs/>
          <w:sz w:val="26"/>
          <w:szCs w:val="26"/>
        </w:rPr>
      </w:pPr>
      <w:r w:rsidRPr="007D3B42">
        <w:rPr>
          <w:bCs/>
          <w:sz w:val="26"/>
          <w:szCs w:val="26"/>
        </w:rPr>
        <w:t xml:space="preserve">Зона минимальных расстояний до зданий и сооружений регламентируется п.7.2 </w:t>
      </w:r>
      <w:r w:rsidRPr="007D3B42">
        <w:rPr>
          <w:bCs/>
          <w:sz w:val="26"/>
          <w:szCs w:val="26"/>
        </w:rPr>
        <w:br/>
      </w:r>
      <w:r w:rsidRPr="007D3B42">
        <w:rPr>
          <w:bCs/>
          <w:sz w:val="26"/>
          <w:szCs w:val="26"/>
        </w:rPr>
        <w:lastRenderedPageBreak/>
        <w:t>ГОСТ 55990-2014 и устанавливает ограничения на размещение до зданий и сооружений в зоне минимально-допустимых расстояний.</w:t>
      </w:r>
    </w:p>
    <w:p w:rsidR="007D3B42" w:rsidRPr="007D3B42" w:rsidRDefault="007D3B42" w:rsidP="007D3B42">
      <w:pPr>
        <w:spacing w:before="120"/>
        <w:ind w:firstLine="720"/>
        <w:jc w:val="both"/>
        <w:rPr>
          <w:bCs/>
          <w:strike/>
          <w:sz w:val="26"/>
          <w:szCs w:val="26"/>
        </w:rPr>
      </w:pPr>
      <w:r w:rsidRPr="007D3B42">
        <w:rPr>
          <w:bCs/>
          <w:sz w:val="26"/>
          <w:szCs w:val="26"/>
        </w:rPr>
        <w:t xml:space="preserve">Переходы проектируемых трубопроводов через технологические проезды к проектируемым сооружениям, а также через полевые автомобильные дороги осуществляются открытым способом. В соответствии с п. 19 ФНИП «Правила безопасной эксплуатации </w:t>
      </w:r>
      <w:proofErr w:type="spellStart"/>
      <w:r w:rsidRPr="007D3B42">
        <w:rPr>
          <w:bCs/>
          <w:sz w:val="26"/>
          <w:szCs w:val="26"/>
        </w:rPr>
        <w:t>внутрипромысловых</w:t>
      </w:r>
      <w:proofErr w:type="spellEnd"/>
      <w:r w:rsidRPr="007D3B42">
        <w:rPr>
          <w:bCs/>
          <w:sz w:val="26"/>
          <w:szCs w:val="26"/>
        </w:rPr>
        <w:t xml:space="preserve"> трубопроводов», предусматривается увеличение глубины залегания трубопроводов на участках переходов. Глубина заложения трубопровода в местах пересечения не менее 1,7 м от верха покрытия дороги до верхней образующей трубы.</w:t>
      </w:r>
    </w:p>
    <w:p w:rsidR="007D3B42" w:rsidRPr="007D3B42" w:rsidRDefault="007D3B42" w:rsidP="007D3B42">
      <w:pPr>
        <w:spacing w:before="120"/>
        <w:ind w:firstLine="720"/>
        <w:jc w:val="both"/>
        <w:rPr>
          <w:bCs/>
          <w:sz w:val="26"/>
          <w:szCs w:val="26"/>
        </w:rPr>
      </w:pPr>
      <w:r w:rsidRPr="007D3B42">
        <w:rPr>
          <w:bCs/>
          <w:sz w:val="26"/>
          <w:szCs w:val="26"/>
        </w:rPr>
        <w:t>Строительство и монтаж участка напорного нефтепровода, нефтегазосборных трубопроводов от АГЗУ-7, АГЗУ-6 предусматриваются в соответствии с ГОСТ</w:t>
      </w:r>
      <w:r w:rsidRPr="007D3B42">
        <w:rPr>
          <w:bCs/>
          <w:sz w:val="26"/>
          <w:szCs w:val="26"/>
          <w:lang w:val="en-US"/>
        </w:rPr>
        <w:t> </w:t>
      </w:r>
      <w:proofErr w:type="gramStart"/>
      <w:r w:rsidRPr="007D3B42">
        <w:rPr>
          <w:bCs/>
          <w:sz w:val="26"/>
          <w:szCs w:val="26"/>
        </w:rPr>
        <w:t>Р</w:t>
      </w:r>
      <w:proofErr w:type="gramEnd"/>
      <w:r w:rsidRPr="007D3B42">
        <w:rPr>
          <w:bCs/>
          <w:sz w:val="26"/>
          <w:szCs w:val="26"/>
        </w:rPr>
        <w:t xml:space="preserve"> 55990-2014, </w:t>
      </w:r>
      <w:r w:rsidRPr="007D3B42">
        <w:rPr>
          <w:sz w:val="26"/>
          <w:szCs w:val="26"/>
        </w:rPr>
        <w:t>РД 03</w:t>
      </w:r>
      <w:r w:rsidRPr="007D3B42">
        <w:rPr>
          <w:sz w:val="26"/>
          <w:szCs w:val="26"/>
        </w:rPr>
        <w:noBreakHyphen/>
        <w:t>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w:t>
      </w:r>
      <w:proofErr w:type="gramStart"/>
      <w:r w:rsidRPr="007D3B42">
        <w:rPr>
          <w:sz w:val="26"/>
          <w:szCs w:val="26"/>
        </w:rPr>
        <w:t>ств дл</w:t>
      </w:r>
      <w:proofErr w:type="gramEnd"/>
      <w:r w:rsidRPr="007D3B42">
        <w:rPr>
          <w:sz w:val="26"/>
          <w:szCs w:val="26"/>
        </w:rPr>
        <w:t xml:space="preserve">я опасных производственных объектов», </w:t>
      </w:r>
      <w:r w:rsidRPr="007D3B42">
        <w:rPr>
          <w:bCs/>
          <w:sz w:val="26"/>
          <w:szCs w:val="26"/>
        </w:rPr>
        <w:t>ВСН 006-89 «Строительство магистральных и промысловых трубопроводов. Сварка».</w:t>
      </w:r>
    </w:p>
    <w:p w:rsidR="007D3B42" w:rsidRPr="007D3B42" w:rsidRDefault="007D3B42" w:rsidP="007D3B42">
      <w:pPr>
        <w:spacing w:before="120"/>
        <w:ind w:firstLine="720"/>
        <w:jc w:val="both"/>
        <w:rPr>
          <w:bCs/>
          <w:sz w:val="26"/>
          <w:szCs w:val="26"/>
        </w:rPr>
      </w:pPr>
      <w:r w:rsidRPr="007D3B42">
        <w:rPr>
          <w:bCs/>
          <w:sz w:val="26"/>
          <w:szCs w:val="26"/>
        </w:rPr>
        <w:t>Контролю физическими методами подвергаются 100% сварных стыков напорного нефтепровода, выкидного и нефтегазосборных трубопроводов, в том числе радиографическим методом 100% соединений трубопроводов категорий</w:t>
      </w:r>
      <w:proofErr w:type="gramStart"/>
      <w:r w:rsidRPr="007D3B42">
        <w:rPr>
          <w:bCs/>
          <w:sz w:val="26"/>
          <w:szCs w:val="26"/>
        </w:rPr>
        <w:t xml:space="preserve"> С</w:t>
      </w:r>
      <w:proofErr w:type="gramEnd"/>
      <w:r w:rsidRPr="007D3B42">
        <w:rPr>
          <w:bCs/>
          <w:sz w:val="26"/>
          <w:szCs w:val="26"/>
        </w:rPr>
        <w:t xml:space="preserve"> и В.</w:t>
      </w:r>
    </w:p>
    <w:p w:rsidR="007D3B42" w:rsidRPr="007D3B42" w:rsidRDefault="007D3B42" w:rsidP="007D3B42">
      <w:pPr>
        <w:spacing w:before="120" w:after="200"/>
        <w:ind w:firstLine="720"/>
        <w:jc w:val="both"/>
        <w:rPr>
          <w:sz w:val="26"/>
          <w:szCs w:val="26"/>
        </w:rPr>
      </w:pPr>
      <w:r w:rsidRPr="007D3B42">
        <w:rPr>
          <w:sz w:val="26"/>
          <w:szCs w:val="26"/>
        </w:rPr>
        <w:t xml:space="preserve">По окончании строительно-монтажных работ трубопроводы промываются водой. Работы производятся по специальной рабочей инструкции на очистку полости и испытания трубопровода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w:t>
      </w:r>
      <w:r w:rsidRPr="007D3B42">
        <w:rPr>
          <w:bCs/>
          <w:sz w:val="26"/>
          <w:szCs w:val="26"/>
        </w:rPr>
        <w:t xml:space="preserve">Федеральных норм и правил в области промышленной безопасности «Правила безопасной эксплуатации </w:t>
      </w:r>
      <w:proofErr w:type="spellStart"/>
      <w:r w:rsidRPr="007D3B42">
        <w:rPr>
          <w:bCs/>
          <w:sz w:val="26"/>
          <w:szCs w:val="26"/>
        </w:rPr>
        <w:t>внутрипромысловых</w:t>
      </w:r>
      <w:proofErr w:type="spellEnd"/>
      <w:r w:rsidRPr="007D3B42">
        <w:rPr>
          <w:bCs/>
          <w:sz w:val="26"/>
          <w:szCs w:val="26"/>
        </w:rPr>
        <w:t xml:space="preserve"> трубопроводов»</w:t>
      </w:r>
      <w:r w:rsidRPr="007D3B42">
        <w:rPr>
          <w:sz w:val="26"/>
          <w:szCs w:val="26"/>
        </w:rPr>
        <w:t xml:space="preserve">. Совместно с </w:t>
      </w:r>
      <w:proofErr w:type="spellStart"/>
      <w:r w:rsidRPr="007D3B42">
        <w:rPr>
          <w:sz w:val="26"/>
          <w:szCs w:val="26"/>
        </w:rPr>
        <w:t>профилеметрией</w:t>
      </w:r>
      <w:proofErr w:type="spellEnd"/>
      <w:r w:rsidRPr="007D3B42">
        <w:rPr>
          <w:sz w:val="26"/>
          <w:szCs w:val="26"/>
        </w:rPr>
        <w:t xml:space="preserve"> осуществить пропуск полиуретанового цельнолитого поршня.</w:t>
      </w:r>
    </w:p>
    <w:p w:rsidR="007D3B42" w:rsidRPr="007D3B42" w:rsidRDefault="007D3B42" w:rsidP="007D3B42">
      <w:pPr>
        <w:spacing w:before="120"/>
        <w:ind w:firstLine="720"/>
        <w:jc w:val="both"/>
        <w:rPr>
          <w:bCs/>
          <w:sz w:val="26"/>
          <w:szCs w:val="26"/>
        </w:rPr>
      </w:pPr>
      <w:r w:rsidRPr="007D3B42">
        <w:rPr>
          <w:bCs/>
          <w:sz w:val="26"/>
          <w:szCs w:val="26"/>
        </w:rPr>
        <w:t>По окончании очистки трубопроводы испытываются на прочность и герметичность гидравлическим способом в соответствии с ГОСТ </w:t>
      </w:r>
      <w:proofErr w:type="gramStart"/>
      <w:r w:rsidRPr="007D3B42">
        <w:rPr>
          <w:bCs/>
          <w:sz w:val="26"/>
          <w:szCs w:val="26"/>
        </w:rPr>
        <w:t>Р</w:t>
      </w:r>
      <w:proofErr w:type="gramEnd"/>
      <w:r w:rsidRPr="007D3B42">
        <w:rPr>
          <w:bCs/>
          <w:sz w:val="26"/>
          <w:szCs w:val="26"/>
        </w:rPr>
        <w:t> 55990-2014 с последующим освобождением от воды.</w:t>
      </w:r>
    </w:p>
    <w:p w:rsidR="007D3B42" w:rsidRPr="007D3B42" w:rsidRDefault="007D3B42" w:rsidP="007D3B42">
      <w:pPr>
        <w:spacing w:before="120"/>
        <w:ind w:firstLine="720"/>
        <w:jc w:val="both"/>
        <w:rPr>
          <w:sz w:val="26"/>
          <w:szCs w:val="26"/>
        </w:rPr>
      </w:pPr>
      <w:r w:rsidRPr="007D3B42">
        <w:rPr>
          <w:sz w:val="26"/>
          <w:szCs w:val="26"/>
        </w:rPr>
        <w:t>Величина давления испытания трубопроводов:</w:t>
      </w:r>
    </w:p>
    <w:p w:rsidR="007D3B42" w:rsidRPr="007D3B42" w:rsidRDefault="007D3B42" w:rsidP="007D3B42">
      <w:pPr>
        <w:numPr>
          <w:ilvl w:val="0"/>
          <w:numId w:val="4"/>
        </w:numPr>
        <w:tabs>
          <w:tab w:val="left" w:pos="1038"/>
        </w:tabs>
        <w:suppressAutoHyphens w:val="0"/>
        <w:jc w:val="both"/>
        <w:rPr>
          <w:sz w:val="26"/>
          <w:szCs w:val="26"/>
        </w:rPr>
      </w:pPr>
      <w:r w:rsidRPr="007D3B42">
        <w:rPr>
          <w:sz w:val="26"/>
          <w:szCs w:val="26"/>
        </w:rPr>
        <w:t xml:space="preserve">на прочность – </w:t>
      </w:r>
      <w:proofErr w:type="spellStart"/>
      <w:r w:rsidRPr="007D3B42">
        <w:rPr>
          <w:sz w:val="26"/>
          <w:szCs w:val="26"/>
        </w:rPr>
        <w:t>Р</w:t>
      </w:r>
      <w:r w:rsidRPr="007D3B42">
        <w:rPr>
          <w:sz w:val="26"/>
          <w:szCs w:val="26"/>
          <w:vertAlign w:val="subscript"/>
        </w:rPr>
        <w:t>исп</w:t>
      </w:r>
      <w:proofErr w:type="spellEnd"/>
      <w:r w:rsidRPr="007D3B42">
        <w:rPr>
          <w:sz w:val="26"/>
          <w:szCs w:val="26"/>
          <w:vertAlign w:val="subscript"/>
        </w:rPr>
        <w:t>.</w:t>
      </w:r>
      <w:r w:rsidRPr="007D3B42">
        <w:rPr>
          <w:sz w:val="26"/>
          <w:szCs w:val="26"/>
        </w:rPr>
        <w:t>=1,25Р</w:t>
      </w:r>
      <w:r w:rsidRPr="007D3B42">
        <w:rPr>
          <w:sz w:val="26"/>
          <w:szCs w:val="26"/>
          <w:vertAlign w:val="subscript"/>
        </w:rPr>
        <w:t>раб.</w:t>
      </w:r>
      <w:r w:rsidRPr="007D3B42">
        <w:rPr>
          <w:sz w:val="26"/>
          <w:szCs w:val="26"/>
        </w:rPr>
        <w:t xml:space="preserve">=5,0 МПа в верхней точке, но не </w:t>
      </w:r>
      <w:proofErr w:type="gramStart"/>
      <w:r w:rsidRPr="007D3B42">
        <w:rPr>
          <w:sz w:val="26"/>
          <w:szCs w:val="26"/>
        </w:rPr>
        <w:t>более заводского</w:t>
      </w:r>
      <w:proofErr w:type="gramEnd"/>
      <w:r w:rsidRPr="007D3B42">
        <w:rPr>
          <w:sz w:val="26"/>
          <w:szCs w:val="26"/>
        </w:rPr>
        <w:t xml:space="preserve"> давления испытания в нижней точке;</w:t>
      </w:r>
    </w:p>
    <w:p w:rsidR="007D3B42" w:rsidRPr="007D3B42" w:rsidRDefault="007D3B42" w:rsidP="007D3B42">
      <w:pPr>
        <w:numPr>
          <w:ilvl w:val="0"/>
          <w:numId w:val="4"/>
        </w:numPr>
        <w:tabs>
          <w:tab w:val="left" w:pos="1038"/>
        </w:tabs>
        <w:suppressAutoHyphens w:val="0"/>
        <w:jc w:val="both"/>
        <w:rPr>
          <w:sz w:val="26"/>
          <w:szCs w:val="26"/>
        </w:rPr>
      </w:pPr>
      <w:r w:rsidRPr="007D3B42">
        <w:rPr>
          <w:sz w:val="26"/>
          <w:szCs w:val="26"/>
        </w:rPr>
        <w:t xml:space="preserve">на герметичность – </w:t>
      </w:r>
      <w:proofErr w:type="spellStart"/>
      <w:r w:rsidRPr="007D3B42">
        <w:rPr>
          <w:sz w:val="26"/>
          <w:szCs w:val="26"/>
        </w:rPr>
        <w:t>Р</w:t>
      </w:r>
      <w:r w:rsidRPr="007D3B42">
        <w:rPr>
          <w:sz w:val="26"/>
          <w:szCs w:val="26"/>
          <w:vertAlign w:val="subscript"/>
        </w:rPr>
        <w:t>исп</w:t>
      </w:r>
      <w:proofErr w:type="spellEnd"/>
      <w:r w:rsidRPr="007D3B42">
        <w:rPr>
          <w:sz w:val="26"/>
          <w:szCs w:val="26"/>
          <w:vertAlign w:val="subscript"/>
        </w:rPr>
        <w:t>.</w:t>
      </w:r>
      <w:r w:rsidRPr="007D3B42">
        <w:rPr>
          <w:sz w:val="26"/>
          <w:szCs w:val="26"/>
        </w:rPr>
        <w:t>=</w:t>
      </w:r>
      <w:proofErr w:type="spellStart"/>
      <w:r w:rsidRPr="007D3B42">
        <w:rPr>
          <w:sz w:val="26"/>
          <w:szCs w:val="26"/>
        </w:rPr>
        <w:t>Р</w:t>
      </w:r>
      <w:r w:rsidRPr="007D3B42">
        <w:rPr>
          <w:sz w:val="26"/>
          <w:szCs w:val="26"/>
          <w:vertAlign w:val="subscript"/>
        </w:rPr>
        <w:t>раб</w:t>
      </w:r>
      <w:proofErr w:type="spellEnd"/>
      <w:r w:rsidRPr="007D3B42">
        <w:rPr>
          <w:sz w:val="26"/>
          <w:szCs w:val="26"/>
          <w:vertAlign w:val="subscript"/>
        </w:rPr>
        <w:t>.</w:t>
      </w:r>
      <w:r w:rsidRPr="007D3B42">
        <w:rPr>
          <w:sz w:val="26"/>
          <w:szCs w:val="26"/>
        </w:rPr>
        <w:t>=4,0 МПа.</w:t>
      </w:r>
    </w:p>
    <w:p w:rsidR="007D3B42" w:rsidRPr="007D3B42" w:rsidRDefault="007D3B42" w:rsidP="007D3B42">
      <w:pPr>
        <w:pStyle w:val="aff3"/>
        <w:rPr>
          <w:rFonts w:ascii="Times New Roman" w:eastAsiaTheme="minorHAnsi" w:hAnsi="Times New Roman"/>
          <w:sz w:val="26"/>
          <w:szCs w:val="26"/>
          <w:lang w:eastAsia="en-US"/>
        </w:rPr>
      </w:pPr>
      <w:r w:rsidRPr="007D3B42">
        <w:rPr>
          <w:rFonts w:ascii="Times New Roman" w:eastAsiaTheme="minorHAnsi" w:hAnsi="Times New Roman"/>
          <w:sz w:val="26"/>
          <w:szCs w:val="26"/>
          <w:lang w:eastAsia="en-US"/>
        </w:rPr>
        <w:t>Испытания узлов пуска и приема очистных устройств на сборном трубопроводе, узлов запорной арматуры и участков по 250 м, примыкающих к ним, выполняются в два этапа:</w:t>
      </w:r>
    </w:p>
    <w:p w:rsidR="007D3B42" w:rsidRPr="007D3B42" w:rsidRDefault="007D3B42" w:rsidP="007D3B42">
      <w:pPr>
        <w:numPr>
          <w:ilvl w:val="0"/>
          <w:numId w:val="5"/>
        </w:numPr>
        <w:tabs>
          <w:tab w:val="num" w:pos="1040"/>
        </w:tabs>
        <w:suppressAutoHyphens w:val="0"/>
        <w:ind w:firstLine="680"/>
        <w:jc w:val="both"/>
        <w:rPr>
          <w:sz w:val="26"/>
          <w:szCs w:val="26"/>
          <w:lang w:eastAsia="ja-JP"/>
        </w:rPr>
      </w:pPr>
      <w:r w:rsidRPr="007D3B42">
        <w:rPr>
          <w:sz w:val="26"/>
          <w:szCs w:val="26"/>
          <w:lang w:eastAsia="ja-JP"/>
        </w:rPr>
        <w:lastRenderedPageBreak/>
        <w:t xml:space="preserve">первый этап – после укладки и засыпки или крепления на опорах, </w:t>
      </w:r>
      <w:proofErr w:type="spellStart"/>
      <w:r w:rsidRPr="007D3B42">
        <w:rPr>
          <w:sz w:val="26"/>
          <w:szCs w:val="26"/>
          <w:lang w:eastAsia="ja-JP"/>
        </w:rPr>
        <w:t>Р</w:t>
      </w:r>
      <w:r w:rsidRPr="007D3B42">
        <w:rPr>
          <w:sz w:val="26"/>
          <w:szCs w:val="26"/>
          <w:vertAlign w:val="subscript"/>
          <w:lang w:eastAsia="ja-JP"/>
        </w:rPr>
        <w:t>исп</w:t>
      </w:r>
      <w:proofErr w:type="spellEnd"/>
      <w:r w:rsidRPr="007D3B42">
        <w:rPr>
          <w:sz w:val="26"/>
          <w:szCs w:val="26"/>
          <w:vertAlign w:val="subscript"/>
          <w:lang w:eastAsia="ja-JP"/>
        </w:rPr>
        <w:t>.</w:t>
      </w:r>
      <w:r w:rsidRPr="007D3B42">
        <w:rPr>
          <w:sz w:val="26"/>
          <w:szCs w:val="26"/>
          <w:lang w:eastAsia="ja-JP"/>
        </w:rPr>
        <w:t>=1,5Р</w:t>
      </w:r>
      <w:r w:rsidRPr="007D3B42">
        <w:rPr>
          <w:sz w:val="26"/>
          <w:szCs w:val="26"/>
          <w:vertAlign w:val="subscript"/>
          <w:lang w:eastAsia="ja-JP"/>
        </w:rPr>
        <w:t>раб.</w:t>
      </w:r>
      <w:r w:rsidRPr="007D3B42">
        <w:rPr>
          <w:sz w:val="26"/>
          <w:szCs w:val="26"/>
          <w:lang w:eastAsia="ja-JP"/>
        </w:rPr>
        <w:t>=6,0 МПа;</w:t>
      </w:r>
    </w:p>
    <w:p w:rsidR="007D3B42" w:rsidRPr="007D3B42" w:rsidRDefault="007D3B42" w:rsidP="007D3B42">
      <w:pPr>
        <w:numPr>
          <w:ilvl w:val="0"/>
          <w:numId w:val="5"/>
        </w:numPr>
        <w:tabs>
          <w:tab w:val="num" w:pos="1040"/>
        </w:tabs>
        <w:suppressAutoHyphens w:val="0"/>
        <w:ind w:firstLine="680"/>
        <w:jc w:val="both"/>
        <w:rPr>
          <w:sz w:val="26"/>
          <w:szCs w:val="26"/>
        </w:rPr>
      </w:pPr>
      <w:r w:rsidRPr="007D3B42">
        <w:rPr>
          <w:sz w:val="26"/>
          <w:szCs w:val="26"/>
          <w:lang w:eastAsia="ja-JP"/>
        </w:rPr>
        <w:t xml:space="preserve">второй этап – одновременно с испытанием трубопровода, </w:t>
      </w:r>
      <w:proofErr w:type="spellStart"/>
      <w:r w:rsidRPr="007D3B42">
        <w:rPr>
          <w:sz w:val="26"/>
          <w:szCs w:val="26"/>
          <w:lang w:eastAsia="ja-JP"/>
        </w:rPr>
        <w:t>Р</w:t>
      </w:r>
      <w:r w:rsidRPr="007D3B42">
        <w:rPr>
          <w:sz w:val="26"/>
          <w:szCs w:val="26"/>
          <w:vertAlign w:val="subscript"/>
          <w:lang w:eastAsia="ja-JP"/>
        </w:rPr>
        <w:t>исп</w:t>
      </w:r>
      <w:proofErr w:type="spellEnd"/>
      <w:r w:rsidRPr="007D3B42">
        <w:rPr>
          <w:sz w:val="26"/>
          <w:szCs w:val="26"/>
          <w:vertAlign w:val="subscript"/>
          <w:lang w:eastAsia="ja-JP"/>
        </w:rPr>
        <w:t>.</w:t>
      </w:r>
      <w:r w:rsidRPr="007D3B42">
        <w:rPr>
          <w:sz w:val="26"/>
          <w:szCs w:val="26"/>
          <w:lang w:eastAsia="ja-JP"/>
        </w:rPr>
        <w:t>=1,25Р</w:t>
      </w:r>
      <w:r w:rsidRPr="007D3B42">
        <w:rPr>
          <w:sz w:val="26"/>
          <w:szCs w:val="26"/>
          <w:vertAlign w:val="subscript"/>
          <w:lang w:eastAsia="ja-JP"/>
        </w:rPr>
        <w:t>раб.</w:t>
      </w:r>
      <w:r w:rsidRPr="007D3B42">
        <w:rPr>
          <w:sz w:val="26"/>
          <w:szCs w:val="26"/>
          <w:lang w:eastAsia="ja-JP"/>
        </w:rPr>
        <w:t>=5,0 МПа.</w:t>
      </w:r>
    </w:p>
    <w:p w:rsidR="007D3B42" w:rsidRPr="007D3B42" w:rsidRDefault="007D3B42" w:rsidP="007D3B42">
      <w:pPr>
        <w:spacing w:before="120"/>
        <w:ind w:firstLine="720"/>
        <w:jc w:val="both"/>
        <w:rPr>
          <w:bCs/>
          <w:sz w:val="26"/>
          <w:szCs w:val="26"/>
        </w:rPr>
      </w:pPr>
      <w:r w:rsidRPr="007D3B42">
        <w:rPr>
          <w:bCs/>
          <w:sz w:val="26"/>
          <w:szCs w:val="26"/>
        </w:rPr>
        <w:t>Гидравлическое испытание проводить при положительной температуре окружающего воздуха, с температурой воды не ниже плюс 5 С.</w:t>
      </w:r>
    </w:p>
    <w:p w:rsidR="007D3B42" w:rsidRPr="007D3B42" w:rsidRDefault="007D3B42" w:rsidP="007D3B42">
      <w:pPr>
        <w:spacing w:before="120"/>
        <w:ind w:firstLine="720"/>
        <w:jc w:val="both"/>
        <w:rPr>
          <w:sz w:val="26"/>
          <w:szCs w:val="26"/>
        </w:rPr>
      </w:pPr>
      <w:r w:rsidRPr="007D3B42">
        <w:rPr>
          <w:bCs/>
          <w:sz w:val="26"/>
          <w:szCs w:val="26"/>
        </w:rPr>
        <w:t>На период испытания устанавливается охранная зона в обе стороны от оси трубопровода – по 75,00 м, в направлении отрыва заглушки от торца трубопровода – 600,00 м.</w:t>
      </w:r>
    </w:p>
    <w:p w:rsidR="007D3B42" w:rsidRPr="007D3B42" w:rsidRDefault="007D3B42" w:rsidP="007D3B42">
      <w:pPr>
        <w:spacing w:before="120" w:after="200"/>
        <w:ind w:firstLine="720"/>
        <w:jc w:val="both"/>
        <w:rPr>
          <w:sz w:val="26"/>
          <w:szCs w:val="26"/>
        </w:rPr>
      </w:pPr>
      <w:r w:rsidRPr="007D3B42">
        <w:rPr>
          <w:sz w:val="26"/>
          <w:szCs w:val="26"/>
        </w:rPr>
        <w:t>Технологию и средства очистки и испытания предусматривают в специальной рабочей инструкции, разрабатываемой генеральной строительно-монтажной организацией. Инструкция должна быть согласована с заказчиком и проектной организацией.</w:t>
      </w:r>
    </w:p>
    <w:p w:rsidR="007D3B42" w:rsidRPr="007D3B42" w:rsidRDefault="007D3B42" w:rsidP="007D3B42">
      <w:pPr>
        <w:spacing w:before="120"/>
        <w:ind w:firstLine="720"/>
        <w:jc w:val="both"/>
        <w:rPr>
          <w:bCs/>
          <w:sz w:val="26"/>
          <w:szCs w:val="26"/>
        </w:rPr>
      </w:pPr>
      <w:proofErr w:type="gramStart"/>
      <w:r w:rsidRPr="007D3B42">
        <w:rPr>
          <w:bCs/>
          <w:sz w:val="26"/>
          <w:szCs w:val="26"/>
        </w:rPr>
        <w:t xml:space="preserve">По окончании испытаний напорный нефтепровод и нефтегазосборные трубопроводы диаметром </w:t>
      </w:r>
      <w:r w:rsidRPr="007D3B42">
        <w:rPr>
          <w:bCs/>
          <w:sz w:val="26"/>
          <w:szCs w:val="26"/>
          <w:lang w:val="en-GB"/>
        </w:rPr>
        <w:t>DN </w:t>
      </w:r>
      <w:r w:rsidRPr="007D3B42">
        <w:rPr>
          <w:bCs/>
          <w:sz w:val="26"/>
          <w:szCs w:val="26"/>
        </w:rPr>
        <w:t>150 и выше, имеющие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w:t>
      </w:r>
      <w:r w:rsidRPr="007D3B42">
        <w:rPr>
          <w:bCs/>
          <w:i/>
          <w:iCs/>
          <w:sz w:val="26"/>
          <w:szCs w:val="26"/>
        </w:rPr>
        <w:t xml:space="preserve"> </w:t>
      </w:r>
      <w:r w:rsidRPr="007D3B42">
        <w:rPr>
          <w:bCs/>
          <w:sz w:val="26"/>
          <w:szCs w:val="26"/>
        </w:rPr>
        <w:t>«Правила безопасности в нефтяной и газовой промышленности» подвергаются предпусковой приборной диагностике с последующим освобождением трубопроводов от воды.</w:t>
      </w:r>
      <w:proofErr w:type="gramEnd"/>
      <w:r w:rsidRPr="007D3B42">
        <w:rPr>
          <w:bCs/>
          <w:sz w:val="26"/>
          <w:szCs w:val="26"/>
        </w:rPr>
        <w:t xml:space="preserve"> В качестве предпусковой приборной диагностики следует применить метод акустико-эмиссионной диагностики (АЭД) ГОСТ </w:t>
      </w:r>
      <w:proofErr w:type="gramStart"/>
      <w:r w:rsidRPr="007D3B42">
        <w:rPr>
          <w:bCs/>
          <w:sz w:val="26"/>
          <w:szCs w:val="26"/>
        </w:rPr>
        <w:t>Р</w:t>
      </w:r>
      <w:proofErr w:type="gramEnd"/>
      <w:r w:rsidRPr="007D3B42">
        <w:rPr>
          <w:bCs/>
          <w:sz w:val="26"/>
          <w:szCs w:val="26"/>
        </w:rPr>
        <w:t xml:space="preserve"> 52727-2007 «Техническая диагностика. Акустико-эмиссионная диагностика. Общие требования».</w:t>
      </w:r>
    </w:p>
    <w:p w:rsidR="007D3B42" w:rsidRPr="007D3B42" w:rsidRDefault="007D3B42" w:rsidP="007D3B42">
      <w:pPr>
        <w:spacing w:before="120"/>
        <w:ind w:firstLine="720"/>
        <w:jc w:val="both"/>
        <w:rPr>
          <w:sz w:val="26"/>
          <w:szCs w:val="26"/>
        </w:rPr>
      </w:pPr>
      <w:r w:rsidRPr="007D3B42">
        <w:rPr>
          <w:sz w:val="26"/>
          <w:szCs w:val="26"/>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7D3B42">
        <w:rPr>
          <w:sz w:val="26"/>
          <w:szCs w:val="26"/>
        </w:rPr>
        <w:t>Р</w:t>
      </w:r>
      <w:r w:rsidRPr="007D3B42">
        <w:rPr>
          <w:sz w:val="26"/>
          <w:szCs w:val="26"/>
          <w:vertAlign w:val="subscript"/>
        </w:rPr>
        <w:t>раб</w:t>
      </w:r>
      <w:proofErr w:type="spellEnd"/>
      <w:r w:rsidRPr="007D3B42">
        <w:rPr>
          <w:sz w:val="26"/>
          <w:szCs w:val="26"/>
        </w:rPr>
        <w:t xml:space="preserve"> (4,0.МПа) и его выдержки в течение времени, необходимого для осмотра трассы, но не менее 12 ч.</w:t>
      </w:r>
    </w:p>
    <w:p w:rsidR="007D3B42" w:rsidRPr="00434AFD" w:rsidRDefault="007D3B42" w:rsidP="007D3B42">
      <w:pPr>
        <w:pStyle w:val="40"/>
        <w:keepLines/>
        <w:tabs>
          <w:tab w:val="clear" w:pos="0"/>
        </w:tabs>
        <w:autoSpaceDE/>
        <w:spacing w:before="240" w:after="60"/>
        <w:ind w:left="0" w:firstLine="720"/>
        <w:rPr>
          <w:rFonts w:ascii="Times New Roman" w:hAnsi="Times New Roman" w:cs="Times New Roman"/>
          <w:b w:val="0"/>
          <w:i/>
          <w:sz w:val="26"/>
          <w:szCs w:val="26"/>
          <w:u w:val="single"/>
        </w:rPr>
      </w:pPr>
      <w:bookmarkStart w:id="19" w:name="_Toc411411621"/>
      <w:bookmarkStart w:id="20" w:name="_Toc426013990"/>
      <w:bookmarkStart w:id="21" w:name="_Toc436123213"/>
      <w:bookmarkStart w:id="22" w:name="_Toc448311277"/>
      <w:bookmarkStart w:id="23" w:name="_Toc483233566"/>
      <w:bookmarkStart w:id="24" w:name="_Toc492024208"/>
      <w:bookmarkStart w:id="25" w:name="_Toc503791330"/>
      <w:bookmarkStart w:id="26" w:name="_Toc505261940"/>
      <w:bookmarkStart w:id="27" w:name="_Toc528405975"/>
      <w:bookmarkStart w:id="28" w:name="_Toc10791774"/>
      <w:bookmarkStart w:id="29" w:name="_Toc15290068"/>
      <w:bookmarkStart w:id="30" w:name="_Toc22226090"/>
      <w:bookmarkStart w:id="31" w:name="_Toc31262283"/>
      <w:r w:rsidRPr="00434AFD">
        <w:rPr>
          <w:rFonts w:ascii="Times New Roman" w:hAnsi="Times New Roman" w:cs="Times New Roman"/>
          <w:b w:val="0"/>
          <w:i/>
          <w:sz w:val="26"/>
          <w:szCs w:val="26"/>
          <w:u w:val="single"/>
        </w:rPr>
        <w:t>Защита от коррозии</w:t>
      </w:r>
      <w:bookmarkEnd w:id="19"/>
      <w:bookmarkEnd w:id="20"/>
      <w:bookmarkEnd w:id="21"/>
      <w:bookmarkEnd w:id="22"/>
      <w:bookmarkEnd w:id="23"/>
      <w:bookmarkEnd w:id="24"/>
      <w:bookmarkEnd w:id="25"/>
      <w:bookmarkEnd w:id="26"/>
      <w:bookmarkEnd w:id="27"/>
      <w:bookmarkEnd w:id="28"/>
      <w:bookmarkEnd w:id="29"/>
      <w:bookmarkEnd w:id="30"/>
      <w:bookmarkEnd w:id="31"/>
    </w:p>
    <w:p w:rsidR="007D3B42" w:rsidRPr="007D3B42" w:rsidRDefault="007D3B42" w:rsidP="007D3B42">
      <w:pPr>
        <w:spacing w:before="120"/>
        <w:ind w:firstLine="720"/>
        <w:jc w:val="both"/>
        <w:rPr>
          <w:bCs/>
          <w:sz w:val="26"/>
          <w:szCs w:val="26"/>
        </w:rPr>
      </w:pPr>
      <w:r w:rsidRPr="007D3B42">
        <w:rPr>
          <w:bCs/>
          <w:sz w:val="26"/>
          <w:szCs w:val="26"/>
        </w:rPr>
        <w:t>Антикоррозионная защита наружной и внутренней поверхностей дренажных емкостей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7D3B42" w:rsidRPr="007D3B42" w:rsidRDefault="007D3B42" w:rsidP="007D3B42">
      <w:pPr>
        <w:spacing w:before="120"/>
        <w:ind w:firstLine="720"/>
        <w:jc w:val="both"/>
        <w:rPr>
          <w:bCs/>
          <w:sz w:val="26"/>
          <w:szCs w:val="26"/>
        </w:rPr>
      </w:pPr>
      <w:r w:rsidRPr="007D3B42">
        <w:rPr>
          <w:sz w:val="26"/>
          <w:szCs w:val="26"/>
        </w:rPr>
        <w:t>Антикоррозионная защита арматуры выполняется в заводских условиях в соответствии с требованиями Методических указаний Компании «Единые технические требования. Задвижки клиновые» № П1-01.05 М-0082.</w:t>
      </w:r>
    </w:p>
    <w:p w:rsidR="007D3B42" w:rsidRPr="007D3B42" w:rsidRDefault="007D3B42" w:rsidP="007D3B42">
      <w:pPr>
        <w:spacing w:before="120"/>
        <w:ind w:firstLine="720"/>
        <w:jc w:val="both"/>
        <w:rPr>
          <w:bCs/>
          <w:sz w:val="26"/>
          <w:szCs w:val="26"/>
        </w:rPr>
      </w:pPr>
      <w:r w:rsidRPr="007D3B42">
        <w:rPr>
          <w:bCs/>
          <w:sz w:val="26"/>
          <w:szCs w:val="26"/>
        </w:rPr>
        <w:t>Для защиты от внутренней коррозии предусматривается периодическая подача ингибитора коррозии через пространство скважин с помощью УДХ.</w:t>
      </w:r>
    </w:p>
    <w:p w:rsidR="007D3B42" w:rsidRPr="007D3B42" w:rsidRDefault="007D3B42" w:rsidP="007D3B42">
      <w:pPr>
        <w:spacing w:before="120"/>
        <w:ind w:firstLine="720"/>
        <w:jc w:val="both"/>
        <w:rPr>
          <w:sz w:val="26"/>
          <w:szCs w:val="26"/>
        </w:rPr>
      </w:pPr>
      <w:r w:rsidRPr="007D3B42">
        <w:rPr>
          <w:sz w:val="26"/>
          <w:szCs w:val="26"/>
        </w:rPr>
        <w:t xml:space="preserve">Для защиты от почвенной коррозии наружная поверхность </w:t>
      </w:r>
      <w:r w:rsidRPr="007D3B42">
        <w:rPr>
          <w:color w:val="000000"/>
          <w:sz w:val="26"/>
          <w:szCs w:val="26"/>
        </w:rPr>
        <w:t xml:space="preserve">дренажных трубопроводов </w:t>
      </w:r>
      <w:r w:rsidRPr="007D3B42">
        <w:rPr>
          <w:sz w:val="26"/>
          <w:szCs w:val="26"/>
        </w:rPr>
        <w:t xml:space="preserve">покрывается антикоррозионной изоляцией усиленного типа (конструкция № 6) по ГОСТ 9.602-2016 «Единая система защиты от коррозии и старения. Сооружения подземные. Общие требования к защите от коррозии». </w:t>
      </w:r>
    </w:p>
    <w:p w:rsidR="007D3B42" w:rsidRPr="007D3B42" w:rsidRDefault="007D3B42" w:rsidP="007D3B42">
      <w:pPr>
        <w:spacing w:before="120"/>
        <w:ind w:firstLine="720"/>
        <w:jc w:val="both"/>
        <w:rPr>
          <w:sz w:val="26"/>
          <w:szCs w:val="26"/>
        </w:rPr>
      </w:pPr>
      <w:r w:rsidRPr="007D3B42">
        <w:rPr>
          <w:sz w:val="26"/>
          <w:szCs w:val="26"/>
        </w:rPr>
        <w:lastRenderedPageBreak/>
        <w:t xml:space="preserve">Перед нанесением антикоррозионного покрытия наружную поверхность трубопроводов и опор очистить от продуктов коррозии, обезжирить. Степень очистки – «вторая» по ГОСТ 9.402-2004 «Единая система защиты от коррозии и старения Покрытия лакокрасочные. Подготовка металлических поверхностей к окрашиванию» и не менее </w:t>
      </w:r>
      <w:proofErr w:type="spellStart"/>
      <w:r w:rsidRPr="007D3B42">
        <w:rPr>
          <w:sz w:val="26"/>
          <w:szCs w:val="26"/>
        </w:rPr>
        <w:t>Sa</w:t>
      </w:r>
      <w:proofErr w:type="spellEnd"/>
      <w:r w:rsidRPr="007D3B42">
        <w:rPr>
          <w:sz w:val="26"/>
          <w:szCs w:val="26"/>
        </w:rPr>
        <w:t xml:space="preserve"> 2 1/2 по ГОСТ </w:t>
      </w:r>
      <w:proofErr w:type="gramStart"/>
      <w:r w:rsidRPr="007D3B42">
        <w:rPr>
          <w:sz w:val="26"/>
          <w:szCs w:val="26"/>
        </w:rPr>
        <w:t>Р</w:t>
      </w:r>
      <w:proofErr w:type="gramEnd"/>
      <w:r w:rsidRPr="007D3B42">
        <w:rPr>
          <w:sz w:val="26"/>
          <w:szCs w:val="26"/>
        </w:rPr>
        <w:t xml:space="preserve"> ИСО 8501-1-2014 «Подготовка стальной поверхности перед нанесением лакокрасочных материалов и относящихся к ним продуктов».</w:t>
      </w:r>
    </w:p>
    <w:p w:rsidR="007D3B42" w:rsidRPr="007D3B42" w:rsidRDefault="007D3B42" w:rsidP="007D3B42">
      <w:pPr>
        <w:spacing w:before="120"/>
        <w:ind w:firstLine="720"/>
        <w:jc w:val="both"/>
        <w:rPr>
          <w:bCs/>
          <w:sz w:val="26"/>
          <w:szCs w:val="26"/>
        </w:rPr>
      </w:pPr>
      <w:r w:rsidRPr="007D3B42">
        <w:rPr>
          <w:bCs/>
          <w:sz w:val="26"/>
          <w:szCs w:val="26"/>
        </w:rPr>
        <w:t>Конструкция антикоррозионной изоляции:</w:t>
      </w:r>
    </w:p>
    <w:p w:rsidR="007D3B42" w:rsidRPr="007D3B42" w:rsidRDefault="007D3B42" w:rsidP="007D3B42">
      <w:pPr>
        <w:numPr>
          <w:ilvl w:val="0"/>
          <w:numId w:val="4"/>
        </w:numPr>
        <w:tabs>
          <w:tab w:val="left" w:pos="1038"/>
        </w:tabs>
        <w:suppressAutoHyphens w:val="0"/>
        <w:jc w:val="both"/>
        <w:rPr>
          <w:sz w:val="26"/>
          <w:szCs w:val="26"/>
          <w:lang w:eastAsia="ja-JP"/>
        </w:rPr>
      </w:pPr>
      <w:proofErr w:type="spellStart"/>
      <w:r w:rsidRPr="007D3B42">
        <w:rPr>
          <w:sz w:val="26"/>
          <w:szCs w:val="26"/>
          <w:lang w:eastAsia="ja-JP"/>
        </w:rPr>
        <w:t>Праймер</w:t>
      </w:r>
      <w:proofErr w:type="spellEnd"/>
      <w:r w:rsidRPr="007D3B42">
        <w:rPr>
          <w:sz w:val="26"/>
          <w:szCs w:val="26"/>
          <w:lang w:eastAsia="ja-JP"/>
        </w:rPr>
        <w:t xml:space="preserve"> / битумная грунтовка (</w:t>
      </w:r>
      <w:r w:rsidRPr="007D3B42">
        <w:rPr>
          <w:bCs/>
          <w:sz w:val="26"/>
          <w:szCs w:val="26"/>
          <w:lang w:eastAsia="ja-JP"/>
        </w:rPr>
        <w:t>подготовительный слой</w:t>
      </w:r>
      <w:r w:rsidRPr="007D3B42">
        <w:rPr>
          <w:sz w:val="26"/>
          <w:szCs w:val="26"/>
          <w:lang w:eastAsia="ja-JP"/>
        </w:rPr>
        <w:t>);</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 xml:space="preserve">Лента </w:t>
      </w:r>
      <w:r w:rsidRPr="007D3B42">
        <w:rPr>
          <w:bCs/>
          <w:sz w:val="26"/>
          <w:szCs w:val="26"/>
          <w:lang w:eastAsia="ja-JP"/>
        </w:rPr>
        <w:t xml:space="preserve">промышленная изоляционная мастичная / битумная на полимерной </w:t>
      </w:r>
      <w:r w:rsidRPr="007D3B42">
        <w:rPr>
          <w:sz w:val="26"/>
          <w:szCs w:val="26"/>
          <w:lang w:eastAsia="ja-JP"/>
        </w:rPr>
        <w:t>основе (</w:t>
      </w:r>
      <w:r w:rsidRPr="007D3B42">
        <w:rPr>
          <w:bCs/>
          <w:sz w:val="26"/>
          <w:szCs w:val="26"/>
          <w:lang w:eastAsia="ja-JP"/>
        </w:rPr>
        <w:t>изоляционный слой</w:t>
      </w:r>
      <w:r w:rsidRPr="007D3B42">
        <w:rPr>
          <w:sz w:val="26"/>
          <w:szCs w:val="26"/>
          <w:lang w:eastAsia="ja-JP"/>
        </w:rPr>
        <w:t>) толщиной не менее 2,0 мм – 1 слой;</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 xml:space="preserve">Лента </w:t>
      </w:r>
      <w:proofErr w:type="spellStart"/>
      <w:r w:rsidRPr="007D3B42">
        <w:rPr>
          <w:sz w:val="26"/>
          <w:szCs w:val="26"/>
          <w:lang w:eastAsia="ja-JP"/>
        </w:rPr>
        <w:t>термоусаживающаяся</w:t>
      </w:r>
      <w:proofErr w:type="spellEnd"/>
      <w:r w:rsidRPr="007D3B42">
        <w:rPr>
          <w:sz w:val="26"/>
          <w:szCs w:val="26"/>
          <w:lang w:eastAsia="ja-JP"/>
        </w:rPr>
        <w:t xml:space="preserve"> промышленная (</w:t>
      </w:r>
      <w:r w:rsidRPr="007D3B42">
        <w:rPr>
          <w:bCs/>
          <w:sz w:val="26"/>
          <w:szCs w:val="26"/>
          <w:lang w:eastAsia="ja-JP"/>
        </w:rPr>
        <w:t>защитный слой</w:t>
      </w:r>
      <w:r w:rsidRPr="007D3B42">
        <w:rPr>
          <w:sz w:val="26"/>
          <w:szCs w:val="26"/>
          <w:lang w:eastAsia="ja-JP"/>
        </w:rPr>
        <w:t>) толщиной не менее 0,6 мм - 1 слой.</w:t>
      </w:r>
    </w:p>
    <w:p w:rsidR="007D3B42" w:rsidRPr="007D3B42" w:rsidRDefault="007D3B42" w:rsidP="007D3B42">
      <w:pPr>
        <w:spacing w:before="120"/>
        <w:ind w:firstLine="720"/>
        <w:jc w:val="both"/>
        <w:rPr>
          <w:bCs/>
          <w:sz w:val="26"/>
          <w:szCs w:val="26"/>
        </w:rPr>
      </w:pPr>
      <w:r w:rsidRPr="007D3B42">
        <w:rPr>
          <w:bCs/>
          <w:sz w:val="26"/>
          <w:szCs w:val="26"/>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7D3B42" w:rsidRPr="007D3B42" w:rsidRDefault="007D3B42" w:rsidP="007D3B42">
      <w:pPr>
        <w:spacing w:before="120"/>
        <w:ind w:firstLine="720"/>
        <w:jc w:val="both"/>
        <w:rPr>
          <w:bCs/>
          <w:sz w:val="26"/>
          <w:szCs w:val="26"/>
        </w:rPr>
      </w:pPr>
      <w:r w:rsidRPr="007D3B42">
        <w:rPr>
          <w:bCs/>
          <w:sz w:val="26"/>
          <w:szCs w:val="26"/>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эпоксидное покрытие – один слой 125 мм;</w:t>
      </w:r>
    </w:p>
    <w:p w:rsidR="007D3B42" w:rsidRPr="007D3B42" w:rsidRDefault="007D3B42" w:rsidP="007D3B42">
      <w:pPr>
        <w:numPr>
          <w:ilvl w:val="0"/>
          <w:numId w:val="4"/>
        </w:numPr>
        <w:tabs>
          <w:tab w:val="left" w:pos="1038"/>
        </w:tabs>
        <w:suppressAutoHyphens w:val="0"/>
        <w:jc w:val="both"/>
        <w:rPr>
          <w:sz w:val="26"/>
          <w:szCs w:val="26"/>
          <w:lang w:eastAsia="ja-JP"/>
        </w:rPr>
      </w:pPr>
      <w:r w:rsidRPr="007D3B42">
        <w:rPr>
          <w:sz w:val="26"/>
          <w:szCs w:val="26"/>
          <w:lang w:eastAsia="ja-JP"/>
        </w:rPr>
        <w:t>полиуретановое покрытие стойкое к ультрафиолетовому излучению – один слой толщиной 125 мкм.</w:t>
      </w:r>
    </w:p>
    <w:p w:rsidR="007D3B42" w:rsidRPr="007D3B42" w:rsidRDefault="007D3B42" w:rsidP="007D3B42">
      <w:pPr>
        <w:spacing w:before="120"/>
        <w:ind w:firstLine="720"/>
        <w:jc w:val="both"/>
        <w:rPr>
          <w:bCs/>
          <w:sz w:val="26"/>
          <w:szCs w:val="26"/>
        </w:rPr>
      </w:pPr>
      <w:r w:rsidRPr="007D3B42">
        <w:rPr>
          <w:bCs/>
          <w:color w:val="000000"/>
          <w:sz w:val="26"/>
          <w:szCs w:val="26"/>
        </w:rPr>
        <w:t xml:space="preserve">Антикоррозионная защита наружной поверхности трубопроводов, а также металлоконструкций должна выполняться в соответствии с требованиями технологической инструкции компании «Антикоррозионная защита металлических конструкций на объектах </w:t>
      </w:r>
      <w:proofErr w:type="spellStart"/>
      <w:r w:rsidRPr="007D3B42">
        <w:rPr>
          <w:bCs/>
          <w:color w:val="000000"/>
          <w:sz w:val="26"/>
          <w:szCs w:val="26"/>
        </w:rPr>
        <w:t>нефтегазодобычи</w:t>
      </w:r>
      <w:proofErr w:type="spellEnd"/>
      <w:r w:rsidRPr="007D3B42">
        <w:rPr>
          <w:bCs/>
          <w:color w:val="000000"/>
          <w:sz w:val="26"/>
          <w:szCs w:val="26"/>
        </w:rPr>
        <w:t xml:space="preserve">, </w:t>
      </w:r>
      <w:proofErr w:type="spellStart"/>
      <w:r w:rsidRPr="007D3B42">
        <w:rPr>
          <w:bCs/>
          <w:color w:val="000000"/>
          <w:sz w:val="26"/>
          <w:szCs w:val="26"/>
        </w:rPr>
        <w:t>нефтегазопереработки</w:t>
      </w:r>
      <w:proofErr w:type="spellEnd"/>
      <w:r w:rsidRPr="007D3B42">
        <w:rPr>
          <w:bCs/>
          <w:color w:val="000000"/>
          <w:sz w:val="26"/>
          <w:szCs w:val="26"/>
        </w:rPr>
        <w:t xml:space="preserve"> и нефтепродуктообеспечения» № П2-05 ТИ-0002. </w:t>
      </w:r>
      <w:r w:rsidRPr="007D3B42">
        <w:rPr>
          <w:bCs/>
          <w:sz w:val="26"/>
          <w:szCs w:val="26"/>
        </w:rPr>
        <w:t>Для защиты проектируемого участка напорного нефтепровода от внутренней коррозии предусматривается: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применение труб повышенной коррозионной стойкости класса прочности КП360 по </w:t>
      </w:r>
      <w:r w:rsidRPr="007D3B42">
        <w:rPr>
          <w:rFonts w:ascii="Times New Roman" w:hAnsi="Times New Roman"/>
          <w:sz w:val="26"/>
          <w:szCs w:val="26"/>
        </w:rPr>
        <w:br/>
        <w:t>ГОСТ 31443-2012;</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постоянная подача ингибитора коррозии с помощью УДХ;</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применение устройства контроля скорости коррозии в соответствии с требованиями с п. 364 Федеральных норм и правил в области промышленной безопасности «Правила безопасности в нефтяной и газовой промышленности» на сборном нефтепроводе.</w:t>
      </w:r>
    </w:p>
    <w:p w:rsidR="007D3B42" w:rsidRPr="007D3B42" w:rsidRDefault="007D3B42" w:rsidP="007D3B42">
      <w:pPr>
        <w:pStyle w:val="aff3"/>
        <w:rPr>
          <w:rFonts w:ascii="Times New Roman" w:eastAsiaTheme="minorHAnsi" w:hAnsi="Times New Roman"/>
          <w:sz w:val="26"/>
          <w:szCs w:val="26"/>
          <w:lang w:eastAsia="en-US"/>
        </w:rPr>
      </w:pPr>
      <w:r w:rsidRPr="007D3B42">
        <w:rPr>
          <w:rFonts w:ascii="Times New Roman" w:eastAsiaTheme="minorHAnsi" w:hAnsi="Times New Roman"/>
          <w:sz w:val="26"/>
          <w:szCs w:val="26"/>
          <w:lang w:eastAsia="en-US"/>
        </w:rPr>
        <w:t>Для защиты от почвенной коррозии предусматривается: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строительство участка напорного нефтепровода (</w:t>
      </w:r>
      <w:r w:rsidRPr="007D3B42">
        <w:rPr>
          <w:rFonts w:ascii="Times New Roman" w:hAnsi="Times New Roman"/>
          <w:sz w:val="26"/>
          <w:szCs w:val="26"/>
          <w:lang w:val="en-US"/>
        </w:rPr>
        <w:t>DN</w:t>
      </w:r>
      <w:r w:rsidRPr="007D3B42">
        <w:rPr>
          <w:rFonts w:ascii="Times New Roman" w:hAnsi="Times New Roman"/>
          <w:sz w:val="26"/>
          <w:szCs w:val="26"/>
        </w:rPr>
        <w:t xml:space="preserve"> 200), нефтегазосборных трубопроводов от АГЗУ-7 (</w:t>
      </w:r>
      <w:r w:rsidRPr="007D3B42">
        <w:rPr>
          <w:rFonts w:ascii="Times New Roman" w:hAnsi="Times New Roman"/>
          <w:sz w:val="26"/>
          <w:szCs w:val="26"/>
          <w:lang w:val="en-US"/>
        </w:rPr>
        <w:t>DN </w:t>
      </w:r>
      <w:r w:rsidRPr="007D3B42">
        <w:rPr>
          <w:rFonts w:ascii="Times New Roman" w:hAnsi="Times New Roman"/>
          <w:sz w:val="26"/>
          <w:szCs w:val="26"/>
        </w:rPr>
        <w:t>150), АГЗУ-6 (</w:t>
      </w:r>
      <w:r w:rsidRPr="007D3B42">
        <w:rPr>
          <w:rFonts w:ascii="Times New Roman" w:hAnsi="Times New Roman"/>
          <w:sz w:val="26"/>
          <w:szCs w:val="26"/>
          <w:lang w:val="en-US"/>
        </w:rPr>
        <w:t>DN </w:t>
      </w:r>
      <w:r w:rsidRPr="007D3B42">
        <w:rPr>
          <w:rFonts w:ascii="Times New Roman" w:hAnsi="Times New Roman"/>
          <w:sz w:val="26"/>
          <w:szCs w:val="26"/>
        </w:rPr>
        <w:t>150) из труб, покрытых антикоррозионной изоляцией усиленного типа, выполненной в заводских условиях;</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lastRenderedPageBreak/>
        <w:t xml:space="preserve">покрытие поверхности трубопроводов и отводов гнутых наружным защитным покрытием усиленного типа, выполненным в заводских условиях, в соответствии с ГОСТ </w:t>
      </w:r>
      <w:proofErr w:type="gramStart"/>
      <w:r w:rsidRPr="007D3B42">
        <w:rPr>
          <w:rFonts w:ascii="Times New Roman" w:hAnsi="Times New Roman"/>
          <w:sz w:val="26"/>
          <w:szCs w:val="26"/>
        </w:rPr>
        <w:t>Р</w:t>
      </w:r>
      <w:proofErr w:type="gramEnd"/>
      <w:r w:rsidRPr="007D3B42">
        <w:rPr>
          <w:rFonts w:ascii="Times New Roman" w:hAnsi="Times New Roman"/>
          <w:sz w:val="26"/>
          <w:szCs w:val="26"/>
        </w:rPr>
        <w:t xml:space="preserve">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покрытие сварных стыков трубопроводов комплектами </w:t>
      </w:r>
      <w:proofErr w:type="spellStart"/>
      <w:r w:rsidRPr="007D3B42">
        <w:rPr>
          <w:rFonts w:ascii="Times New Roman" w:hAnsi="Times New Roman"/>
          <w:sz w:val="26"/>
          <w:szCs w:val="26"/>
        </w:rPr>
        <w:t>термоусаживающихся</w:t>
      </w:r>
      <w:proofErr w:type="spellEnd"/>
      <w:r w:rsidRPr="007D3B42">
        <w:rPr>
          <w:rFonts w:ascii="Times New Roman" w:hAnsi="Times New Roman"/>
          <w:sz w:val="26"/>
          <w:szCs w:val="26"/>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7D3B42">
        <w:rPr>
          <w:rFonts w:ascii="Times New Roman" w:hAnsi="Times New Roman"/>
          <w:sz w:val="26"/>
          <w:szCs w:val="26"/>
        </w:rPr>
        <w:t>термоусаживающихся</w:t>
      </w:r>
      <w:proofErr w:type="spellEnd"/>
      <w:r w:rsidRPr="007D3B42">
        <w:rPr>
          <w:rFonts w:ascii="Times New Roman" w:hAnsi="Times New Roman"/>
          <w:sz w:val="26"/>
          <w:szCs w:val="26"/>
        </w:rPr>
        <w:t xml:space="preserve"> манжет входят: </w:t>
      </w:r>
      <w:proofErr w:type="spellStart"/>
      <w:r w:rsidRPr="007D3B42">
        <w:rPr>
          <w:rFonts w:ascii="Times New Roman" w:hAnsi="Times New Roman"/>
          <w:sz w:val="26"/>
          <w:szCs w:val="26"/>
        </w:rPr>
        <w:t>праймер</w:t>
      </w:r>
      <w:proofErr w:type="spellEnd"/>
      <w:r w:rsidRPr="007D3B42">
        <w:rPr>
          <w:rFonts w:ascii="Times New Roman" w:hAnsi="Times New Roman"/>
          <w:sz w:val="26"/>
          <w:szCs w:val="26"/>
        </w:rPr>
        <w:t>,</w:t>
      </w:r>
      <w:r w:rsidRPr="007D3B42">
        <w:rPr>
          <w:rFonts w:ascii="Times New Roman" w:hAnsi="Times New Roman"/>
          <w:bCs/>
          <w:sz w:val="26"/>
          <w:szCs w:val="26"/>
        </w:rPr>
        <w:t xml:space="preserve"> лента </w:t>
      </w:r>
      <w:proofErr w:type="spellStart"/>
      <w:r w:rsidRPr="007D3B42">
        <w:rPr>
          <w:rFonts w:ascii="Times New Roman" w:hAnsi="Times New Roman"/>
          <w:bCs/>
          <w:sz w:val="26"/>
          <w:szCs w:val="26"/>
        </w:rPr>
        <w:t>термоусаживающаяся</w:t>
      </w:r>
      <w:proofErr w:type="spellEnd"/>
      <w:r w:rsidRPr="007D3B42">
        <w:rPr>
          <w:rFonts w:ascii="Times New Roman" w:hAnsi="Times New Roman"/>
          <w:bCs/>
          <w:sz w:val="26"/>
          <w:szCs w:val="26"/>
        </w:rPr>
        <w:t xml:space="preserve"> и замок</w:t>
      </w:r>
      <w:r w:rsidRPr="007D3B42">
        <w:rPr>
          <w:rFonts w:ascii="Times New Roman" w:hAnsi="Times New Roman"/>
          <w:sz w:val="26"/>
          <w:szCs w:val="26"/>
        </w:rPr>
        <w:t xml:space="preserve">; </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антикоррозионная изоляция (усиленного типа) деталей трубопроводов и защитных футляров по ГОСТ </w:t>
      </w:r>
      <w:proofErr w:type="gramStart"/>
      <w:r w:rsidRPr="007D3B42">
        <w:rPr>
          <w:rFonts w:ascii="Times New Roman" w:hAnsi="Times New Roman"/>
          <w:sz w:val="26"/>
          <w:szCs w:val="26"/>
        </w:rPr>
        <w:t>Р</w:t>
      </w:r>
      <w:proofErr w:type="gramEnd"/>
      <w:r w:rsidRPr="007D3B42">
        <w:rPr>
          <w:rFonts w:ascii="Times New Roman" w:hAnsi="Times New Roman"/>
          <w:sz w:val="26"/>
          <w:szCs w:val="26"/>
        </w:rPr>
        <w:t> 51164-98 «Трубопроводы стальные магистральные. Общие требования к защите от коррозии».</w:t>
      </w:r>
    </w:p>
    <w:p w:rsidR="007D3B42" w:rsidRPr="007D3B42" w:rsidRDefault="007D3B42" w:rsidP="007D3B42">
      <w:pPr>
        <w:spacing w:before="120"/>
        <w:ind w:firstLine="720"/>
        <w:jc w:val="both"/>
        <w:rPr>
          <w:bCs/>
          <w:sz w:val="26"/>
          <w:szCs w:val="26"/>
        </w:rPr>
      </w:pPr>
      <w:r w:rsidRPr="007D3B42">
        <w:rPr>
          <w:bCs/>
          <w:sz w:val="26"/>
          <w:szCs w:val="26"/>
        </w:rPr>
        <w:t>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7D3B42">
        <w:rPr>
          <w:bCs/>
          <w:sz w:val="26"/>
          <w:szCs w:val="26"/>
        </w:rPr>
        <w:t>Р</w:t>
      </w:r>
      <w:proofErr w:type="gramEnd"/>
      <w:r w:rsidRPr="007D3B42">
        <w:rPr>
          <w:bCs/>
          <w:sz w:val="26"/>
          <w:szCs w:val="26"/>
          <w:lang w:val="en-US"/>
        </w:rPr>
        <w:t> </w:t>
      </w:r>
      <w:r w:rsidRPr="007D3B42">
        <w:rPr>
          <w:bCs/>
          <w:sz w:val="26"/>
          <w:szCs w:val="26"/>
        </w:rPr>
        <w:t>51164-98 «Трубопроводы стальные магистральные. Общие требования к защите от коррозии» на высоту 0,3 м.</w:t>
      </w:r>
    </w:p>
    <w:p w:rsidR="007D3B42" w:rsidRPr="007D3B42" w:rsidRDefault="007D3B42" w:rsidP="007D3B42">
      <w:pPr>
        <w:spacing w:before="120"/>
        <w:ind w:firstLine="720"/>
        <w:jc w:val="both"/>
        <w:rPr>
          <w:bCs/>
          <w:sz w:val="26"/>
          <w:szCs w:val="26"/>
        </w:rPr>
      </w:pPr>
      <w:r w:rsidRPr="007D3B42">
        <w:rPr>
          <w:bCs/>
          <w:sz w:val="26"/>
          <w:szCs w:val="26"/>
        </w:rPr>
        <w:t xml:space="preserve">Перед нанесением антикоррозионного покрытия наружную поверхность трубопроводов и опор очистить от продуктов коррозии, обезжирить. Степень очистки – «вторая» по ГОСТ 9.402-2004 «Единая система защиты от коррозии и старения Покрытия лакокрасочные. Подготовка металлических поверхностей к окрашиванию» и не менее </w:t>
      </w:r>
      <w:proofErr w:type="spellStart"/>
      <w:r w:rsidRPr="007D3B42">
        <w:rPr>
          <w:bCs/>
          <w:sz w:val="26"/>
          <w:szCs w:val="26"/>
        </w:rPr>
        <w:t>Sa</w:t>
      </w:r>
      <w:proofErr w:type="spellEnd"/>
      <w:r w:rsidRPr="007D3B42">
        <w:rPr>
          <w:bCs/>
          <w:sz w:val="26"/>
          <w:szCs w:val="26"/>
        </w:rPr>
        <w:t xml:space="preserve"> 2 1/2 по ГОСТ </w:t>
      </w:r>
      <w:proofErr w:type="gramStart"/>
      <w:r w:rsidRPr="007D3B42">
        <w:rPr>
          <w:bCs/>
          <w:sz w:val="26"/>
          <w:szCs w:val="26"/>
        </w:rPr>
        <w:t>Р</w:t>
      </w:r>
      <w:proofErr w:type="gramEnd"/>
      <w:r w:rsidRPr="007D3B42">
        <w:rPr>
          <w:bCs/>
          <w:sz w:val="26"/>
          <w:szCs w:val="26"/>
        </w:rPr>
        <w:t xml:space="preserve"> ИСО 8501-1-2014 «Подготовка стальной поверхности перед нанесением лакокрасочных материалов и относящихся к ним продуктов». Работы проводятся в соответствии с рекомендациями завода-изготовителя.</w:t>
      </w:r>
    </w:p>
    <w:p w:rsidR="007D3B42" w:rsidRPr="007D3B42" w:rsidRDefault="007D3B42" w:rsidP="007D3B42">
      <w:pPr>
        <w:spacing w:before="120"/>
        <w:ind w:firstLine="720"/>
        <w:jc w:val="both"/>
        <w:rPr>
          <w:bCs/>
          <w:sz w:val="26"/>
          <w:szCs w:val="26"/>
        </w:rPr>
      </w:pPr>
      <w:r w:rsidRPr="007D3B42">
        <w:rPr>
          <w:bCs/>
          <w:sz w:val="26"/>
          <w:szCs w:val="26"/>
        </w:rPr>
        <w:t xml:space="preserve">Конструкция антикоррозионной изоляции приведена в таблице </w:t>
      </w:r>
      <w:r w:rsidR="00CE4D0F">
        <w:rPr>
          <w:bCs/>
          <w:sz w:val="26"/>
          <w:szCs w:val="26"/>
        </w:rPr>
        <w:t>2.1.1</w:t>
      </w:r>
      <w:r w:rsidRPr="007D3B42">
        <w:rPr>
          <w:bCs/>
          <w:sz w:val="26"/>
          <w:szCs w:val="26"/>
        </w:rPr>
        <w:t>.</w:t>
      </w:r>
    </w:p>
    <w:p w:rsidR="007D3B42" w:rsidRPr="007D3B42" w:rsidRDefault="007D3B42" w:rsidP="007D3B42">
      <w:pPr>
        <w:keepLines/>
        <w:spacing w:before="120" w:after="120"/>
        <w:rPr>
          <w:b/>
          <w:sz w:val="26"/>
          <w:szCs w:val="26"/>
        </w:rPr>
      </w:pPr>
      <w:r w:rsidRPr="007D3B42">
        <w:rPr>
          <w:b/>
          <w:sz w:val="26"/>
          <w:szCs w:val="26"/>
        </w:rPr>
        <w:t xml:space="preserve">Таблица </w:t>
      </w:r>
      <w:bookmarkStart w:id="32" w:name="т11"/>
      <w:r w:rsidR="00CE4D0F">
        <w:rPr>
          <w:b/>
          <w:sz w:val="26"/>
          <w:szCs w:val="26"/>
        </w:rPr>
        <w:t>2.1.1</w:t>
      </w:r>
      <w:r w:rsidRPr="007D3B42">
        <w:rPr>
          <w:b/>
          <w:sz w:val="26"/>
          <w:szCs w:val="26"/>
        </w:rPr>
        <w:t xml:space="preserve"> </w:t>
      </w:r>
      <w:bookmarkEnd w:id="32"/>
      <w:r w:rsidRPr="007D3B42">
        <w:rPr>
          <w:b/>
          <w:sz w:val="26"/>
          <w:szCs w:val="26"/>
        </w:rPr>
        <w:t>- Конструкция гидроизоляции</w:t>
      </w:r>
    </w:p>
    <w:tbl>
      <w:tblPr>
        <w:tblW w:w="1006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9"/>
        <w:gridCol w:w="4678"/>
      </w:tblGrid>
      <w:tr w:rsidR="007D3B42" w:rsidRPr="00CE4D0F" w:rsidTr="00CE4D0F">
        <w:trPr>
          <w:cantSplit/>
          <w:trHeight w:hRule="exact" w:val="540"/>
          <w:tblHeader/>
        </w:trPr>
        <w:tc>
          <w:tcPr>
            <w:tcW w:w="10067" w:type="dxa"/>
            <w:gridSpan w:val="2"/>
            <w:vAlign w:val="center"/>
          </w:tcPr>
          <w:p w:rsidR="007D3B42" w:rsidRPr="00CE4D0F" w:rsidRDefault="007D3B42" w:rsidP="00CE4D0F">
            <w:pPr>
              <w:jc w:val="center"/>
              <w:rPr>
                <w:b/>
                <w:snapToGrid w:val="0"/>
                <w:sz w:val="22"/>
                <w:szCs w:val="22"/>
              </w:rPr>
            </w:pPr>
            <w:r w:rsidRPr="00CE4D0F">
              <w:rPr>
                <w:b/>
                <w:snapToGrid w:val="0"/>
                <w:sz w:val="22"/>
                <w:szCs w:val="22"/>
              </w:rPr>
              <w:t>Комплект изоляционных материалов</w:t>
            </w:r>
          </w:p>
        </w:tc>
      </w:tr>
      <w:tr w:rsidR="007D3B42" w:rsidRPr="00CE4D0F" w:rsidTr="00CE4D0F">
        <w:trPr>
          <w:cantSplit/>
          <w:trHeight w:val="401"/>
        </w:trPr>
        <w:tc>
          <w:tcPr>
            <w:tcW w:w="5389" w:type="dxa"/>
            <w:shd w:val="clear" w:color="auto" w:fill="auto"/>
            <w:vAlign w:val="center"/>
          </w:tcPr>
          <w:p w:rsidR="007D3B42" w:rsidRPr="00CE4D0F" w:rsidRDefault="007D3B42" w:rsidP="00CE4D0F">
            <w:pPr>
              <w:ind w:left="-45" w:right="-68"/>
              <w:rPr>
                <w:b/>
                <w:snapToGrid w:val="0"/>
                <w:sz w:val="22"/>
                <w:szCs w:val="22"/>
              </w:rPr>
            </w:pPr>
            <w:r w:rsidRPr="00CE4D0F">
              <w:rPr>
                <w:b/>
                <w:snapToGrid w:val="0"/>
                <w:sz w:val="22"/>
                <w:szCs w:val="22"/>
              </w:rPr>
              <w:t>Детали трубопроводов, защитные футляры</w:t>
            </w:r>
          </w:p>
        </w:tc>
        <w:tc>
          <w:tcPr>
            <w:tcW w:w="4678" w:type="dxa"/>
            <w:shd w:val="clear" w:color="auto" w:fill="auto"/>
            <w:vAlign w:val="center"/>
          </w:tcPr>
          <w:p w:rsidR="007D3B42" w:rsidRPr="00CE4D0F" w:rsidRDefault="007D3B42" w:rsidP="00CE4D0F">
            <w:pPr>
              <w:ind w:left="-45" w:right="-68"/>
              <w:rPr>
                <w:b/>
                <w:snapToGrid w:val="0"/>
                <w:sz w:val="22"/>
                <w:szCs w:val="22"/>
              </w:rPr>
            </w:pPr>
            <w:r w:rsidRPr="00CE4D0F">
              <w:rPr>
                <w:b/>
                <w:snapToGrid w:val="0"/>
                <w:sz w:val="22"/>
                <w:szCs w:val="22"/>
              </w:rPr>
              <w:t>Сварные стыки выкидных трубопроводов</w:t>
            </w:r>
          </w:p>
        </w:tc>
      </w:tr>
      <w:tr w:rsidR="007D3B42" w:rsidRPr="00CE4D0F" w:rsidTr="00CE4D0F">
        <w:trPr>
          <w:cantSplit/>
        </w:trPr>
        <w:tc>
          <w:tcPr>
            <w:tcW w:w="5389" w:type="dxa"/>
            <w:shd w:val="clear" w:color="auto" w:fill="auto"/>
          </w:tcPr>
          <w:p w:rsidR="007D3B42" w:rsidRPr="00CE4D0F" w:rsidRDefault="007D3B42" w:rsidP="00CE4D0F">
            <w:pPr>
              <w:rPr>
                <w:snapToGrid w:val="0"/>
                <w:sz w:val="22"/>
                <w:szCs w:val="22"/>
              </w:rPr>
            </w:pPr>
            <w:proofErr w:type="spellStart"/>
            <w:r w:rsidRPr="00CE4D0F">
              <w:rPr>
                <w:snapToGrid w:val="0"/>
                <w:sz w:val="22"/>
                <w:szCs w:val="22"/>
              </w:rPr>
              <w:t>Праймер</w:t>
            </w:r>
            <w:proofErr w:type="spellEnd"/>
            <w:r w:rsidRPr="00CE4D0F">
              <w:rPr>
                <w:snapToGrid w:val="0"/>
                <w:sz w:val="22"/>
                <w:szCs w:val="22"/>
              </w:rPr>
              <w:t xml:space="preserve"> / битумная грунтовка (</w:t>
            </w:r>
            <w:r w:rsidRPr="00CE4D0F">
              <w:rPr>
                <w:bCs/>
                <w:snapToGrid w:val="0"/>
                <w:sz w:val="22"/>
                <w:szCs w:val="22"/>
              </w:rPr>
              <w:t>подготовительный слой</w:t>
            </w:r>
            <w:r w:rsidRPr="00CE4D0F">
              <w:rPr>
                <w:snapToGrid w:val="0"/>
                <w:sz w:val="22"/>
                <w:szCs w:val="22"/>
              </w:rPr>
              <w:t>)</w:t>
            </w:r>
          </w:p>
        </w:tc>
        <w:tc>
          <w:tcPr>
            <w:tcW w:w="4678" w:type="dxa"/>
            <w:vMerge w:val="restart"/>
            <w:shd w:val="clear" w:color="auto" w:fill="auto"/>
          </w:tcPr>
          <w:p w:rsidR="007D3B42" w:rsidRPr="00CE4D0F" w:rsidRDefault="007D3B42" w:rsidP="00CE4D0F">
            <w:pPr>
              <w:rPr>
                <w:snapToGrid w:val="0"/>
                <w:sz w:val="22"/>
                <w:szCs w:val="22"/>
              </w:rPr>
            </w:pPr>
            <w:proofErr w:type="spellStart"/>
            <w:r w:rsidRPr="00CE4D0F">
              <w:rPr>
                <w:snapToGrid w:val="0"/>
                <w:sz w:val="22"/>
                <w:szCs w:val="22"/>
              </w:rPr>
              <w:t>Термоусаживающиеся</w:t>
            </w:r>
            <w:proofErr w:type="spellEnd"/>
            <w:r w:rsidRPr="00CE4D0F">
              <w:rPr>
                <w:snapToGrid w:val="0"/>
                <w:sz w:val="22"/>
                <w:szCs w:val="22"/>
              </w:rPr>
              <w:t xml:space="preserve"> манжеты толщиной не менее 1,2 мм. </w:t>
            </w:r>
          </w:p>
          <w:p w:rsidR="007D3B42" w:rsidRPr="00CE4D0F" w:rsidRDefault="007D3B42" w:rsidP="00CE4D0F">
            <w:pPr>
              <w:ind w:left="317"/>
              <w:rPr>
                <w:snapToGrid w:val="0"/>
                <w:sz w:val="22"/>
                <w:szCs w:val="22"/>
              </w:rPr>
            </w:pPr>
          </w:p>
        </w:tc>
      </w:tr>
      <w:tr w:rsidR="007D3B42" w:rsidRPr="00CE4D0F" w:rsidTr="00CE4D0F">
        <w:trPr>
          <w:cantSplit/>
          <w:trHeight w:val="403"/>
        </w:trPr>
        <w:tc>
          <w:tcPr>
            <w:tcW w:w="5389" w:type="dxa"/>
            <w:tcBorders>
              <w:bottom w:val="single" w:sz="4" w:space="0" w:color="auto"/>
            </w:tcBorders>
            <w:shd w:val="clear" w:color="auto" w:fill="auto"/>
          </w:tcPr>
          <w:p w:rsidR="007D3B42" w:rsidRPr="00CE4D0F" w:rsidRDefault="007D3B42" w:rsidP="00CE4D0F">
            <w:pPr>
              <w:rPr>
                <w:snapToGrid w:val="0"/>
                <w:sz w:val="22"/>
                <w:szCs w:val="22"/>
              </w:rPr>
            </w:pPr>
            <w:r w:rsidRPr="00CE4D0F">
              <w:rPr>
                <w:snapToGrid w:val="0"/>
                <w:sz w:val="22"/>
                <w:szCs w:val="22"/>
              </w:rPr>
              <w:t xml:space="preserve">Лента </w:t>
            </w:r>
            <w:r w:rsidRPr="00CE4D0F">
              <w:rPr>
                <w:bCs/>
                <w:snapToGrid w:val="0"/>
                <w:sz w:val="22"/>
                <w:szCs w:val="22"/>
              </w:rPr>
              <w:t xml:space="preserve">промышленная изоляционная мастичная / битумная на полимерной </w:t>
            </w:r>
            <w:r w:rsidRPr="00CE4D0F">
              <w:rPr>
                <w:snapToGrid w:val="0"/>
                <w:sz w:val="22"/>
                <w:szCs w:val="22"/>
              </w:rPr>
              <w:t>основе (</w:t>
            </w:r>
            <w:r w:rsidRPr="00CE4D0F">
              <w:rPr>
                <w:bCs/>
                <w:snapToGrid w:val="0"/>
                <w:sz w:val="22"/>
                <w:szCs w:val="22"/>
              </w:rPr>
              <w:t>изоляционный слой</w:t>
            </w:r>
            <w:r w:rsidRPr="00CE4D0F">
              <w:rPr>
                <w:snapToGrid w:val="0"/>
                <w:sz w:val="22"/>
                <w:szCs w:val="22"/>
              </w:rPr>
              <w:t>) толщиной не менее 2,0 мм – 1 слой</w:t>
            </w:r>
          </w:p>
        </w:tc>
        <w:tc>
          <w:tcPr>
            <w:tcW w:w="4678" w:type="dxa"/>
            <w:vMerge/>
            <w:shd w:val="clear" w:color="auto" w:fill="auto"/>
            <w:vAlign w:val="center"/>
          </w:tcPr>
          <w:p w:rsidR="007D3B42" w:rsidRPr="00CE4D0F" w:rsidRDefault="007D3B42" w:rsidP="007D3B42">
            <w:pPr>
              <w:numPr>
                <w:ilvl w:val="0"/>
                <w:numId w:val="5"/>
              </w:numPr>
              <w:tabs>
                <w:tab w:val="clear" w:pos="1440"/>
                <w:tab w:val="num" w:pos="360"/>
              </w:tabs>
              <w:suppressAutoHyphens w:val="0"/>
              <w:ind w:firstLine="0"/>
              <w:rPr>
                <w:snapToGrid w:val="0"/>
                <w:sz w:val="22"/>
                <w:szCs w:val="22"/>
              </w:rPr>
            </w:pPr>
          </w:p>
        </w:tc>
      </w:tr>
      <w:tr w:rsidR="007D3B42" w:rsidRPr="00CE4D0F" w:rsidTr="00CE4D0F">
        <w:trPr>
          <w:cantSplit/>
        </w:trPr>
        <w:tc>
          <w:tcPr>
            <w:tcW w:w="5389" w:type="dxa"/>
            <w:tcBorders>
              <w:top w:val="single" w:sz="4" w:space="0" w:color="auto"/>
            </w:tcBorders>
            <w:shd w:val="clear" w:color="auto" w:fill="auto"/>
          </w:tcPr>
          <w:p w:rsidR="007D3B42" w:rsidRPr="00CE4D0F" w:rsidRDefault="007D3B42" w:rsidP="00CE4D0F">
            <w:pPr>
              <w:rPr>
                <w:snapToGrid w:val="0"/>
                <w:sz w:val="22"/>
                <w:szCs w:val="22"/>
              </w:rPr>
            </w:pPr>
            <w:r w:rsidRPr="00CE4D0F">
              <w:rPr>
                <w:snapToGrid w:val="0"/>
                <w:sz w:val="22"/>
                <w:szCs w:val="22"/>
              </w:rPr>
              <w:t xml:space="preserve">Лента </w:t>
            </w:r>
            <w:proofErr w:type="spellStart"/>
            <w:r w:rsidRPr="00CE4D0F">
              <w:rPr>
                <w:snapToGrid w:val="0"/>
                <w:sz w:val="22"/>
                <w:szCs w:val="22"/>
              </w:rPr>
              <w:t>термоусаживающаяся</w:t>
            </w:r>
            <w:proofErr w:type="spellEnd"/>
            <w:r w:rsidRPr="00CE4D0F">
              <w:rPr>
                <w:snapToGrid w:val="0"/>
                <w:sz w:val="22"/>
                <w:szCs w:val="22"/>
              </w:rPr>
              <w:t xml:space="preserve"> промышленная (</w:t>
            </w:r>
            <w:r w:rsidRPr="00CE4D0F">
              <w:rPr>
                <w:bCs/>
                <w:snapToGrid w:val="0"/>
                <w:sz w:val="22"/>
                <w:szCs w:val="22"/>
              </w:rPr>
              <w:t>защитный слой</w:t>
            </w:r>
            <w:r w:rsidRPr="00CE4D0F">
              <w:rPr>
                <w:snapToGrid w:val="0"/>
                <w:sz w:val="22"/>
                <w:szCs w:val="22"/>
              </w:rPr>
              <w:t>) толщиной не менее 0,6 мм - 1 слой</w:t>
            </w:r>
          </w:p>
        </w:tc>
        <w:tc>
          <w:tcPr>
            <w:tcW w:w="4678" w:type="dxa"/>
            <w:vMerge/>
            <w:shd w:val="clear" w:color="auto" w:fill="auto"/>
          </w:tcPr>
          <w:p w:rsidR="007D3B42" w:rsidRPr="00CE4D0F" w:rsidRDefault="007D3B42" w:rsidP="007D3B42">
            <w:pPr>
              <w:numPr>
                <w:ilvl w:val="0"/>
                <w:numId w:val="5"/>
              </w:numPr>
              <w:tabs>
                <w:tab w:val="clear" w:pos="1440"/>
                <w:tab w:val="num" w:pos="360"/>
              </w:tabs>
              <w:suppressAutoHyphens w:val="0"/>
              <w:ind w:firstLine="0"/>
              <w:rPr>
                <w:snapToGrid w:val="0"/>
                <w:sz w:val="22"/>
                <w:szCs w:val="22"/>
              </w:rPr>
            </w:pPr>
          </w:p>
        </w:tc>
      </w:tr>
    </w:tbl>
    <w:p w:rsidR="007D3B42" w:rsidRPr="007D3B42" w:rsidRDefault="007D3B42" w:rsidP="007D3B42">
      <w:pPr>
        <w:spacing w:before="120"/>
        <w:ind w:firstLine="720"/>
        <w:jc w:val="both"/>
        <w:rPr>
          <w:bCs/>
          <w:sz w:val="26"/>
          <w:szCs w:val="26"/>
        </w:rPr>
      </w:pPr>
      <w:r w:rsidRPr="007D3B42">
        <w:rPr>
          <w:bCs/>
          <w:sz w:val="26"/>
          <w:szCs w:val="26"/>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7D3B42" w:rsidRPr="007D3B42" w:rsidRDefault="007D3B42" w:rsidP="007D3B42">
      <w:pPr>
        <w:spacing w:before="120"/>
        <w:ind w:firstLine="720"/>
        <w:jc w:val="both"/>
        <w:rPr>
          <w:bCs/>
          <w:sz w:val="26"/>
          <w:szCs w:val="26"/>
        </w:rPr>
      </w:pPr>
      <w:r w:rsidRPr="007D3B42">
        <w:rPr>
          <w:bCs/>
          <w:sz w:val="26"/>
          <w:szCs w:val="26"/>
        </w:rPr>
        <w:t>Покрытия должны соответствовать ГОСТ </w:t>
      </w:r>
      <w:proofErr w:type="gramStart"/>
      <w:r w:rsidRPr="007D3B42">
        <w:rPr>
          <w:bCs/>
          <w:sz w:val="26"/>
          <w:szCs w:val="26"/>
        </w:rPr>
        <w:t>Р</w:t>
      </w:r>
      <w:proofErr w:type="gramEnd"/>
      <w:r w:rsidRPr="007D3B42">
        <w:rPr>
          <w:bCs/>
          <w:sz w:val="26"/>
          <w:szCs w:val="26"/>
        </w:rPr>
        <w:t xml:space="preserve"> 51164-98, СП 245.1325800.2015 «Защита от коррозии линейных объектов и сооружений в нефтегазовом комплексе. Правила производства и приемки работ».</w:t>
      </w:r>
    </w:p>
    <w:p w:rsidR="007D3B42" w:rsidRPr="007D3B42" w:rsidRDefault="007D3B42" w:rsidP="007D3B42">
      <w:pPr>
        <w:spacing w:before="120"/>
        <w:ind w:firstLine="720"/>
        <w:jc w:val="both"/>
        <w:rPr>
          <w:bCs/>
          <w:sz w:val="26"/>
          <w:szCs w:val="26"/>
        </w:rPr>
      </w:pPr>
      <w:r w:rsidRPr="007D3B42">
        <w:rPr>
          <w:bCs/>
          <w:sz w:val="26"/>
          <w:szCs w:val="26"/>
        </w:rPr>
        <w:lastRenderedPageBreak/>
        <w:t xml:space="preserve">Поверхность труб футляра, укладываемого закрытым способом, покрыть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7D3B42">
        <w:rPr>
          <w:bCs/>
          <w:sz w:val="26"/>
          <w:szCs w:val="26"/>
        </w:rPr>
        <w:t>для</w:t>
      </w:r>
      <w:proofErr w:type="gramEnd"/>
      <w:r w:rsidRPr="007D3B42">
        <w:rPr>
          <w:bCs/>
          <w:sz w:val="26"/>
          <w:szCs w:val="26"/>
        </w:rPr>
        <w:t xml:space="preserve"> магистральных </w:t>
      </w:r>
      <w:proofErr w:type="spellStart"/>
      <w:r w:rsidRPr="007D3B42">
        <w:rPr>
          <w:bCs/>
          <w:sz w:val="26"/>
          <w:szCs w:val="26"/>
        </w:rPr>
        <w:t>газонефтепроводов</w:t>
      </w:r>
      <w:proofErr w:type="spellEnd"/>
      <w:r w:rsidRPr="007D3B42">
        <w:rPr>
          <w:bCs/>
          <w:sz w:val="26"/>
          <w:szCs w:val="26"/>
        </w:rPr>
        <w:t xml:space="preserve">», конструкция № 3. Сварные стыки футляра, укладываемого закрытым способом, покрыть комплектами </w:t>
      </w:r>
      <w:proofErr w:type="spellStart"/>
      <w:r w:rsidRPr="007D3B42">
        <w:rPr>
          <w:bCs/>
          <w:sz w:val="26"/>
          <w:szCs w:val="26"/>
        </w:rPr>
        <w:t>термоусаживающихся</w:t>
      </w:r>
      <w:proofErr w:type="spellEnd"/>
      <w:r w:rsidRPr="007D3B42">
        <w:rPr>
          <w:bCs/>
          <w:sz w:val="26"/>
          <w:szCs w:val="26"/>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7D3B42">
        <w:rPr>
          <w:bCs/>
          <w:sz w:val="26"/>
          <w:szCs w:val="26"/>
        </w:rPr>
        <w:t>обеспылить</w:t>
      </w:r>
      <w:proofErr w:type="spellEnd"/>
      <w:r w:rsidRPr="007D3B42">
        <w:rPr>
          <w:bCs/>
          <w:sz w:val="26"/>
          <w:szCs w:val="26"/>
        </w:rPr>
        <w:t>. Степень очистки поверхности металла – «вторая» по ГОСТ 9.402-2004. Работы проводить в соответствии с рекомендациями завода-изготовителя.</w:t>
      </w:r>
    </w:p>
    <w:p w:rsidR="007D3B42" w:rsidRPr="007D3B42" w:rsidRDefault="007D3B42" w:rsidP="007D3B42">
      <w:pPr>
        <w:spacing w:before="120"/>
        <w:ind w:firstLine="720"/>
        <w:jc w:val="both"/>
        <w:rPr>
          <w:bCs/>
          <w:sz w:val="26"/>
          <w:szCs w:val="26"/>
        </w:rPr>
      </w:pPr>
      <w:r w:rsidRPr="007D3B42">
        <w:rPr>
          <w:bCs/>
          <w:sz w:val="26"/>
          <w:szCs w:val="26"/>
        </w:rPr>
        <w:t xml:space="preserve">Для защиты </w:t>
      </w:r>
      <w:r w:rsidRPr="007D3B42">
        <w:rPr>
          <w:sz w:val="26"/>
          <w:szCs w:val="26"/>
        </w:rPr>
        <w:t>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не менее 250 мкм</w:t>
      </w:r>
      <w:r w:rsidRPr="007D3B42">
        <w:rPr>
          <w:bCs/>
          <w:sz w:val="26"/>
          <w:szCs w:val="26"/>
        </w:rPr>
        <w:t>:</w:t>
      </w:r>
    </w:p>
    <w:p w:rsidR="007D3B42" w:rsidRPr="007D3B42" w:rsidRDefault="007D3B42" w:rsidP="007D3B42">
      <w:pPr>
        <w:pStyle w:val="a1"/>
        <w:rPr>
          <w:rFonts w:ascii="Times New Roman" w:eastAsiaTheme="minorHAnsi" w:hAnsi="Times New Roman"/>
          <w:sz w:val="26"/>
          <w:szCs w:val="26"/>
        </w:rPr>
      </w:pPr>
      <w:r w:rsidRPr="007D3B42">
        <w:rPr>
          <w:rFonts w:ascii="Times New Roman" w:eastAsiaTheme="minorHAnsi" w:hAnsi="Times New Roman"/>
          <w:sz w:val="26"/>
          <w:szCs w:val="26"/>
        </w:rPr>
        <w:t>эпоксидное покрытие – один слой 125 мкм;</w:t>
      </w:r>
    </w:p>
    <w:p w:rsidR="007D3B42" w:rsidRPr="007D3B42" w:rsidRDefault="007D3B42" w:rsidP="007D3B42">
      <w:pPr>
        <w:pStyle w:val="a1"/>
        <w:rPr>
          <w:rFonts w:ascii="Times New Roman" w:eastAsiaTheme="minorHAnsi" w:hAnsi="Times New Roman"/>
          <w:sz w:val="26"/>
          <w:szCs w:val="26"/>
        </w:rPr>
      </w:pPr>
      <w:r w:rsidRPr="007D3B42">
        <w:rPr>
          <w:rFonts w:ascii="Times New Roman" w:eastAsiaTheme="minorHAnsi" w:hAnsi="Times New Roman"/>
          <w:spacing w:val="-6"/>
          <w:sz w:val="26"/>
          <w:szCs w:val="26"/>
        </w:rPr>
        <w:t>полиуретановое покрытие стойкое к ультрафиолетовому излучению – один слой толщиной 125 мкм.</w:t>
      </w:r>
    </w:p>
    <w:p w:rsidR="007D3B42" w:rsidRPr="007D3B42" w:rsidRDefault="007D3B42" w:rsidP="007D3B42">
      <w:pPr>
        <w:spacing w:before="120"/>
        <w:ind w:firstLine="720"/>
        <w:jc w:val="both"/>
        <w:rPr>
          <w:bCs/>
          <w:color w:val="000000"/>
          <w:sz w:val="26"/>
          <w:szCs w:val="26"/>
        </w:rPr>
      </w:pPr>
      <w:r w:rsidRPr="007D3B42">
        <w:rPr>
          <w:bCs/>
          <w:sz w:val="26"/>
          <w:szCs w:val="26"/>
        </w:rPr>
        <w:t xml:space="preserve">Перед нанесением антикоррозионного покрытия наружную поверхность трубопроводов и опор очистить от продуктов коррозии, обезжирить. Степень очистки – «вторая» по ГОСТ 9.402-2004 «Единая система защиты от коррозии и старения Покрытия лакокрасочные. Подготовка металлических поверхностей к окрашиванию» и не менее </w:t>
      </w:r>
      <w:proofErr w:type="spellStart"/>
      <w:r w:rsidRPr="007D3B42">
        <w:rPr>
          <w:bCs/>
          <w:sz w:val="26"/>
          <w:szCs w:val="26"/>
        </w:rPr>
        <w:t>Sa</w:t>
      </w:r>
      <w:proofErr w:type="spellEnd"/>
      <w:r w:rsidRPr="007D3B42">
        <w:rPr>
          <w:bCs/>
          <w:sz w:val="26"/>
          <w:szCs w:val="26"/>
        </w:rPr>
        <w:t xml:space="preserve"> 2 1/2 по ГОСТ </w:t>
      </w:r>
      <w:proofErr w:type="gramStart"/>
      <w:r w:rsidRPr="007D3B42">
        <w:rPr>
          <w:bCs/>
          <w:sz w:val="26"/>
          <w:szCs w:val="26"/>
        </w:rPr>
        <w:t>Р</w:t>
      </w:r>
      <w:proofErr w:type="gramEnd"/>
      <w:r w:rsidRPr="007D3B42">
        <w:rPr>
          <w:bCs/>
          <w:sz w:val="26"/>
          <w:szCs w:val="26"/>
        </w:rPr>
        <w:t xml:space="preserve"> ИСО 8501-1-2014 «Подготовка стальной поверхности перед нанесением лакокрасочных материалов и относящихся к ним продуктов».</w:t>
      </w:r>
    </w:p>
    <w:p w:rsidR="007D3B42" w:rsidRPr="007D3B42" w:rsidRDefault="007D3B42" w:rsidP="007D3B42">
      <w:pPr>
        <w:spacing w:before="120"/>
        <w:ind w:firstLine="720"/>
        <w:jc w:val="both"/>
        <w:rPr>
          <w:bCs/>
          <w:sz w:val="26"/>
          <w:szCs w:val="26"/>
        </w:rPr>
      </w:pPr>
      <w:r w:rsidRPr="007D3B42">
        <w:rPr>
          <w:bCs/>
          <w:color w:val="000000"/>
          <w:sz w:val="26"/>
          <w:szCs w:val="26"/>
        </w:rPr>
        <w:t xml:space="preserve">Покрытия для антикоррозионной защиты наружной поверхности трубопроводов, арматуры, а также металлоконструкций должны соответствовать требованиям Технологической инструкции Компании «Антикоррозионная защита металлических конструкций на объектах </w:t>
      </w:r>
      <w:proofErr w:type="spellStart"/>
      <w:r w:rsidRPr="007D3B42">
        <w:rPr>
          <w:bCs/>
          <w:color w:val="000000"/>
          <w:sz w:val="26"/>
          <w:szCs w:val="26"/>
        </w:rPr>
        <w:t>нефтегазодобычи</w:t>
      </w:r>
      <w:proofErr w:type="spellEnd"/>
      <w:r w:rsidRPr="007D3B42">
        <w:rPr>
          <w:bCs/>
          <w:color w:val="000000"/>
          <w:sz w:val="26"/>
          <w:szCs w:val="26"/>
        </w:rPr>
        <w:t xml:space="preserve">, </w:t>
      </w:r>
      <w:proofErr w:type="spellStart"/>
      <w:r w:rsidRPr="007D3B42">
        <w:rPr>
          <w:bCs/>
          <w:color w:val="000000"/>
          <w:sz w:val="26"/>
          <w:szCs w:val="26"/>
        </w:rPr>
        <w:t>нефтегазопереработки</w:t>
      </w:r>
      <w:proofErr w:type="spellEnd"/>
      <w:r w:rsidRPr="007D3B42">
        <w:rPr>
          <w:bCs/>
          <w:color w:val="000000"/>
          <w:sz w:val="26"/>
          <w:szCs w:val="26"/>
        </w:rPr>
        <w:t xml:space="preserve"> и нефтепродуктообеспечения Компании» № П2-05 ТИ-0002.</w:t>
      </w:r>
    </w:p>
    <w:p w:rsidR="007D3B42" w:rsidRPr="00CE4D0F" w:rsidRDefault="007D3B42" w:rsidP="007D3B42">
      <w:pPr>
        <w:pStyle w:val="30"/>
        <w:tabs>
          <w:tab w:val="clear" w:pos="0"/>
        </w:tabs>
        <w:suppressAutoHyphens w:val="0"/>
        <w:autoSpaceDE/>
        <w:spacing w:before="240" w:after="60"/>
        <w:ind w:left="0" w:firstLine="720"/>
        <w:rPr>
          <w:rFonts w:ascii="Times New Roman" w:hAnsi="Times New Roman" w:cs="Times New Roman"/>
          <w:b w:val="0"/>
          <w:i/>
          <w:sz w:val="26"/>
          <w:szCs w:val="26"/>
        </w:rPr>
      </w:pPr>
      <w:bookmarkStart w:id="33" w:name="_Toc528405976"/>
      <w:bookmarkStart w:id="34" w:name="_Toc10791775"/>
      <w:bookmarkStart w:id="35" w:name="_Toc15290069"/>
      <w:bookmarkStart w:id="36" w:name="_Toc22226091"/>
      <w:bookmarkStart w:id="37" w:name="_Toc31262284"/>
      <w:r w:rsidRPr="00CE4D0F">
        <w:rPr>
          <w:rFonts w:ascii="Times New Roman" w:hAnsi="Times New Roman" w:cs="Times New Roman"/>
          <w:b w:val="0"/>
          <w:i/>
          <w:sz w:val="26"/>
          <w:szCs w:val="26"/>
        </w:rPr>
        <w:t>Э</w:t>
      </w:r>
      <w:bookmarkEnd w:id="33"/>
      <w:bookmarkEnd w:id="34"/>
      <w:r w:rsidRPr="00CE4D0F">
        <w:rPr>
          <w:rFonts w:ascii="Times New Roman" w:hAnsi="Times New Roman" w:cs="Times New Roman"/>
          <w:b w:val="0"/>
          <w:i/>
          <w:sz w:val="26"/>
          <w:szCs w:val="26"/>
        </w:rPr>
        <w:t>нергоснабжение</w:t>
      </w:r>
      <w:bookmarkEnd w:id="35"/>
      <w:bookmarkEnd w:id="36"/>
      <w:bookmarkEnd w:id="37"/>
    </w:p>
    <w:p w:rsidR="007D3B42" w:rsidRPr="007D3B42" w:rsidRDefault="007D3B42" w:rsidP="007D3B42">
      <w:pPr>
        <w:pStyle w:val="aff3"/>
        <w:rPr>
          <w:rFonts w:ascii="Times New Roman" w:hAnsi="Times New Roman"/>
          <w:sz w:val="26"/>
          <w:szCs w:val="26"/>
          <w:lang w:eastAsia="ja-JP"/>
        </w:rPr>
      </w:pPr>
      <w:proofErr w:type="gramStart"/>
      <w:r w:rsidRPr="007D3B42">
        <w:rPr>
          <w:rFonts w:ascii="Times New Roman" w:hAnsi="Times New Roman"/>
          <w:sz w:val="26"/>
          <w:szCs w:val="26"/>
        </w:rPr>
        <w:t xml:space="preserve">Для электроснабжения проектируемых нагрузок объекта </w:t>
      </w:r>
      <w:r w:rsidRPr="007D3B42">
        <w:rPr>
          <w:rFonts w:ascii="Times New Roman" w:hAnsi="Times New Roman"/>
          <w:sz w:val="26"/>
          <w:szCs w:val="26"/>
          <w:lang w:eastAsia="ja-JP"/>
        </w:rPr>
        <w:t>«</w:t>
      </w:r>
      <w:r w:rsidRPr="007D3B42">
        <w:rPr>
          <w:rFonts w:ascii="Times New Roman" w:hAnsi="Times New Roman"/>
          <w:sz w:val="26"/>
          <w:szCs w:val="26"/>
        </w:rPr>
        <w:t>Техническое перевооружение напорного нефтепровода  УПСВ «Ивановская» - точка врезки АГЗУ – 1 Малиновская (замена аварийного участка)</w:t>
      </w:r>
      <w:r w:rsidRPr="007D3B42">
        <w:rPr>
          <w:rFonts w:ascii="Times New Roman" w:hAnsi="Times New Roman"/>
          <w:sz w:val="26"/>
          <w:szCs w:val="26"/>
          <w:lang w:eastAsia="ja-JP"/>
        </w:rPr>
        <w:t xml:space="preserve">» </w:t>
      </w:r>
      <w:r w:rsidRPr="007D3B42">
        <w:rPr>
          <w:rFonts w:ascii="Times New Roman" w:hAnsi="Times New Roman"/>
          <w:sz w:val="26"/>
          <w:szCs w:val="26"/>
        </w:rPr>
        <w:t xml:space="preserve">проектной документацией предусматривается строительство ответвления ВЛ-6 </w:t>
      </w:r>
      <w:proofErr w:type="spellStart"/>
      <w:r w:rsidRPr="007D3B42">
        <w:rPr>
          <w:rFonts w:ascii="Times New Roman" w:hAnsi="Times New Roman"/>
          <w:sz w:val="26"/>
          <w:szCs w:val="26"/>
        </w:rPr>
        <w:t>кВ</w:t>
      </w:r>
      <w:proofErr w:type="spellEnd"/>
      <w:r w:rsidRPr="007D3B42">
        <w:rPr>
          <w:rFonts w:ascii="Times New Roman" w:hAnsi="Times New Roman"/>
          <w:sz w:val="26"/>
          <w:szCs w:val="26"/>
        </w:rPr>
        <w:t xml:space="preserve"> от существующей ВЛ-6 </w:t>
      </w:r>
      <w:proofErr w:type="spellStart"/>
      <w:r w:rsidRPr="007D3B42">
        <w:rPr>
          <w:rFonts w:ascii="Times New Roman" w:hAnsi="Times New Roman"/>
          <w:sz w:val="26"/>
          <w:szCs w:val="26"/>
        </w:rPr>
        <w:t>кВ</w:t>
      </w:r>
      <w:proofErr w:type="spellEnd"/>
      <w:r w:rsidRPr="007D3B42">
        <w:rPr>
          <w:rFonts w:ascii="Times New Roman" w:hAnsi="Times New Roman"/>
          <w:sz w:val="26"/>
          <w:szCs w:val="26"/>
        </w:rPr>
        <w:t xml:space="preserve"> Ф-1 ПС 35/6 </w:t>
      </w:r>
      <w:proofErr w:type="spellStart"/>
      <w:r w:rsidRPr="007D3B42">
        <w:rPr>
          <w:rFonts w:ascii="Times New Roman" w:hAnsi="Times New Roman"/>
          <w:sz w:val="26"/>
          <w:szCs w:val="26"/>
        </w:rPr>
        <w:t>кВ</w:t>
      </w:r>
      <w:proofErr w:type="spellEnd"/>
      <w:r w:rsidRPr="007D3B42">
        <w:rPr>
          <w:rFonts w:ascii="Times New Roman" w:hAnsi="Times New Roman"/>
          <w:sz w:val="26"/>
          <w:szCs w:val="26"/>
        </w:rPr>
        <w:t xml:space="preserve"> «Ивановская» для электроснабжения площадки узла пуска СОД.</w:t>
      </w:r>
      <w:proofErr w:type="gramEnd"/>
    </w:p>
    <w:p w:rsidR="007D3B42" w:rsidRPr="007D3B42" w:rsidRDefault="007D3B42" w:rsidP="007D3B42">
      <w:pPr>
        <w:spacing w:before="120"/>
        <w:ind w:firstLine="720"/>
        <w:jc w:val="both"/>
        <w:rPr>
          <w:sz w:val="26"/>
          <w:szCs w:val="26"/>
        </w:rPr>
      </w:pPr>
      <w:r w:rsidRPr="007D3B42">
        <w:rPr>
          <w:sz w:val="26"/>
          <w:szCs w:val="26"/>
        </w:rPr>
        <w:t xml:space="preserve">На ВЛ-6 </w:t>
      </w:r>
      <w:proofErr w:type="spellStart"/>
      <w:r w:rsidRPr="007D3B42">
        <w:rPr>
          <w:sz w:val="26"/>
          <w:szCs w:val="26"/>
        </w:rPr>
        <w:t>кВ</w:t>
      </w:r>
      <w:proofErr w:type="spellEnd"/>
      <w:r w:rsidRPr="007D3B42">
        <w:rPr>
          <w:sz w:val="26"/>
          <w:szCs w:val="26"/>
        </w:rPr>
        <w:t xml:space="preserve"> подвешивается </w:t>
      </w:r>
      <w:proofErr w:type="spellStart"/>
      <w:r w:rsidRPr="007D3B42">
        <w:rPr>
          <w:sz w:val="26"/>
          <w:szCs w:val="26"/>
        </w:rPr>
        <w:t>сталеалюминиевый</w:t>
      </w:r>
      <w:proofErr w:type="spellEnd"/>
      <w:r w:rsidRPr="007D3B42">
        <w:rPr>
          <w:sz w:val="26"/>
          <w:szCs w:val="26"/>
        </w:rPr>
        <w:t xml:space="preserve"> провод АС 70/11.</w:t>
      </w:r>
    </w:p>
    <w:p w:rsidR="007D3B42" w:rsidRPr="007D3B42" w:rsidRDefault="007D3B42" w:rsidP="007D3B42">
      <w:pPr>
        <w:spacing w:before="120"/>
        <w:ind w:firstLine="720"/>
        <w:jc w:val="both"/>
        <w:rPr>
          <w:sz w:val="26"/>
          <w:szCs w:val="26"/>
        </w:rPr>
      </w:pPr>
      <w:r w:rsidRPr="007D3B42">
        <w:rPr>
          <w:sz w:val="26"/>
          <w:szCs w:val="26"/>
        </w:rPr>
        <w:t xml:space="preserve">Протяженность трассы ВЛ-6 </w:t>
      </w:r>
      <w:proofErr w:type="spellStart"/>
      <w:r w:rsidRPr="007D3B42">
        <w:rPr>
          <w:sz w:val="26"/>
          <w:szCs w:val="26"/>
        </w:rPr>
        <w:t>кВ</w:t>
      </w:r>
      <w:proofErr w:type="spellEnd"/>
      <w:r w:rsidRPr="007D3B42">
        <w:rPr>
          <w:sz w:val="26"/>
          <w:szCs w:val="26"/>
        </w:rPr>
        <w:t xml:space="preserve"> </w:t>
      </w:r>
      <w:r w:rsidRPr="007D3B42">
        <w:rPr>
          <w:sz w:val="26"/>
          <w:szCs w:val="26"/>
          <w:lang w:eastAsia="ja-JP"/>
        </w:rPr>
        <w:t>к площадке узла пуска СОД – 0,1812 км.</w:t>
      </w:r>
    </w:p>
    <w:p w:rsidR="007D3B42" w:rsidRPr="007D3B42" w:rsidRDefault="007D3B42" w:rsidP="007D3B42">
      <w:pPr>
        <w:spacing w:before="120"/>
        <w:ind w:firstLine="720"/>
        <w:jc w:val="both"/>
        <w:rPr>
          <w:sz w:val="26"/>
          <w:szCs w:val="26"/>
        </w:rPr>
      </w:pPr>
      <w:r w:rsidRPr="007D3B42">
        <w:rPr>
          <w:sz w:val="26"/>
          <w:szCs w:val="26"/>
        </w:rPr>
        <w:t>Для защиты электрооборудования от грозовых перенапряжений на корпусе КТП устанавливаются ограничители перенапряжений (входит в комплект поставки КТП</w:t>
      </w:r>
      <w:bookmarkStart w:id="38" w:name="_Toc500852225"/>
      <w:r w:rsidRPr="007D3B42">
        <w:rPr>
          <w:sz w:val="26"/>
          <w:szCs w:val="26"/>
        </w:rPr>
        <w:t>).</w:t>
      </w:r>
    </w:p>
    <w:p w:rsidR="007D3B42" w:rsidRPr="007D3B42" w:rsidRDefault="007D3B42" w:rsidP="007D3B42">
      <w:pPr>
        <w:spacing w:before="120"/>
        <w:ind w:firstLine="720"/>
        <w:jc w:val="both"/>
        <w:rPr>
          <w:sz w:val="26"/>
          <w:szCs w:val="26"/>
        </w:rPr>
      </w:pPr>
      <w:r w:rsidRPr="007D3B42">
        <w:rPr>
          <w:sz w:val="26"/>
          <w:szCs w:val="26"/>
        </w:rPr>
        <w:lastRenderedPageBreak/>
        <w:t>Заход от концевой опоры на КТП выполняется проводом СИП-3 (1х70).</w:t>
      </w:r>
    </w:p>
    <w:p w:rsidR="007D3B42" w:rsidRPr="007D3B42" w:rsidRDefault="007D3B42" w:rsidP="007D3B42">
      <w:pPr>
        <w:spacing w:before="120"/>
        <w:ind w:firstLine="720"/>
        <w:jc w:val="both"/>
        <w:rPr>
          <w:bCs/>
          <w:sz w:val="26"/>
          <w:szCs w:val="26"/>
        </w:rPr>
      </w:pPr>
      <w:r w:rsidRPr="007D3B42">
        <w:rPr>
          <w:bCs/>
          <w:sz w:val="26"/>
          <w:szCs w:val="26"/>
        </w:rPr>
        <w:t xml:space="preserve">Для предотвращения риска гибели птиц от поражения электрическим током на </w:t>
      </w:r>
      <w:proofErr w:type="gramStart"/>
      <w:r w:rsidRPr="007D3B42">
        <w:rPr>
          <w:bCs/>
          <w:sz w:val="26"/>
          <w:szCs w:val="26"/>
        </w:rPr>
        <w:t>ВЛ</w:t>
      </w:r>
      <w:proofErr w:type="gramEnd"/>
      <w:r w:rsidRPr="007D3B42">
        <w:rPr>
          <w:bCs/>
          <w:sz w:val="26"/>
          <w:szCs w:val="26"/>
        </w:rPr>
        <w:t xml:space="preserve"> используются </w:t>
      </w:r>
      <w:proofErr w:type="spellStart"/>
      <w:r w:rsidRPr="007D3B42">
        <w:rPr>
          <w:bCs/>
          <w:sz w:val="26"/>
          <w:szCs w:val="26"/>
        </w:rPr>
        <w:t>птицезащитные</w:t>
      </w:r>
      <w:proofErr w:type="spellEnd"/>
      <w:r w:rsidRPr="007D3B42">
        <w:rPr>
          <w:bCs/>
          <w:sz w:val="26"/>
          <w:szCs w:val="26"/>
        </w:rPr>
        <w:t xml:space="preserve"> устройства ПЗУ ВЛ-10 </w:t>
      </w:r>
      <w:proofErr w:type="spellStart"/>
      <w:r w:rsidRPr="007D3B42">
        <w:rPr>
          <w:bCs/>
          <w:sz w:val="26"/>
          <w:szCs w:val="26"/>
        </w:rPr>
        <w:t>кВ</w:t>
      </w:r>
      <w:proofErr w:type="spellEnd"/>
      <w:r w:rsidRPr="007D3B42">
        <w:rPr>
          <w:bCs/>
          <w:sz w:val="26"/>
          <w:szCs w:val="26"/>
        </w:rPr>
        <w:t xml:space="preserve"> из полимерных материалов.</w:t>
      </w:r>
    </w:p>
    <w:p w:rsidR="007D3B42" w:rsidRPr="007D3B42" w:rsidRDefault="007D3B42" w:rsidP="007D3B42">
      <w:pPr>
        <w:spacing w:before="120"/>
        <w:ind w:firstLine="720"/>
        <w:jc w:val="both"/>
        <w:rPr>
          <w:sz w:val="26"/>
          <w:szCs w:val="26"/>
        </w:rPr>
      </w:pPr>
      <w:r w:rsidRPr="007D3B42">
        <w:rPr>
          <w:sz w:val="26"/>
          <w:szCs w:val="26"/>
        </w:rPr>
        <w:t xml:space="preserve">На проектируемой </w:t>
      </w:r>
      <w:proofErr w:type="gramStart"/>
      <w:r w:rsidRPr="007D3B42">
        <w:rPr>
          <w:sz w:val="26"/>
          <w:szCs w:val="26"/>
        </w:rPr>
        <w:t>ВЛ</w:t>
      </w:r>
      <w:proofErr w:type="gramEnd"/>
      <w:r w:rsidRPr="007D3B42">
        <w:rPr>
          <w:sz w:val="26"/>
          <w:szCs w:val="26"/>
        </w:rPr>
        <w:t xml:space="preserve"> приняты железобетонные опоры по типовой серии </w:t>
      </w:r>
      <w:r w:rsidRPr="007D3B42">
        <w:rPr>
          <w:sz w:val="26"/>
          <w:szCs w:val="26"/>
        </w:rPr>
        <w:br/>
        <w:t xml:space="preserve">3.407.1-143 «Железобетонные опоры ВЛ 10 </w:t>
      </w:r>
      <w:proofErr w:type="spellStart"/>
      <w:r w:rsidRPr="007D3B42">
        <w:rPr>
          <w:sz w:val="26"/>
          <w:szCs w:val="26"/>
        </w:rPr>
        <w:t>кВ</w:t>
      </w:r>
      <w:proofErr w:type="spellEnd"/>
      <w:r w:rsidRPr="007D3B42">
        <w:rPr>
          <w:sz w:val="26"/>
          <w:szCs w:val="26"/>
        </w:rPr>
        <w:t xml:space="preserve">» на стойках СНВ-7-13 и стальная опора из гнутого профиля по типовой серии ОЭМЗ-ОГП-ТП.ВЛ.010.001 «Стальные опоры из гнутого профиля для воздушных линий электропередачи напряжением 6-10 </w:t>
      </w:r>
      <w:proofErr w:type="spellStart"/>
      <w:r w:rsidRPr="007D3B42">
        <w:rPr>
          <w:sz w:val="26"/>
          <w:szCs w:val="26"/>
        </w:rPr>
        <w:t>кВ</w:t>
      </w:r>
      <w:proofErr w:type="spellEnd"/>
      <w:r w:rsidRPr="007D3B42">
        <w:rPr>
          <w:sz w:val="26"/>
          <w:szCs w:val="26"/>
        </w:rPr>
        <w:t xml:space="preserve"> с неизолированными проводами».</w:t>
      </w:r>
    </w:p>
    <w:p w:rsidR="007D3B42" w:rsidRPr="007D3B42" w:rsidRDefault="007D3B42" w:rsidP="007D3B42">
      <w:pPr>
        <w:spacing w:before="120"/>
        <w:ind w:firstLine="720"/>
        <w:jc w:val="both"/>
        <w:rPr>
          <w:sz w:val="26"/>
          <w:szCs w:val="26"/>
        </w:rPr>
      </w:pPr>
      <w:r w:rsidRPr="007D3B42">
        <w:rPr>
          <w:sz w:val="26"/>
          <w:szCs w:val="26"/>
        </w:rPr>
        <w:t xml:space="preserve">Для железобетонных стоек применять тяжелый бетон, удовлетворяющий требованиям </w:t>
      </w:r>
      <w:r w:rsidRPr="007D3B42">
        <w:rPr>
          <w:sz w:val="26"/>
          <w:szCs w:val="26"/>
        </w:rPr>
        <w:br/>
        <w:t xml:space="preserve">ГОСТ 26633-2015, марки по водонепроницаемости </w:t>
      </w:r>
      <w:r w:rsidRPr="007D3B42">
        <w:rPr>
          <w:sz w:val="26"/>
          <w:szCs w:val="26"/>
          <w:lang w:val="en-US"/>
        </w:rPr>
        <w:t>W</w:t>
      </w:r>
      <w:r w:rsidRPr="007D3B42">
        <w:rPr>
          <w:sz w:val="26"/>
          <w:szCs w:val="26"/>
        </w:rPr>
        <w:t xml:space="preserve"> 6, по морозоустойчивости </w:t>
      </w:r>
      <w:r w:rsidRPr="007D3B42">
        <w:rPr>
          <w:sz w:val="26"/>
          <w:szCs w:val="26"/>
          <w:lang w:val="en-US"/>
        </w:rPr>
        <w:t>F</w:t>
      </w:r>
      <w:r w:rsidRPr="007D3B42">
        <w:rPr>
          <w:sz w:val="26"/>
          <w:szCs w:val="26"/>
        </w:rPr>
        <w:t xml:space="preserve">200 из </w:t>
      </w:r>
      <w:proofErr w:type="spellStart"/>
      <w:r w:rsidRPr="007D3B42">
        <w:rPr>
          <w:sz w:val="26"/>
          <w:szCs w:val="26"/>
        </w:rPr>
        <w:t>сульфатостойкого</w:t>
      </w:r>
      <w:proofErr w:type="spellEnd"/>
      <w:r w:rsidRPr="007D3B42">
        <w:rPr>
          <w:sz w:val="26"/>
          <w:szCs w:val="26"/>
        </w:rPr>
        <w:t xml:space="preserve"> цемента. </w:t>
      </w:r>
      <w:proofErr w:type="gramStart"/>
      <w:r w:rsidRPr="007D3B42">
        <w:rPr>
          <w:sz w:val="26"/>
          <w:szCs w:val="26"/>
        </w:rPr>
        <w:t>Стойки должны иметь покрытие битумной мастикой в два слоя, общей толщиной 2 мм по битумной грунтовке в комлевой части на длину 3,0 м. Для защиты от коррозии на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w:t>
      </w:r>
      <w:proofErr w:type="gramEnd"/>
      <w:r w:rsidRPr="007D3B42">
        <w:rPr>
          <w:sz w:val="26"/>
          <w:szCs w:val="26"/>
        </w:rPr>
        <w:t>. Общая толщина покрытия – 150 мкм. Допускается применение аналогичного покрытия.</w:t>
      </w:r>
    </w:p>
    <w:p w:rsidR="007D3B42" w:rsidRPr="007D3B42" w:rsidRDefault="007D3B42" w:rsidP="007D3B42">
      <w:pPr>
        <w:spacing w:before="120"/>
        <w:ind w:firstLine="720"/>
        <w:jc w:val="both"/>
        <w:rPr>
          <w:sz w:val="26"/>
          <w:szCs w:val="26"/>
        </w:rPr>
      </w:pPr>
      <w:r w:rsidRPr="007D3B42">
        <w:rPr>
          <w:sz w:val="26"/>
          <w:szCs w:val="26"/>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7D3B42">
        <w:rPr>
          <w:sz w:val="26"/>
          <w:szCs w:val="26"/>
        </w:rPr>
        <w:t>ВЛ</w:t>
      </w:r>
      <w:proofErr w:type="gramEnd"/>
      <w:r w:rsidRPr="007D3B42">
        <w:rPr>
          <w:sz w:val="26"/>
          <w:szCs w:val="26"/>
        </w:rPr>
        <w:t xml:space="preserve"> 0,4-20 </w:t>
      </w:r>
      <w:proofErr w:type="spellStart"/>
      <w:r w:rsidRPr="007D3B42">
        <w:rPr>
          <w:sz w:val="26"/>
          <w:szCs w:val="26"/>
        </w:rPr>
        <w:t>кВ</w:t>
      </w:r>
      <w:proofErr w:type="spellEnd"/>
      <w:r w:rsidRPr="007D3B42">
        <w:rPr>
          <w:sz w:val="26"/>
          <w:szCs w:val="26"/>
        </w:rPr>
        <w:t>».</w:t>
      </w:r>
    </w:p>
    <w:p w:rsidR="007D3B42" w:rsidRPr="007D3B42" w:rsidRDefault="007D3B42" w:rsidP="007D3B42">
      <w:pPr>
        <w:tabs>
          <w:tab w:val="center" w:pos="5320"/>
        </w:tabs>
        <w:spacing w:before="120"/>
        <w:ind w:firstLine="720"/>
        <w:jc w:val="both"/>
        <w:rPr>
          <w:sz w:val="26"/>
          <w:szCs w:val="26"/>
        </w:rPr>
      </w:pPr>
      <w:r w:rsidRPr="007D3B42">
        <w:rPr>
          <w:sz w:val="26"/>
          <w:szCs w:val="26"/>
        </w:rPr>
        <w:t xml:space="preserve">Все опоры </w:t>
      </w:r>
      <w:proofErr w:type="gramStart"/>
      <w:r w:rsidRPr="007D3B42">
        <w:rPr>
          <w:sz w:val="26"/>
          <w:szCs w:val="26"/>
        </w:rPr>
        <w:t>ВЛ</w:t>
      </w:r>
      <w:proofErr w:type="gramEnd"/>
      <w:r w:rsidRPr="007D3B42">
        <w:rPr>
          <w:sz w:val="26"/>
          <w:szCs w:val="26"/>
        </w:rPr>
        <w:t xml:space="preserve"> подлежат заземлению.</w:t>
      </w:r>
    </w:p>
    <w:p w:rsidR="007D3B42" w:rsidRPr="007D3B42" w:rsidRDefault="007D3B42" w:rsidP="007D3B42">
      <w:pPr>
        <w:spacing w:before="120"/>
        <w:ind w:firstLine="720"/>
        <w:jc w:val="both"/>
        <w:rPr>
          <w:sz w:val="26"/>
          <w:szCs w:val="26"/>
        </w:rPr>
      </w:pPr>
      <w:r w:rsidRPr="007D3B42">
        <w:rPr>
          <w:sz w:val="26"/>
          <w:szCs w:val="26"/>
        </w:rPr>
        <w:t>Заземляющие устройства опор с разъединителем выполняется горизонтальными заземлителями из круглой стали диаметром 16 мм (технический циркуляр № 11/2006 от 16.10.2006 г. ассоциация «</w:t>
      </w:r>
      <w:proofErr w:type="spellStart"/>
      <w:r w:rsidRPr="007D3B42">
        <w:rPr>
          <w:sz w:val="26"/>
          <w:szCs w:val="26"/>
        </w:rPr>
        <w:t>Росэлектромонтаж</w:t>
      </w:r>
      <w:proofErr w:type="spellEnd"/>
      <w:r w:rsidRPr="007D3B42">
        <w:rPr>
          <w:sz w:val="26"/>
          <w:szCs w:val="26"/>
        </w:rPr>
        <w:t xml:space="preserve">»), в соответствии с типовыми решениями серии 3.407-150 «Заземляющие устройства опор воздушных линий электропередачи напряжением 0,38; 6; 10; 20 и 35 </w:t>
      </w:r>
      <w:proofErr w:type="spellStart"/>
      <w:r w:rsidRPr="007D3B42">
        <w:rPr>
          <w:sz w:val="26"/>
          <w:szCs w:val="26"/>
        </w:rPr>
        <w:t>кВ</w:t>
      </w:r>
      <w:proofErr w:type="spellEnd"/>
      <w:r w:rsidRPr="007D3B42">
        <w:rPr>
          <w:sz w:val="26"/>
          <w:szCs w:val="26"/>
        </w:rPr>
        <w:t>».</w:t>
      </w:r>
    </w:p>
    <w:p w:rsidR="007D3B42" w:rsidRPr="007D3B42" w:rsidRDefault="007D3B42" w:rsidP="007D3B42">
      <w:pPr>
        <w:spacing w:before="120"/>
        <w:ind w:firstLine="720"/>
        <w:jc w:val="both"/>
        <w:rPr>
          <w:sz w:val="26"/>
          <w:szCs w:val="26"/>
        </w:rPr>
      </w:pPr>
      <w:r w:rsidRPr="007D3B42">
        <w:rPr>
          <w:sz w:val="26"/>
          <w:szCs w:val="26"/>
        </w:rPr>
        <w:t xml:space="preserve">Нормируемое сопротивление заземления остальных железобетонных опор обеспечивается заземляющими выпусками железобетонных стоек, поставляемыми в комплекте со стойками согласно серии 3.407-150 «Заземляющие устройства опор воздушных линий электропередачи напряжением 0,38; 6; 10; 20 и 35 </w:t>
      </w:r>
      <w:proofErr w:type="spellStart"/>
      <w:r w:rsidRPr="007D3B42">
        <w:rPr>
          <w:sz w:val="26"/>
          <w:szCs w:val="26"/>
        </w:rPr>
        <w:t>кВ</w:t>
      </w:r>
      <w:proofErr w:type="spellEnd"/>
      <w:r w:rsidRPr="007D3B42">
        <w:rPr>
          <w:sz w:val="26"/>
          <w:szCs w:val="26"/>
        </w:rPr>
        <w:t>».</w:t>
      </w:r>
    </w:p>
    <w:bookmarkEnd w:id="38"/>
    <w:p w:rsidR="007D3B42" w:rsidRPr="007D3B42" w:rsidRDefault="007D3B42" w:rsidP="007D3B42">
      <w:pPr>
        <w:spacing w:before="120"/>
        <w:ind w:firstLine="720"/>
        <w:jc w:val="both"/>
        <w:rPr>
          <w:sz w:val="26"/>
          <w:szCs w:val="26"/>
        </w:rPr>
      </w:pPr>
      <w:r w:rsidRPr="007D3B42">
        <w:rPr>
          <w:sz w:val="26"/>
          <w:szCs w:val="26"/>
        </w:rPr>
        <w:t>Нормируемое сопротивление металлической опоры из гнутого профиля обеспечивается стальным фундаментом опоры.</w:t>
      </w:r>
    </w:p>
    <w:p w:rsidR="007D3B42" w:rsidRPr="007D3B42" w:rsidRDefault="007D3B42" w:rsidP="007D3B42">
      <w:pPr>
        <w:spacing w:before="120"/>
        <w:ind w:firstLine="720"/>
        <w:jc w:val="both"/>
        <w:rPr>
          <w:bCs/>
          <w:sz w:val="26"/>
          <w:szCs w:val="26"/>
        </w:rPr>
      </w:pPr>
      <w:r w:rsidRPr="007D3B42">
        <w:rPr>
          <w:bCs/>
          <w:sz w:val="26"/>
          <w:szCs w:val="26"/>
        </w:rPr>
        <w:t>Нормируемое сопротивление заземляющих устройств опор не должно превышать 30 Ом в соответствии с требованиями ПУЭ.</w:t>
      </w:r>
    </w:p>
    <w:p w:rsidR="007D3B42" w:rsidRPr="007D3B42" w:rsidRDefault="007D3B42" w:rsidP="007D3B42">
      <w:pPr>
        <w:spacing w:before="120"/>
        <w:ind w:firstLine="720"/>
        <w:jc w:val="both"/>
        <w:rPr>
          <w:sz w:val="26"/>
          <w:szCs w:val="26"/>
        </w:rPr>
      </w:pPr>
      <w:proofErr w:type="gramStart"/>
      <w:r w:rsidRPr="007D3B42">
        <w:rPr>
          <w:sz w:val="26"/>
          <w:szCs w:val="26"/>
        </w:rPr>
        <w:t>Искусственные заземлители выполнить из оцинкованной (по ГОСТ 9.307-89) стали.</w:t>
      </w:r>
      <w:proofErr w:type="gramEnd"/>
    </w:p>
    <w:p w:rsidR="007D3B42" w:rsidRPr="007D3B42" w:rsidRDefault="007D3B42" w:rsidP="007D3B42">
      <w:pPr>
        <w:spacing w:before="120"/>
        <w:ind w:firstLine="720"/>
        <w:jc w:val="both"/>
        <w:rPr>
          <w:sz w:val="26"/>
          <w:szCs w:val="26"/>
        </w:rPr>
      </w:pPr>
      <w:r w:rsidRPr="007D3B42">
        <w:rPr>
          <w:sz w:val="26"/>
          <w:szCs w:val="26"/>
        </w:rPr>
        <w:t xml:space="preserve">В проектной документации решены вопросы внутреннего электроснабжения, силового электрооборудования и защитных мероприятий проектируемых сооружений производственного комплекса </w:t>
      </w:r>
      <w:r w:rsidRPr="007D3B42">
        <w:rPr>
          <w:bCs/>
          <w:sz w:val="26"/>
          <w:szCs w:val="26"/>
        </w:rPr>
        <w:t xml:space="preserve">«Техническое перевооружение </w:t>
      </w:r>
      <w:r w:rsidRPr="007D3B42">
        <w:rPr>
          <w:bCs/>
          <w:sz w:val="26"/>
          <w:szCs w:val="26"/>
        </w:rPr>
        <w:lastRenderedPageBreak/>
        <w:t>напорного нефтепровода  УПСВ «Ивановская» - точка врезки АГЗУ – 1 Малиновская (замена аварийного участка)»</w:t>
      </w:r>
      <w:r w:rsidRPr="007D3B42">
        <w:rPr>
          <w:sz w:val="26"/>
          <w:szCs w:val="26"/>
        </w:rPr>
        <w:t>.</w:t>
      </w:r>
    </w:p>
    <w:p w:rsidR="007D3B42" w:rsidRPr="007D3B42" w:rsidRDefault="007D3B42" w:rsidP="007D3B42">
      <w:pPr>
        <w:spacing w:before="120"/>
        <w:ind w:firstLine="720"/>
        <w:jc w:val="both"/>
        <w:rPr>
          <w:sz w:val="26"/>
          <w:szCs w:val="26"/>
        </w:rPr>
      </w:pPr>
      <w:r w:rsidRPr="007D3B42">
        <w:rPr>
          <w:sz w:val="26"/>
          <w:szCs w:val="26"/>
        </w:rPr>
        <w:t>Основными потребителями электроэнергии проектируемых сооружений являются:</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электродвигатель задвижки;</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шкафы </w:t>
      </w:r>
      <w:proofErr w:type="spellStart"/>
      <w:r w:rsidRPr="007D3B42">
        <w:rPr>
          <w:rFonts w:ascii="Times New Roman" w:hAnsi="Times New Roman"/>
          <w:sz w:val="26"/>
          <w:szCs w:val="26"/>
        </w:rPr>
        <w:t>КИПиА</w:t>
      </w:r>
      <w:proofErr w:type="spellEnd"/>
      <w:r w:rsidRPr="007D3B42">
        <w:rPr>
          <w:rFonts w:ascii="Times New Roman" w:hAnsi="Times New Roman"/>
          <w:sz w:val="26"/>
          <w:szCs w:val="26"/>
        </w:rPr>
        <w:t>;</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станция катодной защиты;</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электрооборудование блока дозирования реагента (БДР).</w:t>
      </w:r>
    </w:p>
    <w:p w:rsidR="007D3B42" w:rsidRPr="007D3B42" w:rsidRDefault="007D3B42" w:rsidP="007D3B42">
      <w:pPr>
        <w:spacing w:before="120"/>
        <w:ind w:firstLine="720"/>
        <w:jc w:val="both"/>
        <w:rPr>
          <w:sz w:val="26"/>
          <w:szCs w:val="26"/>
        </w:rPr>
      </w:pPr>
      <w:r w:rsidRPr="007D3B42">
        <w:rPr>
          <w:sz w:val="26"/>
          <w:szCs w:val="26"/>
        </w:rPr>
        <w:t>Рабочее напряжение потребителей электроэнергии - 380/220 В.</w:t>
      </w:r>
    </w:p>
    <w:p w:rsidR="007D3B42" w:rsidRPr="007D3B42" w:rsidRDefault="007D3B42" w:rsidP="007D3B42">
      <w:pPr>
        <w:spacing w:before="120"/>
        <w:ind w:firstLine="720"/>
        <w:jc w:val="both"/>
        <w:rPr>
          <w:sz w:val="26"/>
          <w:szCs w:val="26"/>
        </w:rPr>
      </w:pPr>
      <w:r w:rsidRPr="007D3B42">
        <w:rPr>
          <w:sz w:val="26"/>
          <w:szCs w:val="26"/>
        </w:rPr>
        <w:t xml:space="preserve">По степени надежности электроснабжения потребители электроэнергии проектируемых сооружений относятся к третьей категории. </w:t>
      </w:r>
    </w:p>
    <w:p w:rsidR="007D3B42" w:rsidRPr="007D3B42" w:rsidRDefault="007D3B42" w:rsidP="007D3B42">
      <w:pPr>
        <w:spacing w:before="120"/>
        <w:ind w:firstLine="720"/>
        <w:jc w:val="both"/>
        <w:rPr>
          <w:sz w:val="26"/>
          <w:szCs w:val="26"/>
        </w:rPr>
      </w:pPr>
      <w:r w:rsidRPr="007D3B42">
        <w:rPr>
          <w:sz w:val="26"/>
          <w:szCs w:val="26"/>
        </w:rPr>
        <w:t>Технический учет электроэнергии выполняется электронными счетчиками СЭТ</w:t>
      </w:r>
      <w:r w:rsidRPr="007D3B42">
        <w:rPr>
          <w:sz w:val="26"/>
          <w:szCs w:val="26"/>
          <w:lang w:val="en-US"/>
        </w:rPr>
        <w:t> </w:t>
      </w:r>
      <w:r w:rsidRPr="007D3B42">
        <w:rPr>
          <w:sz w:val="26"/>
          <w:szCs w:val="26"/>
        </w:rPr>
        <w:t>4</w:t>
      </w:r>
      <w:r w:rsidRPr="007D3B42">
        <w:rPr>
          <w:sz w:val="26"/>
          <w:szCs w:val="26"/>
          <w:lang w:val="en-US"/>
        </w:rPr>
        <w:t> </w:t>
      </w:r>
      <w:r w:rsidRPr="007D3B42">
        <w:rPr>
          <w:sz w:val="26"/>
          <w:szCs w:val="26"/>
        </w:rPr>
        <w:t>ТМ</w:t>
      </w:r>
      <w:r w:rsidRPr="007D3B42">
        <w:rPr>
          <w:color w:val="0000FF"/>
          <w:sz w:val="26"/>
          <w:szCs w:val="26"/>
        </w:rPr>
        <w:t xml:space="preserve"> </w:t>
      </w:r>
      <w:r w:rsidRPr="007D3B42">
        <w:rPr>
          <w:bCs/>
          <w:sz w:val="26"/>
          <w:szCs w:val="26"/>
        </w:rPr>
        <w:t xml:space="preserve">с интерфейсным последовательным портом RS-485 с поддержкой протокола </w:t>
      </w:r>
      <w:proofErr w:type="spellStart"/>
      <w:r w:rsidRPr="007D3B42">
        <w:rPr>
          <w:bCs/>
          <w:sz w:val="26"/>
          <w:szCs w:val="26"/>
        </w:rPr>
        <w:t>Modbus</w:t>
      </w:r>
      <w:proofErr w:type="spellEnd"/>
      <w:r w:rsidRPr="007D3B42">
        <w:rPr>
          <w:bCs/>
          <w:sz w:val="26"/>
          <w:szCs w:val="26"/>
        </w:rPr>
        <w:t>-RTU</w:t>
      </w:r>
      <w:r w:rsidRPr="007D3B42">
        <w:rPr>
          <w:sz w:val="26"/>
          <w:szCs w:val="26"/>
        </w:rPr>
        <w:t xml:space="preserve">, устанавливаемыми в РУНН и поставляемыми в составе </w:t>
      </w:r>
      <w:proofErr w:type="gramStart"/>
      <w:r w:rsidRPr="007D3B42">
        <w:rPr>
          <w:sz w:val="26"/>
          <w:szCs w:val="26"/>
        </w:rPr>
        <w:t>проектируемых</w:t>
      </w:r>
      <w:proofErr w:type="gramEnd"/>
      <w:r w:rsidRPr="007D3B42">
        <w:rPr>
          <w:sz w:val="26"/>
          <w:szCs w:val="26"/>
        </w:rPr>
        <w:t xml:space="preserve"> КТП.</w:t>
      </w:r>
    </w:p>
    <w:p w:rsidR="007D3B42" w:rsidRPr="007D3B42" w:rsidRDefault="007D3B42" w:rsidP="007D3B42">
      <w:pPr>
        <w:spacing w:before="120"/>
        <w:ind w:firstLine="720"/>
        <w:jc w:val="both"/>
        <w:rPr>
          <w:sz w:val="26"/>
          <w:szCs w:val="26"/>
        </w:rPr>
      </w:pPr>
      <w:r w:rsidRPr="007D3B42">
        <w:rPr>
          <w:sz w:val="26"/>
          <w:szCs w:val="26"/>
        </w:rPr>
        <w:t>К потребителям электроэнергии электросети 0,4 </w:t>
      </w:r>
      <w:proofErr w:type="spellStart"/>
      <w:r w:rsidRPr="007D3B42">
        <w:rPr>
          <w:sz w:val="26"/>
          <w:szCs w:val="26"/>
        </w:rPr>
        <w:t>кВ</w:t>
      </w:r>
      <w:proofErr w:type="spellEnd"/>
      <w:r w:rsidRPr="007D3B42">
        <w:rPr>
          <w:sz w:val="26"/>
          <w:szCs w:val="26"/>
        </w:rPr>
        <w:t xml:space="preserve"> выполняются кабелями с медными жилами марки </w:t>
      </w:r>
      <w:proofErr w:type="spellStart"/>
      <w:r w:rsidRPr="007D3B42">
        <w:rPr>
          <w:sz w:val="26"/>
          <w:szCs w:val="26"/>
        </w:rPr>
        <w:t>ВБШв</w:t>
      </w:r>
      <w:proofErr w:type="spellEnd"/>
      <w:r w:rsidRPr="007D3B42">
        <w:rPr>
          <w:sz w:val="26"/>
          <w:szCs w:val="26"/>
        </w:rPr>
        <w:t>, прокладываемыми:</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в </w:t>
      </w:r>
      <w:proofErr w:type="spellStart"/>
      <w:r w:rsidRPr="007D3B42">
        <w:rPr>
          <w:rFonts w:ascii="Times New Roman" w:hAnsi="Times New Roman"/>
          <w:sz w:val="26"/>
          <w:szCs w:val="26"/>
        </w:rPr>
        <w:t>водогазопроводной</w:t>
      </w:r>
      <w:proofErr w:type="spellEnd"/>
      <w:r w:rsidRPr="007D3B42">
        <w:rPr>
          <w:rFonts w:ascii="Times New Roman" w:hAnsi="Times New Roman"/>
          <w:sz w:val="26"/>
          <w:szCs w:val="26"/>
        </w:rPr>
        <w:t xml:space="preserve"> трубе открыто с креплением к строительным конструкциям площадки и в подстилающем слое площадки;</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в траншее на глубине 0,7 м от планировочной отметки с защитой их кирпичом от механических повреждений. В местах пересечения с подземными коммуникациями кабель прокладывается в жесткой гофрированной двустенной трубе. В местах пересечения с автомобильными дорогами кабель прокладывается в жесткой гофрированной двустенной трубе на глубине не менее 1,0 м от полотна дороги.</w:t>
      </w:r>
    </w:p>
    <w:p w:rsidR="007D3B42" w:rsidRPr="007D3B42" w:rsidRDefault="007D3B42" w:rsidP="007D3B42">
      <w:pPr>
        <w:spacing w:before="120"/>
        <w:ind w:firstLine="720"/>
        <w:jc w:val="both"/>
        <w:rPr>
          <w:sz w:val="26"/>
          <w:szCs w:val="26"/>
        </w:rPr>
      </w:pPr>
      <w:r w:rsidRPr="007D3B42">
        <w:rPr>
          <w:sz w:val="26"/>
          <w:szCs w:val="26"/>
        </w:rPr>
        <w:t xml:space="preserve">Сечение кабеля до 1 </w:t>
      </w:r>
      <w:proofErr w:type="spellStart"/>
      <w:r w:rsidRPr="007D3B42">
        <w:rPr>
          <w:sz w:val="26"/>
          <w:szCs w:val="26"/>
        </w:rPr>
        <w:t>кВ</w:t>
      </w:r>
      <w:proofErr w:type="spellEnd"/>
      <w:r w:rsidRPr="007D3B42">
        <w:rPr>
          <w:sz w:val="26"/>
          <w:szCs w:val="26"/>
        </w:rPr>
        <w:t xml:space="preserve"> выбирается по допустимому нагреву электрическим током, проверяется по допустимой потере напряжения и по условию срабатывания защитного аппарата при однофазном коротком замыкании.</w:t>
      </w:r>
    </w:p>
    <w:p w:rsidR="007D3B42" w:rsidRPr="007D3B42" w:rsidRDefault="007D3B42" w:rsidP="007D3B42">
      <w:pPr>
        <w:spacing w:before="120"/>
        <w:ind w:firstLine="720"/>
        <w:jc w:val="both"/>
        <w:rPr>
          <w:sz w:val="26"/>
          <w:szCs w:val="26"/>
        </w:rPr>
      </w:pPr>
      <w:proofErr w:type="gramStart"/>
      <w:r w:rsidRPr="007D3B42">
        <w:rPr>
          <w:sz w:val="26"/>
          <w:szCs w:val="26"/>
        </w:rPr>
        <w:t>Электроосвещение в КТП выполняется в соответствии с действующими нормами и правилами (ПУЭ, СП 52.13330.2016 и Методическими указаниями Компании «Единые технические требования.</w:t>
      </w:r>
      <w:proofErr w:type="gramEnd"/>
      <w:r w:rsidRPr="007D3B42">
        <w:rPr>
          <w:sz w:val="26"/>
          <w:szCs w:val="26"/>
        </w:rPr>
        <w:t xml:space="preserve"> Комплектные трансформаторные подстанции (КТП) 6(10)/0,4 </w:t>
      </w:r>
      <w:proofErr w:type="spellStart"/>
      <w:r w:rsidRPr="007D3B42">
        <w:rPr>
          <w:sz w:val="26"/>
          <w:szCs w:val="26"/>
        </w:rPr>
        <w:t>кВ</w:t>
      </w:r>
      <w:proofErr w:type="spellEnd"/>
      <w:r w:rsidRPr="007D3B42">
        <w:rPr>
          <w:sz w:val="26"/>
          <w:szCs w:val="26"/>
        </w:rPr>
        <w:t xml:space="preserve"> (с НКУ, без НКУ)» № П4-06 М-0087.</w:t>
      </w:r>
    </w:p>
    <w:p w:rsidR="007D3B42" w:rsidRPr="007D3B42" w:rsidRDefault="007D3B42" w:rsidP="007D3B42">
      <w:pPr>
        <w:spacing w:before="120"/>
        <w:ind w:firstLine="720"/>
        <w:jc w:val="both"/>
        <w:rPr>
          <w:sz w:val="26"/>
          <w:szCs w:val="26"/>
        </w:rPr>
      </w:pPr>
      <w:r w:rsidRPr="007D3B42">
        <w:rPr>
          <w:sz w:val="26"/>
          <w:szCs w:val="26"/>
        </w:rPr>
        <w:t>Типы светильников и род проводки соответствуют условиям среды, назначению и характеру производимых работ. Светильники предусматриваются с энергосберегающими светодиодными лампами.</w:t>
      </w:r>
    </w:p>
    <w:p w:rsidR="007D3B42" w:rsidRPr="007D3B42" w:rsidRDefault="007D3B42" w:rsidP="007D3B42">
      <w:pPr>
        <w:spacing w:before="120"/>
        <w:ind w:firstLine="720"/>
        <w:jc w:val="both"/>
        <w:rPr>
          <w:sz w:val="26"/>
          <w:szCs w:val="26"/>
        </w:rPr>
      </w:pPr>
      <w:r w:rsidRPr="007D3B42">
        <w:rPr>
          <w:sz w:val="26"/>
          <w:szCs w:val="26"/>
        </w:rPr>
        <w:t>В КТП предусматривается рабочее, ремонтное и наружное освещение.</w:t>
      </w:r>
    </w:p>
    <w:p w:rsidR="007D3B42" w:rsidRPr="007D3B42" w:rsidRDefault="007D3B42" w:rsidP="007D3B42">
      <w:pPr>
        <w:spacing w:before="120"/>
        <w:ind w:firstLine="720"/>
        <w:jc w:val="both"/>
        <w:rPr>
          <w:sz w:val="26"/>
          <w:szCs w:val="26"/>
        </w:rPr>
      </w:pPr>
      <w:r w:rsidRPr="007D3B42">
        <w:rPr>
          <w:sz w:val="26"/>
          <w:szCs w:val="26"/>
        </w:rPr>
        <w:t>Требования к освещенности</w:t>
      </w:r>
      <w:r w:rsidRPr="007D3B42">
        <w:rPr>
          <w:i/>
          <w:sz w:val="26"/>
          <w:szCs w:val="26"/>
        </w:rPr>
        <w:t xml:space="preserve"> </w:t>
      </w:r>
      <w:r w:rsidRPr="007D3B42">
        <w:rPr>
          <w:sz w:val="26"/>
          <w:szCs w:val="26"/>
        </w:rPr>
        <w:t xml:space="preserve">согласно СП 52.13330.2011, не менее 100 </w:t>
      </w:r>
      <w:proofErr w:type="spellStart"/>
      <w:r w:rsidRPr="007D3B42">
        <w:rPr>
          <w:sz w:val="26"/>
          <w:szCs w:val="26"/>
        </w:rPr>
        <w:t>лк</w:t>
      </w:r>
      <w:proofErr w:type="spellEnd"/>
      <w:r w:rsidRPr="007D3B42">
        <w:rPr>
          <w:sz w:val="26"/>
          <w:szCs w:val="26"/>
        </w:rPr>
        <w:t>.</w:t>
      </w:r>
    </w:p>
    <w:p w:rsidR="007D3B42" w:rsidRPr="007D3B42" w:rsidRDefault="007D3B42" w:rsidP="007D3B42">
      <w:pPr>
        <w:spacing w:before="120"/>
        <w:ind w:firstLine="720"/>
        <w:jc w:val="both"/>
        <w:rPr>
          <w:sz w:val="26"/>
          <w:szCs w:val="26"/>
        </w:rPr>
      </w:pPr>
      <w:r w:rsidRPr="007D3B42">
        <w:rPr>
          <w:sz w:val="26"/>
          <w:szCs w:val="26"/>
        </w:rPr>
        <w:t>Напряжение сети рабочего, ремонтного и наружного освещения принято 220 В.</w:t>
      </w:r>
    </w:p>
    <w:p w:rsidR="007D3B42" w:rsidRPr="007D3B42" w:rsidRDefault="007D3B42" w:rsidP="007D3B42">
      <w:pPr>
        <w:spacing w:before="120"/>
        <w:ind w:firstLine="709"/>
        <w:rPr>
          <w:sz w:val="26"/>
          <w:szCs w:val="26"/>
        </w:rPr>
      </w:pPr>
      <w:r w:rsidRPr="007D3B42">
        <w:rPr>
          <w:sz w:val="26"/>
          <w:szCs w:val="26"/>
        </w:rPr>
        <w:t xml:space="preserve">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w:t>
      </w:r>
      <w:r w:rsidRPr="007D3B42">
        <w:rPr>
          <w:sz w:val="26"/>
          <w:szCs w:val="26"/>
        </w:rPr>
        <w:lastRenderedPageBreak/>
        <w:t>аккумуляторными батареями во взрывозащищенном исполнении, которые используются при проведении работ в ночное время как рабочее и аварийное освещение.</w:t>
      </w:r>
    </w:p>
    <w:p w:rsidR="007D3B42" w:rsidRPr="007D3B42" w:rsidRDefault="007D3B42" w:rsidP="007D3B42">
      <w:pPr>
        <w:pStyle w:val="aff3"/>
        <w:spacing w:before="100"/>
        <w:rPr>
          <w:rFonts w:ascii="Times New Roman" w:hAnsi="Times New Roman"/>
          <w:sz w:val="26"/>
          <w:szCs w:val="26"/>
        </w:rPr>
      </w:pPr>
      <w:r w:rsidRPr="007D3B42">
        <w:rPr>
          <w:rFonts w:ascii="Times New Roman" w:hAnsi="Times New Roman"/>
          <w:sz w:val="26"/>
          <w:szCs w:val="26"/>
        </w:rPr>
        <w:t xml:space="preserve">Внутреннее электроосвещение </w:t>
      </w:r>
      <w:proofErr w:type="gramStart"/>
      <w:r w:rsidRPr="007D3B42">
        <w:rPr>
          <w:rFonts w:ascii="Times New Roman" w:hAnsi="Times New Roman"/>
          <w:sz w:val="26"/>
          <w:szCs w:val="26"/>
        </w:rPr>
        <w:t>блок-бокса</w:t>
      </w:r>
      <w:proofErr w:type="gramEnd"/>
      <w:r w:rsidRPr="007D3B42">
        <w:rPr>
          <w:rFonts w:ascii="Times New Roman" w:hAnsi="Times New Roman"/>
          <w:sz w:val="26"/>
          <w:szCs w:val="26"/>
        </w:rPr>
        <w:t xml:space="preserve"> (БДР), принято на основании технической документации завода-изготовителя данного оборудования.</w:t>
      </w:r>
    </w:p>
    <w:p w:rsidR="007D3B42" w:rsidRPr="007D3B42" w:rsidRDefault="007D3B42" w:rsidP="007D3B42">
      <w:pPr>
        <w:spacing w:before="120"/>
        <w:ind w:firstLine="720"/>
        <w:jc w:val="both"/>
        <w:rPr>
          <w:sz w:val="26"/>
          <w:szCs w:val="26"/>
        </w:rPr>
      </w:pPr>
      <w:r w:rsidRPr="007D3B42">
        <w:rPr>
          <w:sz w:val="26"/>
          <w:szCs w:val="26"/>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 согласно ПУЭ и ГОСТ 30852.5-2002, ГОСТ 30852.9-2002, ГОСТ 30852.11-2002.</w:t>
      </w:r>
    </w:p>
    <w:p w:rsidR="007D3B42" w:rsidRPr="007D3B42" w:rsidRDefault="007D3B42" w:rsidP="007D3B42">
      <w:pPr>
        <w:spacing w:before="120"/>
        <w:ind w:firstLine="720"/>
        <w:jc w:val="both"/>
        <w:rPr>
          <w:bCs/>
          <w:sz w:val="26"/>
          <w:szCs w:val="26"/>
        </w:rPr>
      </w:pPr>
      <w:r w:rsidRPr="007D3B42">
        <w:rPr>
          <w:bCs/>
          <w:sz w:val="26"/>
          <w:szCs w:val="26"/>
        </w:rPr>
        <w:t>Автоматические выключатели выбираются таким образом, чтобы обеспечить защиту оборудования, отходящих линий от перегрузки и токов короткого замыкания, а так же для защиты обслуживающего персонала от поражения электрическим током.</w:t>
      </w:r>
    </w:p>
    <w:p w:rsidR="007D3B42" w:rsidRPr="007D3B42" w:rsidRDefault="007D3B42" w:rsidP="007D3B42">
      <w:pPr>
        <w:spacing w:before="120"/>
        <w:ind w:firstLine="720"/>
        <w:jc w:val="both"/>
        <w:rPr>
          <w:sz w:val="26"/>
          <w:szCs w:val="26"/>
        </w:rPr>
      </w:pPr>
      <w:r w:rsidRPr="007D3B42">
        <w:rPr>
          <w:sz w:val="26"/>
          <w:szCs w:val="26"/>
        </w:rPr>
        <w:t>Так же, 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7D3B42" w:rsidRPr="007D3B42" w:rsidRDefault="007D3B42" w:rsidP="007D3B42">
      <w:pPr>
        <w:spacing w:before="120"/>
        <w:ind w:firstLine="720"/>
        <w:jc w:val="both"/>
        <w:rPr>
          <w:sz w:val="26"/>
          <w:szCs w:val="26"/>
        </w:rPr>
      </w:pPr>
      <w:r w:rsidRPr="007D3B42">
        <w:rPr>
          <w:sz w:val="26"/>
          <w:szCs w:val="26"/>
        </w:rPr>
        <w:t>В проектной документации принята система заземления TN-С-S.</w:t>
      </w:r>
    </w:p>
    <w:p w:rsidR="007D3B42" w:rsidRPr="007D3B42" w:rsidRDefault="007D3B42" w:rsidP="007D3B42">
      <w:pPr>
        <w:spacing w:before="120"/>
        <w:ind w:firstLine="720"/>
        <w:jc w:val="both"/>
        <w:rPr>
          <w:sz w:val="26"/>
          <w:szCs w:val="26"/>
        </w:rPr>
      </w:pPr>
      <w:r w:rsidRPr="007D3B42">
        <w:rPr>
          <w:sz w:val="26"/>
          <w:szCs w:val="26"/>
        </w:rPr>
        <w:t xml:space="preserve">Комплексное защитное устройство состоит </w:t>
      </w:r>
      <w:proofErr w:type="gramStart"/>
      <w:r w:rsidRPr="007D3B42">
        <w:rPr>
          <w:sz w:val="26"/>
          <w:szCs w:val="26"/>
        </w:rPr>
        <w:t>из</w:t>
      </w:r>
      <w:proofErr w:type="gramEnd"/>
      <w:r w:rsidRPr="007D3B42">
        <w:rPr>
          <w:sz w:val="26"/>
          <w:szCs w:val="26"/>
        </w:rPr>
        <w:t>:</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 xml:space="preserve">объединенного заземляющего устройства электроустановок и </w:t>
      </w:r>
      <w:proofErr w:type="spellStart"/>
      <w:r w:rsidRPr="007D3B42">
        <w:rPr>
          <w:rFonts w:ascii="Times New Roman" w:hAnsi="Times New Roman"/>
          <w:sz w:val="26"/>
          <w:szCs w:val="26"/>
        </w:rPr>
        <w:t>молниезащиты</w:t>
      </w:r>
      <w:proofErr w:type="spellEnd"/>
      <w:r w:rsidRPr="007D3B42">
        <w:rPr>
          <w:rFonts w:ascii="Times New Roman" w:hAnsi="Times New Roman"/>
          <w:sz w:val="26"/>
          <w:szCs w:val="26"/>
        </w:rPr>
        <w:t>, выполняемого электродами из круглой стали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диаметром 12 мм;</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главные заземляющие шины (ГЗШ), которыми является РЕ-шина КТП и РЕ-шина БДР;</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комплексной магистрали (контура заземления), выполняемой из полосовой стали 4х40;</w:t>
      </w:r>
    </w:p>
    <w:p w:rsidR="007D3B42" w:rsidRPr="007D3B42" w:rsidRDefault="007D3B42" w:rsidP="007D3B42">
      <w:pPr>
        <w:pStyle w:val="a1"/>
        <w:rPr>
          <w:rFonts w:ascii="Times New Roman" w:hAnsi="Times New Roman"/>
          <w:sz w:val="26"/>
          <w:szCs w:val="26"/>
        </w:rPr>
      </w:pPr>
      <w:r w:rsidRPr="007D3B42">
        <w:rPr>
          <w:rFonts w:ascii="Times New Roman" w:hAnsi="Times New Roman"/>
          <w:sz w:val="26"/>
          <w:szCs w:val="26"/>
        </w:rPr>
        <w:t>защитных проводников, в качестве которых используются нулевые рабочие и защитные проводники (PEN-проводники), защитные проводники (PE-проводники) основной и дополнительной системы уравнивания потенциалов.</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PE</w:t>
      </w:r>
      <w:r w:rsidRPr="007D3B42">
        <w:rPr>
          <w:rFonts w:ascii="Times New Roman" w:hAnsi="Times New Roman"/>
          <w:sz w:val="26"/>
          <w:szCs w:val="26"/>
          <w:lang w:val="en-US"/>
        </w:rPr>
        <w:t>N</w:t>
      </w:r>
      <w:r w:rsidRPr="007D3B42">
        <w:rPr>
          <w:rFonts w:ascii="Times New Roman" w:hAnsi="Times New Roman"/>
          <w:sz w:val="26"/>
          <w:szCs w:val="26"/>
        </w:rPr>
        <w:t xml:space="preserve"> и РЕ-проводники входят в состав силовых кабелей, питающих </w:t>
      </w:r>
      <w:proofErr w:type="spellStart"/>
      <w:r w:rsidRPr="007D3B42">
        <w:rPr>
          <w:rFonts w:ascii="Times New Roman" w:hAnsi="Times New Roman"/>
          <w:sz w:val="26"/>
          <w:szCs w:val="26"/>
        </w:rPr>
        <w:t>электроприемники</w:t>
      </w:r>
      <w:proofErr w:type="spellEnd"/>
      <w:r w:rsidRPr="007D3B42">
        <w:rPr>
          <w:rFonts w:ascii="Times New Roman" w:hAnsi="Times New Roman"/>
          <w:sz w:val="26"/>
          <w:szCs w:val="26"/>
        </w:rPr>
        <w:t xml:space="preserve">, дополнительный защитный проводник выполняется полосой 4х40 и отдельно проложенным гибким медным проводом </w:t>
      </w:r>
      <w:proofErr w:type="spellStart"/>
      <w:r w:rsidRPr="007D3B42">
        <w:rPr>
          <w:rFonts w:ascii="Times New Roman" w:hAnsi="Times New Roman"/>
          <w:sz w:val="26"/>
          <w:szCs w:val="26"/>
        </w:rPr>
        <w:t>ПуГВ</w:t>
      </w:r>
      <w:proofErr w:type="spellEnd"/>
      <w:r w:rsidRPr="007D3B42">
        <w:rPr>
          <w:rFonts w:ascii="Times New Roman" w:hAnsi="Times New Roman"/>
          <w:sz w:val="26"/>
          <w:szCs w:val="26"/>
        </w:rPr>
        <w:t>.</w:t>
      </w:r>
    </w:p>
    <w:p w:rsidR="007D3B42" w:rsidRPr="007D3B42" w:rsidRDefault="007D3B42" w:rsidP="007D3B42">
      <w:pPr>
        <w:spacing w:before="120"/>
        <w:ind w:firstLine="720"/>
        <w:jc w:val="both"/>
        <w:rPr>
          <w:sz w:val="26"/>
          <w:szCs w:val="26"/>
        </w:rPr>
      </w:pPr>
      <w:proofErr w:type="spellStart"/>
      <w:proofErr w:type="gramStart"/>
      <w:r w:rsidRPr="007D3B42">
        <w:rPr>
          <w:sz w:val="26"/>
          <w:szCs w:val="26"/>
        </w:rPr>
        <w:t>Электроприёмники</w:t>
      </w:r>
      <w:proofErr w:type="spellEnd"/>
      <w:proofErr w:type="gramEnd"/>
      <w:r w:rsidRPr="007D3B42">
        <w:rPr>
          <w:sz w:val="26"/>
          <w:szCs w:val="26"/>
        </w:rPr>
        <w:t xml:space="preserve"> для которых предусмотрено функциональное (рабочее) заземление в проекте отсутствуют.</w:t>
      </w:r>
    </w:p>
    <w:p w:rsidR="007D3B42" w:rsidRPr="007D3B42" w:rsidRDefault="007D3B42" w:rsidP="007D3B42">
      <w:pPr>
        <w:spacing w:before="120"/>
        <w:ind w:firstLine="720"/>
        <w:jc w:val="both"/>
        <w:rPr>
          <w:sz w:val="26"/>
          <w:szCs w:val="26"/>
        </w:rPr>
      </w:pPr>
      <w:r w:rsidRPr="007D3B42">
        <w:rPr>
          <w:sz w:val="26"/>
          <w:szCs w:val="26"/>
        </w:rPr>
        <w:t>Комплексное защитное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корпуса электрооборудования, стальные трубы и бронированные оболочки электропроводок) к магистрали и к ГЗШ при помощи защитных проводников и образовывает непрерывную электрическую цепь.</w:t>
      </w:r>
    </w:p>
    <w:p w:rsidR="007D3B42" w:rsidRPr="007D3B42" w:rsidRDefault="007D3B42" w:rsidP="007D3B42">
      <w:pPr>
        <w:spacing w:before="120"/>
        <w:ind w:firstLine="720"/>
        <w:jc w:val="both"/>
        <w:rPr>
          <w:sz w:val="26"/>
          <w:szCs w:val="26"/>
        </w:rPr>
      </w:pPr>
      <w:r w:rsidRPr="007D3B42">
        <w:rPr>
          <w:sz w:val="26"/>
          <w:szCs w:val="26"/>
        </w:rPr>
        <w:lastRenderedPageBreak/>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w:t>
      </w:r>
      <w:proofErr w:type="gramStart"/>
      <w:r w:rsidRPr="007D3B42">
        <w:rPr>
          <w:sz w:val="26"/>
          <w:szCs w:val="26"/>
          <w:vertAlign w:val="superscript"/>
        </w:rPr>
        <w:t>2</w:t>
      </w:r>
      <w:proofErr w:type="gramEnd"/>
      <w:r w:rsidRPr="007D3B42">
        <w:rPr>
          <w:sz w:val="26"/>
          <w:szCs w:val="26"/>
        </w:rPr>
        <w:t>.</w:t>
      </w:r>
    </w:p>
    <w:p w:rsidR="007D3B42" w:rsidRPr="007D3B42" w:rsidRDefault="007D3B42" w:rsidP="007D3B42">
      <w:pPr>
        <w:spacing w:before="120"/>
        <w:ind w:firstLine="720"/>
        <w:jc w:val="both"/>
        <w:rPr>
          <w:sz w:val="26"/>
          <w:szCs w:val="26"/>
        </w:rPr>
      </w:pPr>
      <w:r w:rsidRPr="007D3B42">
        <w:rPr>
          <w:sz w:val="26"/>
          <w:szCs w:val="26"/>
        </w:rPr>
        <w:t xml:space="preserve">ГЗШ на обоих концах должны быть обозначены продольными или поперечными полосами желто-зеленого цвета одинаковой ширины. </w:t>
      </w:r>
    </w:p>
    <w:p w:rsidR="007D3B42" w:rsidRPr="007D3B42" w:rsidRDefault="007D3B42" w:rsidP="007D3B42">
      <w:pPr>
        <w:spacing w:before="120"/>
        <w:ind w:firstLine="720"/>
        <w:jc w:val="both"/>
        <w:rPr>
          <w:sz w:val="26"/>
          <w:szCs w:val="26"/>
        </w:rPr>
      </w:pPr>
      <w:r w:rsidRPr="007D3B42">
        <w:rPr>
          <w:sz w:val="26"/>
          <w:szCs w:val="26"/>
        </w:rPr>
        <w:t xml:space="preserve">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w:t>
      </w:r>
      <w:proofErr w:type="gramStart"/>
      <w:r w:rsidRPr="007D3B42">
        <w:rPr>
          <w:sz w:val="26"/>
          <w:szCs w:val="26"/>
        </w:rPr>
        <w:t>в месте</w:t>
      </w:r>
      <w:proofErr w:type="gramEnd"/>
      <w:r w:rsidRPr="007D3B42">
        <w:rPr>
          <w:sz w:val="26"/>
          <w:szCs w:val="26"/>
        </w:rPr>
        <w:t xml:space="preserve"> их присоединения к сторонним проводящим частям должны быть обозначены желто-зелеными полосами.</w:t>
      </w:r>
    </w:p>
    <w:p w:rsidR="007D3B42" w:rsidRPr="007D3B42" w:rsidRDefault="007D3B42" w:rsidP="007D3B42">
      <w:pPr>
        <w:spacing w:before="120"/>
        <w:ind w:firstLine="720"/>
        <w:jc w:val="both"/>
        <w:rPr>
          <w:sz w:val="26"/>
          <w:szCs w:val="26"/>
        </w:rPr>
      </w:pPr>
      <w:proofErr w:type="gramStart"/>
      <w:r w:rsidRPr="007D3B42">
        <w:rPr>
          <w:sz w:val="26"/>
          <w:szCs w:val="26"/>
        </w:rPr>
        <w:t xml:space="preserve">Наружные искусственные заземлители предусматриваются из оцинкованной стали </w:t>
      </w:r>
      <w:r w:rsidRPr="007D3B42">
        <w:rPr>
          <w:sz w:val="26"/>
          <w:szCs w:val="26"/>
        </w:rPr>
        <w:br/>
        <w:t>(по ГОСТ 9.307-89).</w:t>
      </w:r>
      <w:proofErr w:type="gramEnd"/>
    </w:p>
    <w:p w:rsidR="007D3B42" w:rsidRPr="007D3B42" w:rsidRDefault="007D3B42" w:rsidP="007D3B42">
      <w:pPr>
        <w:spacing w:before="120"/>
        <w:ind w:firstLine="720"/>
        <w:jc w:val="both"/>
        <w:rPr>
          <w:sz w:val="26"/>
          <w:szCs w:val="26"/>
        </w:rPr>
      </w:pPr>
      <w:r w:rsidRPr="007D3B42">
        <w:rPr>
          <w:sz w:val="26"/>
          <w:szCs w:val="26"/>
        </w:rPr>
        <w:t xml:space="preserve">Сопротивление заземляющего устройства для электрооборудования не должно превышать 4 Ом (проверяется после монтажа). </w:t>
      </w:r>
    </w:p>
    <w:p w:rsidR="007D3B42" w:rsidRPr="007D3B42" w:rsidRDefault="007D3B42" w:rsidP="007D3B42">
      <w:pPr>
        <w:spacing w:before="120"/>
        <w:ind w:firstLine="720"/>
        <w:jc w:val="both"/>
        <w:rPr>
          <w:sz w:val="26"/>
          <w:szCs w:val="26"/>
        </w:rPr>
      </w:pPr>
      <w:r w:rsidRPr="007D3B42">
        <w:rPr>
          <w:sz w:val="26"/>
          <w:szCs w:val="26"/>
        </w:rPr>
        <w:t xml:space="preserve">По устройству </w:t>
      </w:r>
      <w:proofErr w:type="spellStart"/>
      <w:r w:rsidRPr="007D3B42">
        <w:rPr>
          <w:sz w:val="26"/>
          <w:szCs w:val="26"/>
        </w:rPr>
        <w:t>молниезащиты</w:t>
      </w:r>
      <w:proofErr w:type="spellEnd"/>
      <w:r w:rsidRPr="007D3B42">
        <w:rPr>
          <w:sz w:val="26"/>
          <w:szCs w:val="26"/>
        </w:rPr>
        <w:t xml:space="preserve"> технологические сооружения с зоной по взрывоопасности В-1г (2) относятся ко II категории, допустимый уровень надежности защиты от прямых ударов молнии – 0,9.</w:t>
      </w:r>
    </w:p>
    <w:p w:rsidR="007D3B42" w:rsidRPr="007D3B42" w:rsidRDefault="007D3B42" w:rsidP="007D3B42">
      <w:pPr>
        <w:autoSpaceDE w:val="0"/>
        <w:autoSpaceDN w:val="0"/>
        <w:adjustRightInd w:val="0"/>
        <w:spacing w:before="120"/>
        <w:ind w:firstLine="679"/>
        <w:jc w:val="both"/>
        <w:rPr>
          <w:color w:val="000000"/>
          <w:sz w:val="26"/>
          <w:szCs w:val="26"/>
        </w:rPr>
      </w:pPr>
      <w:r w:rsidRPr="007D3B42">
        <w:rPr>
          <w:color w:val="000000"/>
          <w:sz w:val="26"/>
          <w:szCs w:val="26"/>
        </w:rPr>
        <w:t xml:space="preserve">Расчет зоны защиты одиночных молниеотводов выполняется в соответствии </w:t>
      </w:r>
      <w:r w:rsidRPr="007D3B42">
        <w:rPr>
          <w:color w:val="000000"/>
          <w:sz w:val="26"/>
          <w:szCs w:val="26"/>
        </w:rPr>
        <w:br/>
        <w:t>СО</w:t>
      </w:r>
      <w:r w:rsidRPr="007D3B42">
        <w:rPr>
          <w:sz w:val="26"/>
          <w:szCs w:val="26"/>
        </w:rPr>
        <w:t> </w:t>
      </w:r>
      <w:r w:rsidRPr="007D3B42">
        <w:rPr>
          <w:color w:val="000000"/>
          <w:sz w:val="26"/>
          <w:szCs w:val="26"/>
        </w:rPr>
        <w:t xml:space="preserve">153-34.21.122-2003 «Инструкция по устройству </w:t>
      </w:r>
      <w:proofErr w:type="spellStart"/>
      <w:r w:rsidRPr="007D3B42">
        <w:rPr>
          <w:color w:val="000000"/>
          <w:sz w:val="26"/>
          <w:szCs w:val="26"/>
        </w:rPr>
        <w:t>молниезащиты</w:t>
      </w:r>
      <w:proofErr w:type="spellEnd"/>
      <w:r w:rsidRPr="007D3B42">
        <w:rPr>
          <w:color w:val="000000"/>
          <w:sz w:val="26"/>
          <w:szCs w:val="26"/>
        </w:rPr>
        <w:t xml:space="preserve"> зданий, сооружений и промышленных коммуникаций».</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 xml:space="preserve">Для </w:t>
      </w:r>
      <w:proofErr w:type="spellStart"/>
      <w:r w:rsidRPr="007D3B42">
        <w:rPr>
          <w:rFonts w:ascii="Times New Roman" w:hAnsi="Times New Roman"/>
          <w:sz w:val="26"/>
          <w:szCs w:val="26"/>
        </w:rPr>
        <w:t>молниезащиты</w:t>
      </w:r>
      <w:proofErr w:type="spellEnd"/>
      <w:r w:rsidRPr="007D3B42">
        <w:rPr>
          <w:rFonts w:ascii="Times New Roman" w:hAnsi="Times New Roman"/>
          <w:sz w:val="26"/>
          <w:szCs w:val="26"/>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7D3B42" w:rsidRPr="007D3B42" w:rsidRDefault="007D3B42" w:rsidP="007D3B42">
      <w:pPr>
        <w:autoSpaceDE w:val="0"/>
        <w:autoSpaceDN w:val="0"/>
        <w:adjustRightInd w:val="0"/>
        <w:spacing w:before="120" w:line="18" w:lineRule="atLeast"/>
        <w:ind w:firstLine="709"/>
        <w:jc w:val="both"/>
        <w:rPr>
          <w:sz w:val="26"/>
          <w:szCs w:val="26"/>
        </w:rPr>
      </w:pPr>
      <w:proofErr w:type="gramStart"/>
      <w:r w:rsidRPr="007D3B42">
        <w:rPr>
          <w:sz w:val="26"/>
          <w:szCs w:val="26"/>
        </w:rPr>
        <w:t>Защита блока дозирования реагента узла пуска СОД и узла  приема СОД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w:t>
      </w:r>
      <w:proofErr w:type="gramEnd"/>
      <w:r w:rsidRPr="007D3B42">
        <w:rPr>
          <w:sz w:val="26"/>
          <w:szCs w:val="26"/>
        </w:rPr>
        <w:t xml:space="preserve"> удара молнии не представляет опасности.</w:t>
      </w:r>
    </w:p>
    <w:p w:rsidR="007D3B42" w:rsidRPr="007D3B42" w:rsidRDefault="007D3B42" w:rsidP="007D3B42">
      <w:pPr>
        <w:pStyle w:val="aff3"/>
        <w:rPr>
          <w:rFonts w:ascii="Times New Roman" w:hAnsi="Times New Roman"/>
          <w:sz w:val="26"/>
          <w:szCs w:val="26"/>
        </w:rPr>
      </w:pPr>
      <w:r w:rsidRPr="007D3B42">
        <w:rPr>
          <w:rFonts w:ascii="Times New Roman" w:hAnsi="Times New Roman"/>
          <w:sz w:val="26"/>
          <w:szCs w:val="26"/>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7D3B42" w:rsidRPr="007D3B42" w:rsidRDefault="007D3B42" w:rsidP="007D3B42">
      <w:pPr>
        <w:pStyle w:val="aff3"/>
        <w:rPr>
          <w:rFonts w:ascii="Times New Roman" w:hAnsi="Times New Roman"/>
          <w:sz w:val="26"/>
          <w:szCs w:val="26"/>
        </w:rPr>
      </w:pPr>
      <w:proofErr w:type="gramStart"/>
      <w:r w:rsidRPr="007D3B42">
        <w:rPr>
          <w:rFonts w:ascii="Times New Roman" w:hAnsi="Times New Roman"/>
          <w:sz w:val="26"/>
          <w:szCs w:val="26"/>
        </w:rPr>
        <w:t xml:space="preserve">Заземлители для </w:t>
      </w:r>
      <w:proofErr w:type="spellStart"/>
      <w:r w:rsidRPr="007D3B42">
        <w:rPr>
          <w:rFonts w:ascii="Times New Roman" w:hAnsi="Times New Roman"/>
          <w:sz w:val="26"/>
          <w:szCs w:val="26"/>
        </w:rPr>
        <w:t>молниезащиты</w:t>
      </w:r>
      <w:proofErr w:type="spellEnd"/>
      <w:r w:rsidRPr="007D3B42">
        <w:rPr>
          <w:rFonts w:ascii="Times New Roman" w:hAnsi="Times New Roman"/>
          <w:sz w:val="26"/>
          <w:szCs w:val="26"/>
        </w:rPr>
        <w:t xml:space="preserve"> и защитного заземления – общие.</w:t>
      </w:r>
      <w:proofErr w:type="gramEnd"/>
    </w:p>
    <w:p w:rsidR="007D3B42" w:rsidRPr="007D3B42" w:rsidRDefault="007D3B42" w:rsidP="007D3B42">
      <w:pPr>
        <w:spacing w:before="120"/>
        <w:ind w:firstLine="720"/>
        <w:jc w:val="both"/>
        <w:rPr>
          <w:sz w:val="26"/>
          <w:szCs w:val="26"/>
        </w:rPr>
      </w:pPr>
      <w:r w:rsidRPr="007D3B42">
        <w:rPr>
          <w:sz w:val="26"/>
          <w:szCs w:val="26"/>
        </w:rPr>
        <w:t xml:space="preserve">Для </w:t>
      </w:r>
      <w:proofErr w:type="spellStart"/>
      <w:r w:rsidRPr="007D3B42">
        <w:rPr>
          <w:sz w:val="26"/>
          <w:szCs w:val="26"/>
        </w:rPr>
        <w:t>молниезащиты</w:t>
      </w:r>
      <w:proofErr w:type="spellEnd"/>
      <w:r w:rsidRPr="007D3B42">
        <w:rPr>
          <w:sz w:val="26"/>
          <w:szCs w:val="26"/>
        </w:rPr>
        <w:t xml:space="preserve"> газоотводных труб (воздушников) дренажных емкостей предусматривается установка отдельно стоящих молниеотводов.</w:t>
      </w:r>
    </w:p>
    <w:p w:rsidR="007D3B42" w:rsidRPr="00CE4D0F" w:rsidRDefault="007D3B42" w:rsidP="007D3B42">
      <w:pPr>
        <w:pStyle w:val="30"/>
        <w:tabs>
          <w:tab w:val="clear" w:pos="0"/>
        </w:tabs>
        <w:suppressAutoHyphens w:val="0"/>
        <w:autoSpaceDE/>
        <w:spacing w:before="240" w:after="60"/>
        <w:ind w:left="0" w:firstLine="720"/>
        <w:rPr>
          <w:rFonts w:ascii="Times New Roman" w:hAnsi="Times New Roman" w:cs="Times New Roman"/>
          <w:b w:val="0"/>
          <w:i/>
          <w:sz w:val="26"/>
          <w:szCs w:val="26"/>
        </w:rPr>
      </w:pPr>
      <w:bookmarkStart w:id="39" w:name="_Toc18067804"/>
      <w:bookmarkStart w:id="40" w:name="_Toc31262285"/>
      <w:r w:rsidRPr="00CE4D0F">
        <w:rPr>
          <w:rFonts w:ascii="Times New Roman" w:hAnsi="Times New Roman" w:cs="Times New Roman"/>
          <w:b w:val="0"/>
          <w:i/>
          <w:sz w:val="26"/>
          <w:szCs w:val="26"/>
        </w:rPr>
        <w:t>Отопление и вентиляция</w:t>
      </w:r>
      <w:bookmarkEnd w:id="39"/>
      <w:bookmarkEnd w:id="40"/>
    </w:p>
    <w:p w:rsidR="007D3B42" w:rsidRPr="007D3B42" w:rsidRDefault="007D3B42" w:rsidP="007D3B42">
      <w:pPr>
        <w:spacing w:before="120"/>
        <w:ind w:firstLine="720"/>
        <w:jc w:val="both"/>
        <w:rPr>
          <w:bCs/>
          <w:sz w:val="26"/>
          <w:szCs w:val="26"/>
          <w:lang w:eastAsia="ja-JP"/>
        </w:rPr>
      </w:pPr>
      <w:r w:rsidRPr="007D3B42">
        <w:rPr>
          <w:bCs/>
          <w:sz w:val="26"/>
          <w:szCs w:val="26"/>
          <w:lang w:eastAsia="ja-JP"/>
        </w:rPr>
        <w:t>В связи с удаленностью от тепловых сетей, небольшим потреблением тепла на нужды отопления, разбросанностью отапливаемых объектов друг от друга на объекте «</w:t>
      </w:r>
      <w:r w:rsidRPr="007D3B42">
        <w:rPr>
          <w:sz w:val="26"/>
          <w:szCs w:val="26"/>
        </w:rPr>
        <w:t xml:space="preserve">Техническое перевооружение напорного нефтепровода  УПСВ </w:t>
      </w:r>
      <w:r w:rsidRPr="007D3B42">
        <w:rPr>
          <w:sz w:val="26"/>
          <w:szCs w:val="26"/>
        </w:rPr>
        <w:lastRenderedPageBreak/>
        <w:t>«Ивановская» - точка врезки АГЗУ – 1 Малиновская (замена аварийного участка)</w:t>
      </w:r>
      <w:r w:rsidRPr="007D3B42">
        <w:rPr>
          <w:bCs/>
          <w:sz w:val="26"/>
          <w:szCs w:val="26"/>
          <w:lang w:eastAsia="ja-JP"/>
        </w:rPr>
        <w:t>», энергообеспечение систем отопления электрическое.</w:t>
      </w:r>
    </w:p>
    <w:p w:rsidR="007D3B42" w:rsidRPr="007D3B42" w:rsidRDefault="007D3B42" w:rsidP="007D3B42">
      <w:pPr>
        <w:spacing w:before="120"/>
        <w:ind w:firstLine="720"/>
        <w:jc w:val="both"/>
        <w:rPr>
          <w:bCs/>
          <w:sz w:val="26"/>
          <w:szCs w:val="26"/>
        </w:rPr>
      </w:pPr>
      <w:r w:rsidRPr="007D3B42">
        <w:rPr>
          <w:bCs/>
          <w:sz w:val="26"/>
          <w:szCs w:val="26"/>
        </w:rPr>
        <w:t xml:space="preserve">В технологическом блоке БДР в дополнение к </w:t>
      </w:r>
      <w:proofErr w:type="spellStart"/>
      <w:r w:rsidRPr="007D3B42">
        <w:rPr>
          <w:bCs/>
          <w:sz w:val="26"/>
          <w:szCs w:val="26"/>
        </w:rPr>
        <w:t>общеобменной</w:t>
      </w:r>
      <w:proofErr w:type="spellEnd"/>
      <w:r w:rsidRPr="007D3B42">
        <w:rPr>
          <w:bCs/>
          <w:sz w:val="26"/>
          <w:szCs w:val="26"/>
        </w:rPr>
        <w:t xml:space="preserve"> вентиляции запроектирована механическая вентиляция периодического действия, имеющая автоматическое и ручное управление.</w:t>
      </w:r>
    </w:p>
    <w:p w:rsidR="007D3B42" w:rsidRPr="007D3B42" w:rsidRDefault="007D3B42" w:rsidP="007D3B42">
      <w:pPr>
        <w:spacing w:before="120"/>
        <w:ind w:firstLine="720"/>
        <w:jc w:val="both"/>
        <w:rPr>
          <w:sz w:val="26"/>
          <w:szCs w:val="26"/>
        </w:rPr>
      </w:pPr>
      <w:r w:rsidRPr="007D3B42">
        <w:rPr>
          <w:sz w:val="26"/>
          <w:szCs w:val="26"/>
        </w:rPr>
        <w:t>Отопление и вентиляция комплектной трансформаторной подстанции (КТП) не предусматривается.</w:t>
      </w:r>
    </w:p>
    <w:p w:rsidR="00AD5151" w:rsidRDefault="00CC053B" w:rsidP="003374A4">
      <w:pPr>
        <w:pStyle w:val="1"/>
        <w:spacing w:before="240" w:after="240"/>
      </w:pPr>
      <w:r w:rsidRPr="001E31FE">
        <w:t>2</w:t>
      </w:r>
      <w:r w:rsidR="004A4EA2" w:rsidRPr="001E31FE">
        <w:t>.</w:t>
      </w:r>
      <w:r w:rsidR="00045DDB">
        <w:t>2</w:t>
      </w:r>
      <w:r w:rsidR="004A4EA2" w:rsidRPr="001E31FE">
        <w:t xml:space="preserve"> </w:t>
      </w:r>
      <w:r w:rsidR="00F32C40" w:rsidRPr="001E31FE">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 xml:space="preserve">В административном отношении изысканный объект расположен в Сергиевском районе Самарской области. </w:t>
      </w:r>
      <w:proofErr w:type="spellStart"/>
      <w:r w:rsidRPr="00CE4D0F">
        <w:rPr>
          <w:rFonts w:ascii="Times New Roman" w:hAnsi="Times New Roman"/>
          <w:sz w:val="26"/>
          <w:szCs w:val="26"/>
        </w:rPr>
        <w:t>Топографичская</w:t>
      </w:r>
      <w:proofErr w:type="spellEnd"/>
      <w:r w:rsidRPr="00CE4D0F">
        <w:rPr>
          <w:rFonts w:ascii="Times New Roman" w:hAnsi="Times New Roman"/>
          <w:sz w:val="26"/>
          <w:szCs w:val="26"/>
        </w:rPr>
        <w:t xml:space="preserve"> карта-схема района работ представлена на рисунке 1.1.</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Ближайшие населенные пункты:</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w:t>
      </w:r>
      <w:r w:rsidRPr="00CE4D0F">
        <w:rPr>
          <w:rFonts w:ascii="Times New Roman" w:hAnsi="Times New Roman"/>
          <w:sz w:val="26"/>
          <w:szCs w:val="26"/>
        </w:rPr>
        <w:tab/>
        <w:t xml:space="preserve">с. Большие </w:t>
      </w:r>
      <w:proofErr w:type="spellStart"/>
      <w:r w:rsidRPr="00CE4D0F">
        <w:rPr>
          <w:rFonts w:ascii="Times New Roman" w:hAnsi="Times New Roman"/>
          <w:sz w:val="26"/>
          <w:szCs w:val="26"/>
        </w:rPr>
        <w:t>Печерки</w:t>
      </w:r>
      <w:proofErr w:type="spellEnd"/>
      <w:r w:rsidRPr="00CE4D0F">
        <w:rPr>
          <w:rFonts w:ascii="Times New Roman" w:hAnsi="Times New Roman"/>
          <w:sz w:val="26"/>
          <w:szCs w:val="26"/>
        </w:rPr>
        <w:t xml:space="preserve"> в 3,7 км к югу от района производства работ;</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w:t>
      </w:r>
      <w:r w:rsidRPr="00CE4D0F">
        <w:rPr>
          <w:rFonts w:ascii="Times New Roman" w:hAnsi="Times New Roman"/>
          <w:sz w:val="26"/>
          <w:szCs w:val="26"/>
        </w:rPr>
        <w:tab/>
        <w:t xml:space="preserve">с. </w:t>
      </w:r>
      <w:proofErr w:type="spellStart"/>
      <w:r w:rsidRPr="00CE4D0F">
        <w:rPr>
          <w:rFonts w:ascii="Times New Roman" w:hAnsi="Times New Roman"/>
          <w:sz w:val="26"/>
          <w:szCs w:val="26"/>
        </w:rPr>
        <w:t>Кандабулак</w:t>
      </w:r>
      <w:proofErr w:type="spellEnd"/>
      <w:r w:rsidRPr="00CE4D0F">
        <w:rPr>
          <w:rFonts w:ascii="Times New Roman" w:hAnsi="Times New Roman"/>
          <w:sz w:val="26"/>
          <w:szCs w:val="26"/>
        </w:rPr>
        <w:t xml:space="preserve"> в 8,3 км к югу от района производства работ;</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w:t>
      </w:r>
      <w:r w:rsidRPr="00CE4D0F">
        <w:rPr>
          <w:rFonts w:ascii="Times New Roman" w:hAnsi="Times New Roman"/>
          <w:sz w:val="26"/>
          <w:szCs w:val="26"/>
        </w:rPr>
        <w:tab/>
        <w:t xml:space="preserve">с. </w:t>
      </w:r>
      <w:proofErr w:type="spellStart"/>
      <w:r w:rsidRPr="00CE4D0F">
        <w:rPr>
          <w:rFonts w:ascii="Times New Roman" w:hAnsi="Times New Roman"/>
          <w:sz w:val="26"/>
          <w:szCs w:val="26"/>
        </w:rPr>
        <w:t>Чекалино</w:t>
      </w:r>
      <w:proofErr w:type="spellEnd"/>
      <w:r w:rsidRPr="00CE4D0F">
        <w:rPr>
          <w:rFonts w:ascii="Times New Roman" w:hAnsi="Times New Roman"/>
          <w:sz w:val="26"/>
          <w:szCs w:val="26"/>
        </w:rPr>
        <w:t xml:space="preserve"> в 7,0 км к юго-</w:t>
      </w:r>
      <w:proofErr w:type="spellStart"/>
      <w:r w:rsidRPr="00CE4D0F">
        <w:rPr>
          <w:rFonts w:ascii="Times New Roman" w:hAnsi="Times New Roman"/>
          <w:sz w:val="26"/>
          <w:szCs w:val="26"/>
        </w:rPr>
        <w:t>востокуу</w:t>
      </w:r>
      <w:proofErr w:type="spellEnd"/>
      <w:r w:rsidRPr="00CE4D0F">
        <w:rPr>
          <w:rFonts w:ascii="Times New Roman" w:hAnsi="Times New Roman"/>
          <w:sz w:val="26"/>
          <w:szCs w:val="26"/>
        </w:rPr>
        <w:t xml:space="preserve"> от района производства работ и АГЗУ-1.</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В гидрологическом отношении рассматриваемая территория представлена водными объектами бассейнов р. Сок и р. </w:t>
      </w:r>
      <w:proofErr w:type="spellStart"/>
      <w:r w:rsidRPr="00CE4D0F">
        <w:rPr>
          <w:rFonts w:ascii="Times New Roman" w:hAnsi="Times New Roman"/>
          <w:sz w:val="26"/>
          <w:szCs w:val="26"/>
        </w:rPr>
        <w:t>Кондурча</w:t>
      </w:r>
      <w:proofErr w:type="spellEnd"/>
      <w:r w:rsidRPr="00CE4D0F">
        <w:rPr>
          <w:rFonts w:ascii="Times New Roman" w:hAnsi="Times New Roman"/>
          <w:sz w:val="26"/>
          <w:szCs w:val="26"/>
        </w:rPr>
        <w:t xml:space="preserve">. Проектируемые сооружения </w:t>
      </w:r>
      <w:r w:rsidRPr="00CE4D0F">
        <w:rPr>
          <w:rFonts w:ascii="Times New Roman" w:hAnsi="Times New Roman"/>
          <w:bCs w:val="0"/>
          <w:sz w:val="26"/>
          <w:szCs w:val="26"/>
        </w:rPr>
        <w:t>располагаются</w:t>
      </w:r>
      <w:r w:rsidRPr="00CE4D0F">
        <w:rPr>
          <w:rFonts w:ascii="Times New Roman" w:hAnsi="Times New Roman"/>
          <w:sz w:val="26"/>
          <w:szCs w:val="26"/>
        </w:rPr>
        <w:t xml:space="preserve"> южнее р. Малый </w:t>
      </w:r>
      <w:proofErr w:type="spellStart"/>
      <w:r w:rsidRPr="00CE4D0F">
        <w:rPr>
          <w:rFonts w:ascii="Times New Roman" w:hAnsi="Times New Roman"/>
          <w:sz w:val="26"/>
          <w:szCs w:val="26"/>
        </w:rPr>
        <w:t>Кандабулак</w:t>
      </w:r>
      <w:proofErr w:type="spellEnd"/>
      <w:r w:rsidRPr="00CE4D0F">
        <w:rPr>
          <w:rFonts w:ascii="Times New Roman" w:hAnsi="Times New Roman"/>
          <w:sz w:val="26"/>
          <w:szCs w:val="26"/>
        </w:rPr>
        <w:t xml:space="preserve"> на расстоянии 1,7 км. Ближайшим водным объектом является р. </w:t>
      </w:r>
      <w:proofErr w:type="spellStart"/>
      <w:r w:rsidRPr="00CE4D0F">
        <w:rPr>
          <w:rFonts w:ascii="Times New Roman" w:hAnsi="Times New Roman"/>
          <w:sz w:val="26"/>
          <w:szCs w:val="26"/>
        </w:rPr>
        <w:t>Каргалка</w:t>
      </w:r>
      <w:proofErr w:type="spellEnd"/>
      <w:r w:rsidRPr="00CE4D0F">
        <w:rPr>
          <w:rFonts w:ascii="Times New Roman" w:hAnsi="Times New Roman"/>
          <w:sz w:val="26"/>
          <w:szCs w:val="26"/>
        </w:rPr>
        <w:t xml:space="preserve">, расположенная южнее проектируемых сооружений на минимальном расстоянии </w:t>
      </w:r>
      <w:proofErr w:type="spellStart"/>
      <w:proofErr w:type="gramStart"/>
      <w:r w:rsidRPr="00CE4D0F">
        <w:rPr>
          <w:rFonts w:ascii="Times New Roman" w:hAnsi="Times New Roman"/>
          <w:sz w:val="26"/>
          <w:szCs w:val="26"/>
        </w:rPr>
        <w:t>расстоянии</w:t>
      </w:r>
      <w:proofErr w:type="spellEnd"/>
      <w:proofErr w:type="gramEnd"/>
      <w:r w:rsidRPr="00CE4D0F">
        <w:rPr>
          <w:rFonts w:ascii="Times New Roman" w:hAnsi="Times New Roman"/>
          <w:sz w:val="26"/>
          <w:szCs w:val="26"/>
        </w:rPr>
        <w:t xml:space="preserve"> 0,9 м. Пересечения водных преград отсутствуют.</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 xml:space="preserve">Дорожная сеть района работ представлена автодорогой Сергиевск – Бол. Каменка - </w:t>
      </w:r>
      <w:proofErr w:type="spellStart"/>
      <w:r w:rsidRPr="00CE4D0F">
        <w:rPr>
          <w:rFonts w:ascii="Times New Roman" w:hAnsi="Times New Roman"/>
          <w:sz w:val="26"/>
          <w:szCs w:val="26"/>
        </w:rPr>
        <w:t>Кандабулак</w:t>
      </w:r>
      <w:proofErr w:type="spellEnd"/>
      <w:r w:rsidRPr="00CE4D0F">
        <w:rPr>
          <w:rFonts w:ascii="Times New Roman" w:hAnsi="Times New Roman"/>
          <w:sz w:val="26"/>
          <w:szCs w:val="26"/>
        </w:rPr>
        <w:t xml:space="preserve"> - </w:t>
      </w:r>
      <w:proofErr w:type="spellStart"/>
      <w:r w:rsidRPr="00CE4D0F">
        <w:rPr>
          <w:rFonts w:ascii="Times New Roman" w:hAnsi="Times New Roman"/>
          <w:sz w:val="26"/>
          <w:szCs w:val="26"/>
        </w:rPr>
        <w:t>Чекалино</w:t>
      </w:r>
      <w:proofErr w:type="spellEnd"/>
      <w:r w:rsidRPr="00CE4D0F">
        <w:rPr>
          <w:rFonts w:ascii="Times New Roman" w:hAnsi="Times New Roman"/>
          <w:sz w:val="26"/>
          <w:szCs w:val="26"/>
        </w:rPr>
        <w:t>, проходящей в 200,0 м к северу и к югу от трассы нефтепровода</w:t>
      </w:r>
      <w:proofErr w:type="gramStart"/>
      <w:r w:rsidRPr="00CE4D0F">
        <w:rPr>
          <w:rFonts w:ascii="Times New Roman" w:hAnsi="Times New Roman"/>
          <w:sz w:val="26"/>
          <w:szCs w:val="26"/>
        </w:rPr>
        <w:t xml:space="preserve">., </w:t>
      </w:r>
      <w:proofErr w:type="gramEnd"/>
      <w:r w:rsidRPr="00CE4D0F">
        <w:rPr>
          <w:rFonts w:ascii="Times New Roman" w:hAnsi="Times New Roman"/>
          <w:sz w:val="26"/>
          <w:szCs w:val="26"/>
        </w:rPr>
        <w:t>подъездными автодорогами к указанным выше селам, а также сетью полевых дорог.</w:t>
      </w:r>
    </w:p>
    <w:p w:rsidR="00CE4D0F" w:rsidRPr="00CE4D0F" w:rsidRDefault="00CE4D0F" w:rsidP="00CE4D0F">
      <w:pPr>
        <w:pStyle w:val="aff3"/>
        <w:rPr>
          <w:rFonts w:ascii="Times New Roman" w:hAnsi="Times New Roman"/>
          <w:sz w:val="26"/>
          <w:szCs w:val="26"/>
        </w:rPr>
      </w:pPr>
      <w:r w:rsidRPr="00CE4D0F">
        <w:rPr>
          <w:rFonts w:ascii="Times New Roman" w:hAnsi="Times New Roman"/>
          <w:sz w:val="26"/>
          <w:szCs w:val="26"/>
        </w:rPr>
        <w:t xml:space="preserve">Рельеф территории представляет собой возвышенную равнину с пологоволнистой и </w:t>
      </w:r>
      <w:proofErr w:type="gramStart"/>
      <w:r w:rsidRPr="00CE4D0F">
        <w:rPr>
          <w:rFonts w:ascii="Times New Roman" w:hAnsi="Times New Roman"/>
          <w:sz w:val="26"/>
          <w:szCs w:val="26"/>
        </w:rPr>
        <w:t>полого-холмистой</w:t>
      </w:r>
      <w:proofErr w:type="gramEnd"/>
      <w:r w:rsidRPr="00CE4D0F">
        <w:rPr>
          <w:rFonts w:ascii="Times New Roman" w:hAnsi="Times New Roman"/>
          <w:sz w:val="26"/>
          <w:szCs w:val="26"/>
        </w:rPr>
        <w:t xml:space="preserve"> поверхностью, расчлененной речной и овражно-балочной сетью. </w:t>
      </w:r>
    </w:p>
    <w:p w:rsidR="00C81ED7" w:rsidRPr="00CE4D0F" w:rsidRDefault="00CE4D0F" w:rsidP="00CE4D0F">
      <w:pPr>
        <w:pStyle w:val="a1"/>
        <w:numPr>
          <w:ilvl w:val="0"/>
          <w:numId w:val="0"/>
        </w:numPr>
        <w:ind w:firstLine="720"/>
        <w:rPr>
          <w:rFonts w:ascii="Times New Roman" w:hAnsi="Times New Roman"/>
          <w:sz w:val="26"/>
          <w:szCs w:val="26"/>
        </w:rPr>
      </w:pPr>
      <w:r w:rsidRPr="00CE4D0F">
        <w:rPr>
          <w:rFonts w:ascii="Times New Roman" w:hAnsi="Times New Roman"/>
          <w:sz w:val="26"/>
          <w:szCs w:val="26"/>
        </w:rPr>
        <w:t>Исследуемая территория расположена в лесостепной зоне.</w:t>
      </w:r>
    </w:p>
    <w:p w:rsidR="00255549" w:rsidRPr="00A308BB" w:rsidRDefault="00A308BB" w:rsidP="00A308BB">
      <w:pPr>
        <w:pStyle w:val="aff3"/>
        <w:jc w:val="left"/>
        <w:outlineLvl w:val="3"/>
        <w:rPr>
          <w:rFonts w:ascii="Times New Roman" w:hAnsi="Times New Roman"/>
          <w:sz w:val="26"/>
          <w:szCs w:val="26"/>
        </w:rPr>
      </w:pPr>
      <w:r w:rsidRPr="00A308BB">
        <w:rPr>
          <w:rFonts w:ascii="Times New Roman" w:hAnsi="Times New Roman"/>
          <w:sz w:val="26"/>
          <w:szCs w:val="26"/>
        </w:rPr>
        <w:t>Обзорная схема района работ предста</w:t>
      </w:r>
      <w:r>
        <w:rPr>
          <w:rFonts w:ascii="Times New Roman" w:hAnsi="Times New Roman"/>
          <w:sz w:val="26"/>
          <w:szCs w:val="26"/>
        </w:rPr>
        <w:t>влена на рисунке 2</w:t>
      </w:r>
      <w:r w:rsidRPr="00A308BB">
        <w:rPr>
          <w:rFonts w:ascii="Times New Roman" w:hAnsi="Times New Roman"/>
          <w:sz w:val="26"/>
          <w:szCs w:val="26"/>
        </w:rPr>
        <w:t>.1.</w:t>
      </w:r>
    </w:p>
    <w:p w:rsidR="004A4EA2" w:rsidRDefault="00E8242C" w:rsidP="0070255F">
      <w:pPr>
        <w:pStyle w:val="afff0"/>
        <w:spacing w:before="0" w:after="0"/>
        <w:rPr>
          <w:rFonts w:ascii="Times New Roman" w:hAnsi="Times New Roman"/>
          <w:bCs/>
          <w:sz w:val="26"/>
          <w:szCs w:val="26"/>
        </w:rPr>
      </w:pPr>
      <w:r>
        <w:rPr>
          <w:rFonts w:ascii="Times New Roman" w:hAnsi="Times New Roman"/>
          <w:bCs/>
          <w:sz w:val="26"/>
          <w:szCs w:val="26"/>
        </w:rPr>
        <w:lastRenderedPageBreak/>
        <w:t xml:space="preserve">  </w:t>
      </w:r>
      <w:r w:rsidR="00AC0041">
        <w:rPr>
          <w:rFonts w:ascii="Times New Roman" w:hAnsi="Times New Roman"/>
          <w:bCs/>
          <w:sz w:val="26"/>
          <w:szCs w:val="26"/>
        </w:rPr>
        <w:t xml:space="preserve">            </w:t>
      </w:r>
      <w:r w:rsidR="00CE4D0F">
        <w:rPr>
          <w:noProof/>
        </w:rPr>
        <w:drawing>
          <wp:inline distT="0" distB="0" distL="0" distR="0" wp14:anchorId="0E20745F" wp14:editId="0E1D1EDB">
            <wp:extent cx="5829300" cy="5790087"/>
            <wp:effectExtent l="57150" t="57150" r="114300" b="1155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Users_Yanushkina_OV_Desktop_5753-op-01_3-Лист1.jpg"/>
                    <pic:cNvPicPr/>
                  </pic:nvPicPr>
                  <pic:blipFill rotWithShape="1">
                    <a:blip r:embed="rId12">
                      <a:extLst>
                        <a:ext uri="{28A0092B-C50C-407E-A947-70E740481C1C}">
                          <a14:useLocalDpi xmlns:a14="http://schemas.microsoft.com/office/drawing/2010/main" val="0"/>
                        </a:ext>
                      </a:extLst>
                    </a:blip>
                    <a:srcRect t="624" r="29265"/>
                    <a:stretch/>
                  </pic:blipFill>
                  <pic:spPr bwMode="auto">
                    <a:xfrm>
                      <a:off x="0" y="0"/>
                      <a:ext cx="5833279" cy="5794039"/>
                    </a:xfrm>
                    <a:prstGeom prst="rect">
                      <a:avLst/>
                    </a:prstGeom>
                    <a:ln w="317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r w:rsidR="00AC0041">
        <w:rPr>
          <w:rFonts w:ascii="Times New Roman" w:hAnsi="Times New Roman"/>
          <w:bCs/>
          <w:sz w:val="26"/>
          <w:szCs w:val="26"/>
        </w:rPr>
        <w:t xml:space="preserve">   </w:t>
      </w:r>
      <w:r w:rsidR="00255549">
        <w:rPr>
          <w:rFonts w:ascii="Times New Roman" w:hAnsi="Times New Roman"/>
          <w:bCs/>
          <w:sz w:val="26"/>
          <w:szCs w:val="26"/>
        </w:rPr>
        <w:t>Р</w:t>
      </w:r>
      <w:r w:rsidR="004A4EA2" w:rsidRPr="0070255F">
        <w:rPr>
          <w:rFonts w:ascii="Times New Roman" w:hAnsi="Times New Roman"/>
          <w:bCs/>
          <w:sz w:val="26"/>
          <w:szCs w:val="26"/>
        </w:rPr>
        <w:t>исунок</w:t>
      </w:r>
      <w:r w:rsidR="00231516">
        <w:rPr>
          <w:rFonts w:ascii="Times New Roman" w:hAnsi="Times New Roman"/>
          <w:bCs/>
          <w:sz w:val="26"/>
          <w:szCs w:val="26"/>
        </w:rPr>
        <w:t xml:space="preserve"> </w:t>
      </w:r>
      <w:r w:rsidR="000A032B">
        <w:rPr>
          <w:rFonts w:ascii="Times New Roman" w:hAnsi="Times New Roman"/>
          <w:bCs/>
          <w:sz w:val="26"/>
          <w:szCs w:val="26"/>
        </w:rPr>
        <w:t>2.</w:t>
      </w:r>
      <w:r w:rsidR="00255549">
        <w:rPr>
          <w:rFonts w:ascii="Times New Roman" w:hAnsi="Times New Roman"/>
          <w:bCs/>
          <w:sz w:val="26"/>
          <w:szCs w:val="26"/>
        </w:rPr>
        <w:t>1</w:t>
      </w:r>
      <w:r w:rsidR="004A4EA2" w:rsidRPr="0070255F">
        <w:rPr>
          <w:rFonts w:ascii="Times New Roman" w:hAnsi="Times New Roman"/>
          <w:bCs/>
          <w:sz w:val="26"/>
          <w:szCs w:val="26"/>
        </w:rPr>
        <w:t xml:space="preserve"> – Обзорная схема района работ</w:t>
      </w:r>
    </w:p>
    <w:p w:rsidR="00AD5151" w:rsidRPr="00836DA8" w:rsidRDefault="006A45C8" w:rsidP="00AC0041">
      <w:pPr>
        <w:pStyle w:val="1"/>
        <w:spacing w:before="240" w:after="240"/>
        <w:rPr>
          <w:sz w:val="26"/>
          <w:szCs w:val="26"/>
        </w:rPr>
      </w:pPr>
      <w:r w:rsidRPr="00836DA8">
        <w:rPr>
          <w:sz w:val="26"/>
          <w:szCs w:val="26"/>
        </w:rPr>
        <w:t>2.</w:t>
      </w:r>
      <w:r w:rsidR="00E93F5D" w:rsidRPr="00836DA8">
        <w:rPr>
          <w:sz w:val="26"/>
          <w:szCs w:val="26"/>
        </w:rPr>
        <w:t>3</w:t>
      </w:r>
      <w:r w:rsidR="004A4EA2" w:rsidRPr="00836DA8">
        <w:rPr>
          <w:sz w:val="26"/>
          <w:szCs w:val="26"/>
        </w:rPr>
        <w:t xml:space="preserve">. Перечень </w:t>
      </w:r>
      <w:proofErr w:type="gramStart"/>
      <w:r w:rsidR="004A4EA2" w:rsidRPr="00836DA8">
        <w:rPr>
          <w:sz w:val="26"/>
          <w:szCs w:val="26"/>
        </w:rPr>
        <w:t>координат характерных точек границ зон планируемого размещения линейных объектов</w:t>
      </w:r>
      <w:proofErr w:type="gramEnd"/>
    </w:p>
    <w:p w:rsidR="00B53585" w:rsidRDefault="00B53585" w:rsidP="0070255F">
      <w:pPr>
        <w:pStyle w:val="aff3"/>
        <w:spacing w:before="0"/>
        <w:ind w:firstLine="709"/>
        <w:rPr>
          <w:rFonts w:ascii="Times New Roman" w:hAnsi="Times New Roman"/>
          <w:sz w:val="26"/>
          <w:szCs w:val="26"/>
        </w:rPr>
      </w:pPr>
      <w:r w:rsidRPr="0070255F">
        <w:rPr>
          <w:rFonts w:ascii="Times New Roman" w:hAnsi="Times New Roman"/>
          <w:sz w:val="26"/>
          <w:szCs w:val="26"/>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2E6A59" w:rsidRPr="004D2191" w:rsidRDefault="004D2191" w:rsidP="001716EA">
      <w:pPr>
        <w:pStyle w:val="aff3"/>
        <w:ind w:firstLine="709"/>
        <w:rPr>
          <w:rFonts w:ascii="Times New Roman" w:hAnsi="Times New Roman"/>
          <w:b/>
          <w:sz w:val="26"/>
          <w:szCs w:val="26"/>
        </w:rPr>
      </w:pPr>
      <w:r w:rsidRPr="004D2191">
        <w:rPr>
          <w:rFonts w:ascii="Times New Roman" w:hAnsi="Times New Roman"/>
          <w:b/>
          <w:sz w:val="26"/>
          <w:szCs w:val="26"/>
        </w:rPr>
        <w:t>Таблица 2.3.1</w:t>
      </w:r>
      <w:r>
        <w:rPr>
          <w:rFonts w:ascii="Times New Roman" w:hAnsi="Times New Roman"/>
          <w:b/>
          <w:sz w:val="26"/>
          <w:szCs w:val="26"/>
        </w:rPr>
        <w:t xml:space="preserve"> </w:t>
      </w:r>
      <w:r w:rsidRPr="004D2191">
        <w:rPr>
          <w:rFonts w:ascii="Times New Roman" w:hAnsi="Times New Roman"/>
          <w:b/>
          <w:sz w:val="26"/>
          <w:szCs w:val="26"/>
        </w:rPr>
        <w:t xml:space="preserve">Перечень </w:t>
      </w:r>
      <w:proofErr w:type="gramStart"/>
      <w:r w:rsidRPr="004D2191">
        <w:rPr>
          <w:rFonts w:ascii="Times New Roman" w:hAnsi="Times New Roman"/>
          <w:b/>
          <w:sz w:val="26"/>
          <w:szCs w:val="26"/>
        </w:rPr>
        <w:t>координат характерных точек границ зон планируемого размещения линейных объектов</w:t>
      </w:r>
      <w:proofErr w:type="gramEnd"/>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CE4D0F" w:rsidRPr="00F056CB" w:rsidTr="00CE4D0F">
        <w:trPr>
          <w:cantSplit/>
        </w:trPr>
        <w:tc>
          <w:tcPr>
            <w:tcW w:w="930" w:type="dxa"/>
          </w:tcPr>
          <w:p w:rsidR="00CE4D0F" w:rsidRPr="00F056CB" w:rsidRDefault="00CE4D0F" w:rsidP="00CE4D0F">
            <w:pPr>
              <w:tabs>
                <w:tab w:val="left" w:pos="-14"/>
              </w:tabs>
              <w:jc w:val="center"/>
              <w:rPr>
                <w:b/>
                <w:lang w:eastAsia="ru-RU"/>
              </w:rPr>
            </w:pPr>
            <w:r>
              <w:rPr>
                <w:b/>
                <w:lang w:eastAsia="ru-RU"/>
              </w:rPr>
              <w:t xml:space="preserve">№ точки </w:t>
            </w:r>
          </w:p>
        </w:tc>
        <w:tc>
          <w:tcPr>
            <w:tcW w:w="1418" w:type="dxa"/>
            <w:vAlign w:val="center"/>
          </w:tcPr>
          <w:p w:rsidR="00CE4D0F" w:rsidRPr="00F056CB" w:rsidRDefault="00CE4D0F" w:rsidP="00CE4D0F">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CE4D0F" w:rsidRPr="00F056CB" w:rsidRDefault="00CE4D0F" w:rsidP="00CE4D0F">
            <w:pPr>
              <w:jc w:val="center"/>
              <w:rPr>
                <w:b/>
                <w:bCs/>
                <w:lang w:eastAsia="ru-RU"/>
              </w:rPr>
            </w:pPr>
            <w:r w:rsidRPr="00F056CB">
              <w:rPr>
                <w:b/>
                <w:lang w:eastAsia="ru-RU"/>
              </w:rPr>
              <w:t>Дирекционный угол</w:t>
            </w:r>
          </w:p>
        </w:tc>
        <w:tc>
          <w:tcPr>
            <w:tcW w:w="1560" w:type="dxa"/>
            <w:vAlign w:val="center"/>
          </w:tcPr>
          <w:p w:rsidR="00CE4D0F" w:rsidRPr="00F056CB" w:rsidRDefault="00CE4D0F" w:rsidP="00CE4D0F">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CE4D0F" w:rsidRPr="00F056CB" w:rsidRDefault="00CE4D0F" w:rsidP="00CE4D0F">
            <w:pPr>
              <w:jc w:val="center"/>
              <w:rPr>
                <w:b/>
                <w:lang w:eastAsia="ru-RU"/>
              </w:rPr>
            </w:pPr>
            <w:r w:rsidRPr="00F056CB">
              <w:rPr>
                <w:b/>
                <w:lang w:val="en-US" w:eastAsia="ru-RU"/>
              </w:rPr>
              <w:t>X</w:t>
            </w:r>
          </w:p>
        </w:tc>
        <w:tc>
          <w:tcPr>
            <w:tcW w:w="1871" w:type="dxa"/>
            <w:vAlign w:val="center"/>
          </w:tcPr>
          <w:p w:rsidR="00CE4D0F" w:rsidRPr="00F056CB" w:rsidRDefault="00CE4D0F" w:rsidP="00CE4D0F">
            <w:pPr>
              <w:jc w:val="center"/>
              <w:rPr>
                <w:b/>
                <w:lang w:eastAsia="ru-RU"/>
              </w:rPr>
            </w:pPr>
            <w:r w:rsidRPr="00F056CB">
              <w:rPr>
                <w:b/>
                <w:lang w:val="en-US" w:eastAsia="ru-RU"/>
              </w:rPr>
              <w:t>Y</w:t>
            </w:r>
          </w:p>
        </w:tc>
      </w:tr>
      <w:tr w:rsidR="00CE4D0F" w:rsidTr="00CE4D0F">
        <w:tc>
          <w:tcPr>
            <w:tcW w:w="930" w:type="dxa"/>
            <w:vAlign w:val="center"/>
          </w:tcPr>
          <w:p w:rsidR="00CE4D0F" w:rsidRDefault="00CE4D0F" w:rsidP="00CE4D0F">
            <w:pPr>
              <w:jc w:val="center"/>
            </w:pPr>
            <w:r>
              <w:t>1</w:t>
            </w:r>
          </w:p>
        </w:tc>
        <w:tc>
          <w:tcPr>
            <w:tcW w:w="1418" w:type="dxa"/>
            <w:vAlign w:val="center"/>
          </w:tcPr>
          <w:p w:rsidR="00CE4D0F" w:rsidRDefault="00CE4D0F" w:rsidP="00CE4D0F">
            <w:pPr>
              <w:jc w:val="center"/>
            </w:pPr>
            <w:r>
              <w:t>1</w:t>
            </w:r>
          </w:p>
        </w:tc>
        <w:tc>
          <w:tcPr>
            <w:tcW w:w="1922" w:type="dxa"/>
            <w:vAlign w:val="center"/>
          </w:tcPr>
          <w:p w:rsidR="00CE4D0F" w:rsidRDefault="00CE4D0F" w:rsidP="00CE4D0F">
            <w:pPr>
              <w:jc w:val="center"/>
            </w:pPr>
            <w:r>
              <w:t>267°34'43"</w:t>
            </w:r>
          </w:p>
        </w:tc>
        <w:tc>
          <w:tcPr>
            <w:tcW w:w="1560" w:type="dxa"/>
            <w:vAlign w:val="center"/>
          </w:tcPr>
          <w:p w:rsidR="00CE4D0F" w:rsidRDefault="00CE4D0F" w:rsidP="00CE4D0F">
            <w:pPr>
              <w:jc w:val="center"/>
            </w:pPr>
            <w:r>
              <w:t>22,25</w:t>
            </w:r>
          </w:p>
        </w:tc>
        <w:tc>
          <w:tcPr>
            <w:tcW w:w="1871" w:type="dxa"/>
            <w:vAlign w:val="center"/>
          </w:tcPr>
          <w:p w:rsidR="00CE4D0F" w:rsidRDefault="00CE4D0F" w:rsidP="00CE4D0F">
            <w:pPr>
              <w:jc w:val="center"/>
            </w:pPr>
            <w:r>
              <w:t>2220680,73</w:t>
            </w:r>
          </w:p>
        </w:tc>
        <w:tc>
          <w:tcPr>
            <w:tcW w:w="1871" w:type="dxa"/>
            <w:vAlign w:val="center"/>
          </w:tcPr>
          <w:p w:rsidR="00CE4D0F" w:rsidRDefault="00CE4D0F" w:rsidP="00CE4D0F">
            <w:pPr>
              <w:jc w:val="center"/>
            </w:pPr>
            <w:r>
              <w:t>467226,90</w:t>
            </w:r>
          </w:p>
        </w:tc>
      </w:tr>
      <w:tr w:rsidR="00CE4D0F" w:rsidTr="00CE4D0F">
        <w:tc>
          <w:tcPr>
            <w:tcW w:w="930" w:type="dxa"/>
            <w:vAlign w:val="center"/>
          </w:tcPr>
          <w:p w:rsidR="00CE4D0F" w:rsidRDefault="00CE4D0F" w:rsidP="00CE4D0F">
            <w:pPr>
              <w:jc w:val="center"/>
            </w:pPr>
            <w:r>
              <w:t>2</w:t>
            </w:r>
          </w:p>
        </w:tc>
        <w:tc>
          <w:tcPr>
            <w:tcW w:w="1418" w:type="dxa"/>
            <w:vAlign w:val="center"/>
          </w:tcPr>
          <w:p w:rsidR="00CE4D0F" w:rsidRDefault="00CE4D0F" w:rsidP="00CE4D0F">
            <w:pPr>
              <w:jc w:val="center"/>
            </w:pPr>
            <w:r>
              <w:t>2</w:t>
            </w:r>
          </w:p>
        </w:tc>
        <w:tc>
          <w:tcPr>
            <w:tcW w:w="1922" w:type="dxa"/>
            <w:vAlign w:val="center"/>
          </w:tcPr>
          <w:p w:rsidR="00CE4D0F" w:rsidRDefault="00CE4D0F" w:rsidP="00CE4D0F">
            <w:pPr>
              <w:jc w:val="center"/>
            </w:pPr>
            <w:r>
              <w:t>267°32'16"</w:t>
            </w:r>
          </w:p>
        </w:tc>
        <w:tc>
          <w:tcPr>
            <w:tcW w:w="1560" w:type="dxa"/>
            <w:vAlign w:val="center"/>
          </w:tcPr>
          <w:p w:rsidR="00CE4D0F" w:rsidRDefault="00CE4D0F" w:rsidP="00CE4D0F">
            <w:pPr>
              <w:jc w:val="center"/>
            </w:pPr>
            <w:r>
              <w:t>9,08</w:t>
            </w:r>
          </w:p>
        </w:tc>
        <w:tc>
          <w:tcPr>
            <w:tcW w:w="1871" w:type="dxa"/>
            <w:vAlign w:val="center"/>
          </w:tcPr>
          <w:p w:rsidR="00CE4D0F" w:rsidRDefault="00CE4D0F" w:rsidP="00CE4D0F">
            <w:pPr>
              <w:jc w:val="center"/>
            </w:pPr>
            <w:r>
              <w:t>2220679,79</w:t>
            </w:r>
          </w:p>
        </w:tc>
        <w:tc>
          <w:tcPr>
            <w:tcW w:w="1871" w:type="dxa"/>
            <w:vAlign w:val="center"/>
          </w:tcPr>
          <w:p w:rsidR="00CE4D0F" w:rsidRDefault="00CE4D0F" w:rsidP="00CE4D0F">
            <w:pPr>
              <w:jc w:val="center"/>
            </w:pPr>
            <w:r>
              <w:t>467204,67</w:t>
            </w:r>
          </w:p>
        </w:tc>
      </w:tr>
      <w:tr w:rsidR="00CE4D0F" w:rsidTr="00CE4D0F">
        <w:tc>
          <w:tcPr>
            <w:tcW w:w="930" w:type="dxa"/>
            <w:vAlign w:val="center"/>
          </w:tcPr>
          <w:p w:rsidR="00CE4D0F" w:rsidRDefault="00CE4D0F" w:rsidP="00CE4D0F">
            <w:pPr>
              <w:jc w:val="center"/>
            </w:pPr>
            <w:r>
              <w:t>3</w:t>
            </w:r>
          </w:p>
        </w:tc>
        <w:tc>
          <w:tcPr>
            <w:tcW w:w="1418" w:type="dxa"/>
            <w:vAlign w:val="center"/>
          </w:tcPr>
          <w:p w:rsidR="00CE4D0F" w:rsidRDefault="00CE4D0F" w:rsidP="00CE4D0F">
            <w:pPr>
              <w:jc w:val="center"/>
            </w:pPr>
            <w:r>
              <w:t>3</w:t>
            </w:r>
          </w:p>
        </w:tc>
        <w:tc>
          <w:tcPr>
            <w:tcW w:w="1922" w:type="dxa"/>
            <w:vAlign w:val="center"/>
          </w:tcPr>
          <w:p w:rsidR="00CE4D0F" w:rsidRDefault="00CE4D0F" w:rsidP="00CE4D0F">
            <w:pPr>
              <w:jc w:val="center"/>
            </w:pPr>
            <w:r>
              <w:t>183°2'47"</w:t>
            </w:r>
          </w:p>
        </w:tc>
        <w:tc>
          <w:tcPr>
            <w:tcW w:w="1560" w:type="dxa"/>
            <w:vAlign w:val="center"/>
          </w:tcPr>
          <w:p w:rsidR="00CE4D0F" w:rsidRDefault="00CE4D0F" w:rsidP="00CE4D0F">
            <w:pPr>
              <w:jc w:val="center"/>
            </w:pPr>
            <w:r>
              <w:t>26,91</w:t>
            </w:r>
          </w:p>
        </w:tc>
        <w:tc>
          <w:tcPr>
            <w:tcW w:w="1871" w:type="dxa"/>
            <w:vAlign w:val="center"/>
          </w:tcPr>
          <w:p w:rsidR="00CE4D0F" w:rsidRDefault="00CE4D0F" w:rsidP="00CE4D0F">
            <w:pPr>
              <w:jc w:val="center"/>
            </w:pPr>
            <w:r>
              <w:t>2220679,40</w:t>
            </w:r>
          </w:p>
        </w:tc>
        <w:tc>
          <w:tcPr>
            <w:tcW w:w="1871" w:type="dxa"/>
            <w:vAlign w:val="center"/>
          </w:tcPr>
          <w:p w:rsidR="00CE4D0F" w:rsidRDefault="00CE4D0F" w:rsidP="00CE4D0F">
            <w:pPr>
              <w:jc w:val="center"/>
            </w:pPr>
            <w:r>
              <w:t>467195,60</w:t>
            </w:r>
          </w:p>
        </w:tc>
      </w:tr>
      <w:tr w:rsidR="00CE4D0F" w:rsidTr="00CE4D0F">
        <w:tc>
          <w:tcPr>
            <w:tcW w:w="930" w:type="dxa"/>
            <w:vAlign w:val="center"/>
          </w:tcPr>
          <w:p w:rsidR="00CE4D0F" w:rsidRDefault="00CE4D0F" w:rsidP="00CE4D0F">
            <w:pPr>
              <w:jc w:val="center"/>
            </w:pPr>
            <w:r>
              <w:lastRenderedPageBreak/>
              <w:t>4</w:t>
            </w:r>
          </w:p>
        </w:tc>
        <w:tc>
          <w:tcPr>
            <w:tcW w:w="1418" w:type="dxa"/>
            <w:vAlign w:val="center"/>
          </w:tcPr>
          <w:p w:rsidR="00CE4D0F" w:rsidRDefault="00CE4D0F" w:rsidP="00CE4D0F">
            <w:pPr>
              <w:jc w:val="center"/>
            </w:pPr>
            <w:r>
              <w:t>4</w:t>
            </w:r>
          </w:p>
        </w:tc>
        <w:tc>
          <w:tcPr>
            <w:tcW w:w="1922" w:type="dxa"/>
            <w:vAlign w:val="center"/>
          </w:tcPr>
          <w:p w:rsidR="00CE4D0F" w:rsidRDefault="00CE4D0F" w:rsidP="00CE4D0F">
            <w:pPr>
              <w:jc w:val="center"/>
            </w:pPr>
            <w:r>
              <w:t>224°52'9"</w:t>
            </w:r>
          </w:p>
        </w:tc>
        <w:tc>
          <w:tcPr>
            <w:tcW w:w="1560" w:type="dxa"/>
            <w:vAlign w:val="center"/>
          </w:tcPr>
          <w:p w:rsidR="00CE4D0F" w:rsidRDefault="00CE4D0F" w:rsidP="00CE4D0F">
            <w:pPr>
              <w:jc w:val="center"/>
            </w:pPr>
            <w:r>
              <w:t>9,3</w:t>
            </w:r>
          </w:p>
        </w:tc>
        <w:tc>
          <w:tcPr>
            <w:tcW w:w="1871" w:type="dxa"/>
            <w:vAlign w:val="center"/>
          </w:tcPr>
          <w:p w:rsidR="00CE4D0F" w:rsidRDefault="00CE4D0F" w:rsidP="00CE4D0F">
            <w:pPr>
              <w:jc w:val="center"/>
            </w:pPr>
            <w:r>
              <w:t>2220652,53</w:t>
            </w:r>
          </w:p>
        </w:tc>
        <w:tc>
          <w:tcPr>
            <w:tcW w:w="1871" w:type="dxa"/>
            <w:vAlign w:val="center"/>
          </w:tcPr>
          <w:p w:rsidR="00CE4D0F" w:rsidRDefault="00CE4D0F" w:rsidP="00CE4D0F">
            <w:pPr>
              <w:jc w:val="center"/>
            </w:pPr>
            <w:r>
              <w:t>467194,17</w:t>
            </w:r>
          </w:p>
        </w:tc>
      </w:tr>
      <w:tr w:rsidR="00CE4D0F" w:rsidTr="00CE4D0F">
        <w:tc>
          <w:tcPr>
            <w:tcW w:w="930" w:type="dxa"/>
            <w:vAlign w:val="center"/>
          </w:tcPr>
          <w:p w:rsidR="00CE4D0F" w:rsidRDefault="00CE4D0F" w:rsidP="00CE4D0F">
            <w:pPr>
              <w:jc w:val="center"/>
            </w:pPr>
            <w:r>
              <w:t>5</w:t>
            </w:r>
          </w:p>
        </w:tc>
        <w:tc>
          <w:tcPr>
            <w:tcW w:w="1418" w:type="dxa"/>
            <w:vAlign w:val="center"/>
          </w:tcPr>
          <w:p w:rsidR="00CE4D0F" w:rsidRDefault="00CE4D0F" w:rsidP="00CE4D0F">
            <w:pPr>
              <w:jc w:val="center"/>
            </w:pPr>
            <w:r>
              <w:t>5</w:t>
            </w:r>
          </w:p>
        </w:tc>
        <w:tc>
          <w:tcPr>
            <w:tcW w:w="1922" w:type="dxa"/>
            <w:vAlign w:val="center"/>
          </w:tcPr>
          <w:p w:rsidR="00CE4D0F" w:rsidRDefault="00CE4D0F" w:rsidP="00CE4D0F">
            <w:pPr>
              <w:jc w:val="center"/>
            </w:pPr>
            <w:r>
              <w:t>134°51'58"</w:t>
            </w:r>
          </w:p>
        </w:tc>
        <w:tc>
          <w:tcPr>
            <w:tcW w:w="1560" w:type="dxa"/>
            <w:vAlign w:val="center"/>
          </w:tcPr>
          <w:p w:rsidR="00CE4D0F" w:rsidRDefault="00CE4D0F" w:rsidP="00CE4D0F">
            <w:pPr>
              <w:jc w:val="center"/>
            </w:pPr>
            <w:r>
              <w:t>21,18</w:t>
            </w:r>
          </w:p>
        </w:tc>
        <w:tc>
          <w:tcPr>
            <w:tcW w:w="1871" w:type="dxa"/>
            <w:vAlign w:val="center"/>
          </w:tcPr>
          <w:p w:rsidR="00CE4D0F" w:rsidRDefault="00CE4D0F" w:rsidP="00CE4D0F">
            <w:pPr>
              <w:jc w:val="center"/>
            </w:pPr>
            <w:r>
              <w:t>2220645,94</w:t>
            </w:r>
          </w:p>
        </w:tc>
        <w:tc>
          <w:tcPr>
            <w:tcW w:w="1871" w:type="dxa"/>
            <w:vAlign w:val="center"/>
          </w:tcPr>
          <w:p w:rsidR="00CE4D0F" w:rsidRDefault="00CE4D0F" w:rsidP="00CE4D0F">
            <w:pPr>
              <w:jc w:val="center"/>
            </w:pPr>
            <w:r>
              <w:t>467187,61</w:t>
            </w:r>
          </w:p>
        </w:tc>
      </w:tr>
      <w:tr w:rsidR="00CE4D0F" w:rsidTr="00CE4D0F">
        <w:tc>
          <w:tcPr>
            <w:tcW w:w="930" w:type="dxa"/>
            <w:vAlign w:val="center"/>
          </w:tcPr>
          <w:p w:rsidR="00CE4D0F" w:rsidRDefault="00CE4D0F" w:rsidP="00CE4D0F">
            <w:pPr>
              <w:jc w:val="center"/>
            </w:pPr>
            <w:r>
              <w:t>6</w:t>
            </w:r>
          </w:p>
        </w:tc>
        <w:tc>
          <w:tcPr>
            <w:tcW w:w="1418" w:type="dxa"/>
            <w:vAlign w:val="center"/>
          </w:tcPr>
          <w:p w:rsidR="00CE4D0F" w:rsidRDefault="00CE4D0F" w:rsidP="00CE4D0F">
            <w:pPr>
              <w:jc w:val="center"/>
            </w:pPr>
            <w:r>
              <w:t>6</w:t>
            </w:r>
          </w:p>
        </w:tc>
        <w:tc>
          <w:tcPr>
            <w:tcW w:w="1922" w:type="dxa"/>
            <w:vAlign w:val="center"/>
          </w:tcPr>
          <w:p w:rsidR="00CE4D0F" w:rsidRDefault="00CE4D0F" w:rsidP="00CE4D0F">
            <w:pPr>
              <w:jc w:val="center"/>
            </w:pPr>
            <w:r>
              <w:t>194°49'40"</w:t>
            </w:r>
          </w:p>
        </w:tc>
        <w:tc>
          <w:tcPr>
            <w:tcW w:w="1560" w:type="dxa"/>
            <w:vAlign w:val="center"/>
          </w:tcPr>
          <w:p w:rsidR="00CE4D0F" w:rsidRDefault="00CE4D0F" w:rsidP="00CE4D0F">
            <w:pPr>
              <w:jc w:val="center"/>
            </w:pPr>
            <w:r>
              <w:t>13,17</w:t>
            </w:r>
          </w:p>
        </w:tc>
        <w:tc>
          <w:tcPr>
            <w:tcW w:w="1871" w:type="dxa"/>
            <w:vAlign w:val="center"/>
          </w:tcPr>
          <w:p w:rsidR="00CE4D0F" w:rsidRDefault="00CE4D0F" w:rsidP="00CE4D0F">
            <w:pPr>
              <w:jc w:val="center"/>
            </w:pPr>
            <w:r>
              <w:t>2220631,00</w:t>
            </w:r>
          </w:p>
        </w:tc>
        <w:tc>
          <w:tcPr>
            <w:tcW w:w="1871" w:type="dxa"/>
            <w:vAlign w:val="center"/>
          </w:tcPr>
          <w:p w:rsidR="00CE4D0F" w:rsidRDefault="00CE4D0F" w:rsidP="00CE4D0F">
            <w:pPr>
              <w:jc w:val="center"/>
            </w:pPr>
            <w:r>
              <w:t>467202,62</w:t>
            </w:r>
          </w:p>
        </w:tc>
      </w:tr>
      <w:tr w:rsidR="00CE4D0F" w:rsidTr="00CE4D0F">
        <w:tc>
          <w:tcPr>
            <w:tcW w:w="930" w:type="dxa"/>
            <w:vAlign w:val="center"/>
          </w:tcPr>
          <w:p w:rsidR="00CE4D0F" w:rsidRDefault="00CE4D0F" w:rsidP="00CE4D0F">
            <w:pPr>
              <w:jc w:val="center"/>
            </w:pPr>
            <w:r>
              <w:t>7</w:t>
            </w:r>
          </w:p>
        </w:tc>
        <w:tc>
          <w:tcPr>
            <w:tcW w:w="1418" w:type="dxa"/>
            <w:vAlign w:val="center"/>
          </w:tcPr>
          <w:p w:rsidR="00CE4D0F" w:rsidRDefault="00CE4D0F" w:rsidP="00CE4D0F">
            <w:pPr>
              <w:jc w:val="center"/>
            </w:pPr>
            <w:r>
              <w:t>7</w:t>
            </w:r>
          </w:p>
        </w:tc>
        <w:tc>
          <w:tcPr>
            <w:tcW w:w="1922" w:type="dxa"/>
            <w:vAlign w:val="center"/>
          </w:tcPr>
          <w:p w:rsidR="00CE4D0F" w:rsidRDefault="00CE4D0F" w:rsidP="00CE4D0F">
            <w:pPr>
              <w:jc w:val="center"/>
            </w:pPr>
            <w:r>
              <w:t>108°53'10"</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2220618,27</w:t>
            </w:r>
          </w:p>
        </w:tc>
        <w:tc>
          <w:tcPr>
            <w:tcW w:w="1871" w:type="dxa"/>
            <w:vAlign w:val="center"/>
          </w:tcPr>
          <w:p w:rsidR="00CE4D0F" w:rsidRDefault="00CE4D0F" w:rsidP="00CE4D0F">
            <w:pPr>
              <w:jc w:val="center"/>
            </w:pPr>
            <w:r>
              <w:t>467199,25</w:t>
            </w:r>
          </w:p>
        </w:tc>
      </w:tr>
      <w:tr w:rsidR="00CE4D0F" w:rsidTr="00CE4D0F">
        <w:tc>
          <w:tcPr>
            <w:tcW w:w="930" w:type="dxa"/>
            <w:vAlign w:val="center"/>
          </w:tcPr>
          <w:p w:rsidR="00CE4D0F" w:rsidRDefault="00CE4D0F" w:rsidP="00CE4D0F">
            <w:pPr>
              <w:jc w:val="center"/>
            </w:pPr>
            <w:r>
              <w:t>8</w:t>
            </w:r>
          </w:p>
        </w:tc>
        <w:tc>
          <w:tcPr>
            <w:tcW w:w="1418" w:type="dxa"/>
            <w:vAlign w:val="center"/>
          </w:tcPr>
          <w:p w:rsidR="00CE4D0F" w:rsidRDefault="00CE4D0F" w:rsidP="00CE4D0F">
            <w:pPr>
              <w:jc w:val="center"/>
            </w:pPr>
            <w:r>
              <w:t>8</w:t>
            </w:r>
          </w:p>
        </w:tc>
        <w:tc>
          <w:tcPr>
            <w:tcW w:w="1922" w:type="dxa"/>
            <w:vAlign w:val="center"/>
          </w:tcPr>
          <w:p w:rsidR="00CE4D0F" w:rsidRDefault="00CE4D0F" w:rsidP="00CE4D0F">
            <w:pPr>
              <w:jc w:val="center"/>
            </w:pPr>
            <w:r>
              <w:t>195°28'36"</w:t>
            </w:r>
          </w:p>
        </w:tc>
        <w:tc>
          <w:tcPr>
            <w:tcW w:w="1560" w:type="dxa"/>
            <w:vAlign w:val="center"/>
          </w:tcPr>
          <w:p w:rsidR="00CE4D0F" w:rsidRDefault="00CE4D0F" w:rsidP="00CE4D0F">
            <w:pPr>
              <w:jc w:val="center"/>
            </w:pPr>
            <w:r>
              <w:t>65,13</w:t>
            </w:r>
          </w:p>
        </w:tc>
        <w:tc>
          <w:tcPr>
            <w:tcW w:w="1871" w:type="dxa"/>
            <w:vAlign w:val="center"/>
          </w:tcPr>
          <w:p w:rsidR="00CE4D0F" w:rsidRDefault="00CE4D0F" w:rsidP="00CE4D0F">
            <w:pPr>
              <w:jc w:val="center"/>
            </w:pPr>
            <w:r>
              <w:t>2220617,62</w:t>
            </w:r>
          </w:p>
        </w:tc>
        <w:tc>
          <w:tcPr>
            <w:tcW w:w="1871" w:type="dxa"/>
            <w:vAlign w:val="center"/>
          </w:tcPr>
          <w:p w:rsidR="00CE4D0F" w:rsidRDefault="00CE4D0F" w:rsidP="00CE4D0F">
            <w:pPr>
              <w:jc w:val="center"/>
            </w:pPr>
            <w:r>
              <w:t>467201,15</w:t>
            </w:r>
          </w:p>
        </w:tc>
      </w:tr>
      <w:tr w:rsidR="00CE4D0F" w:rsidTr="00CE4D0F">
        <w:tc>
          <w:tcPr>
            <w:tcW w:w="930" w:type="dxa"/>
            <w:vAlign w:val="center"/>
          </w:tcPr>
          <w:p w:rsidR="00CE4D0F" w:rsidRDefault="00CE4D0F" w:rsidP="00CE4D0F">
            <w:pPr>
              <w:jc w:val="center"/>
            </w:pPr>
            <w:r>
              <w:t>9</w:t>
            </w:r>
          </w:p>
        </w:tc>
        <w:tc>
          <w:tcPr>
            <w:tcW w:w="1418" w:type="dxa"/>
            <w:vAlign w:val="center"/>
          </w:tcPr>
          <w:p w:rsidR="00CE4D0F" w:rsidRDefault="00CE4D0F" w:rsidP="00CE4D0F">
            <w:pPr>
              <w:jc w:val="center"/>
            </w:pPr>
            <w:r>
              <w:t>9</w:t>
            </w:r>
          </w:p>
        </w:tc>
        <w:tc>
          <w:tcPr>
            <w:tcW w:w="1922" w:type="dxa"/>
            <w:vAlign w:val="center"/>
          </w:tcPr>
          <w:p w:rsidR="00CE4D0F" w:rsidRDefault="00CE4D0F" w:rsidP="00CE4D0F">
            <w:pPr>
              <w:jc w:val="center"/>
            </w:pPr>
            <w:r>
              <w:t>284°46'41"</w:t>
            </w:r>
          </w:p>
        </w:tc>
        <w:tc>
          <w:tcPr>
            <w:tcW w:w="1560" w:type="dxa"/>
            <w:vAlign w:val="center"/>
          </w:tcPr>
          <w:p w:rsidR="00CE4D0F" w:rsidRDefault="00CE4D0F" w:rsidP="00CE4D0F">
            <w:pPr>
              <w:jc w:val="center"/>
            </w:pPr>
            <w:r>
              <w:t>6,74</w:t>
            </w:r>
          </w:p>
        </w:tc>
        <w:tc>
          <w:tcPr>
            <w:tcW w:w="1871" w:type="dxa"/>
            <w:vAlign w:val="center"/>
          </w:tcPr>
          <w:p w:rsidR="00CE4D0F" w:rsidRDefault="00CE4D0F" w:rsidP="00CE4D0F">
            <w:pPr>
              <w:jc w:val="center"/>
            </w:pPr>
            <w:r>
              <w:t>2220554,85</w:t>
            </w:r>
          </w:p>
        </w:tc>
        <w:tc>
          <w:tcPr>
            <w:tcW w:w="1871" w:type="dxa"/>
            <w:vAlign w:val="center"/>
          </w:tcPr>
          <w:p w:rsidR="00CE4D0F" w:rsidRDefault="00CE4D0F" w:rsidP="00CE4D0F">
            <w:pPr>
              <w:jc w:val="center"/>
            </w:pPr>
            <w:r>
              <w:t>467183,77</w:t>
            </w:r>
          </w:p>
        </w:tc>
      </w:tr>
      <w:tr w:rsidR="00CE4D0F" w:rsidTr="00CE4D0F">
        <w:tc>
          <w:tcPr>
            <w:tcW w:w="930" w:type="dxa"/>
            <w:vAlign w:val="center"/>
          </w:tcPr>
          <w:p w:rsidR="00CE4D0F" w:rsidRDefault="00CE4D0F" w:rsidP="00CE4D0F">
            <w:pPr>
              <w:jc w:val="center"/>
            </w:pPr>
            <w:r>
              <w:t>10</w:t>
            </w:r>
          </w:p>
        </w:tc>
        <w:tc>
          <w:tcPr>
            <w:tcW w:w="1418" w:type="dxa"/>
            <w:vAlign w:val="center"/>
          </w:tcPr>
          <w:p w:rsidR="00CE4D0F" w:rsidRDefault="00CE4D0F" w:rsidP="00CE4D0F">
            <w:pPr>
              <w:jc w:val="center"/>
            </w:pPr>
            <w:r>
              <w:t>10</w:t>
            </w:r>
          </w:p>
        </w:tc>
        <w:tc>
          <w:tcPr>
            <w:tcW w:w="1922" w:type="dxa"/>
            <w:vAlign w:val="center"/>
          </w:tcPr>
          <w:p w:rsidR="00CE4D0F" w:rsidRDefault="00CE4D0F" w:rsidP="00CE4D0F">
            <w:pPr>
              <w:jc w:val="center"/>
            </w:pPr>
            <w:r>
              <w:t>194°46'45"</w:t>
            </w:r>
          </w:p>
        </w:tc>
        <w:tc>
          <w:tcPr>
            <w:tcW w:w="1560" w:type="dxa"/>
            <w:vAlign w:val="center"/>
          </w:tcPr>
          <w:p w:rsidR="00CE4D0F" w:rsidRDefault="00CE4D0F" w:rsidP="00CE4D0F">
            <w:pPr>
              <w:jc w:val="center"/>
            </w:pPr>
            <w:r>
              <w:t>78,56</w:t>
            </w:r>
          </w:p>
        </w:tc>
        <w:tc>
          <w:tcPr>
            <w:tcW w:w="1871" w:type="dxa"/>
            <w:vAlign w:val="center"/>
          </w:tcPr>
          <w:p w:rsidR="00CE4D0F" w:rsidRDefault="00CE4D0F" w:rsidP="00CE4D0F">
            <w:pPr>
              <w:jc w:val="center"/>
            </w:pPr>
            <w:r>
              <w:t>2220556,57</w:t>
            </w:r>
          </w:p>
        </w:tc>
        <w:tc>
          <w:tcPr>
            <w:tcW w:w="1871" w:type="dxa"/>
            <w:vAlign w:val="center"/>
          </w:tcPr>
          <w:p w:rsidR="00CE4D0F" w:rsidRDefault="00CE4D0F" w:rsidP="00CE4D0F">
            <w:pPr>
              <w:jc w:val="center"/>
            </w:pPr>
            <w:r>
              <w:t>467177,25</w:t>
            </w:r>
          </w:p>
        </w:tc>
      </w:tr>
      <w:tr w:rsidR="00CE4D0F" w:rsidTr="00CE4D0F">
        <w:tc>
          <w:tcPr>
            <w:tcW w:w="930" w:type="dxa"/>
            <w:vAlign w:val="center"/>
          </w:tcPr>
          <w:p w:rsidR="00CE4D0F" w:rsidRDefault="00CE4D0F" w:rsidP="00CE4D0F">
            <w:pPr>
              <w:jc w:val="center"/>
            </w:pPr>
            <w:r>
              <w:t>11</w:t>
            </w:r>
          </w:p>
        </w:tc>
        <w:tc>
          <w:tcPr>
            <w:tcW w:w="1418" w:type="dxa"/>
            <w:vAlign w:val="center"/>
          </w:tcPr>
          <w:p w:rsidR="00CE4D0F" w:rsidRDefault="00CE4D0F" w:rsidP="00CE4D0F">
            <w:pPr>
              <w:jc w:val="center"/>
            </w:pPr>
            <w:r>
              <w:t>11</w:t>
            </w:r>
          </w:p>
        </w:tc>
        <w:tc>
          <w:tcPr>
            <w:tcW w:w="1922" w:type="dxa"/>
            <w:vAlign w:val="center"/>
          </w:tcPr>
          <w:p w:rsidR="00CE4D0F" w:rsidRDefault="00CE4D0F" w:rsidP="00CE4D0F">
            <w:pPr>
              <w:jc w:val="center"/>
            </w:pPr>
            <w:r>
              <w:t>104°47'14"</w:t>
            </w:r>
          </w:p>
        </w:tc>
        <w:tc>
          <w:tcPr>
            <w:tcW w:w="1560" w:type="dxa"/>
            <w:vAlign w:val="center"/>
          </w:tcPr>
          <w:p w:rsidR="00CE4D0F" w:rsidRDefault="00CE4D0F" w:rsidP="00CE4D0F">
            <w:pPr>
              <w:jc w:val="center"/>
            </w:pPr>
            <w:r>
              <w:t>3,33</w:t>
            </w:r>
          </w:p>
        </w:tc>
        <w:tc>
          <w:tcPr>
            <w:tcW w:w="1871" w:type="dxa"/>
            <w:vAlign w:val="center"/>
          </w:tcPr>
          <w:p w:rsidR="00CE4D0F" w:rsidRDefault="00CE4D0F" w:rsidP="00CE4D0F">
            <w:pPr>
              <w:jc w:val="center"/>
            </w:pPr>
            <w:r>
              <w:t>2220480,61</w:t>
            </w:r>
          </w:p>
        </w:tc>
        <w:tc>
          <w:tcPr>
            <w:tcW w:w="1871" w:type="dxa"/>
            <w:vAlign w:val="center"/>
          </w:tcPr>
          <w:p w:rsidR="00CE4D0F" w:rsidRDefault="00CE4D0F" w:rsidP="00CE4D0F">
            <w:pPr>
              <w:jc w:val="center"/>
            </w:pPr>
            <w:r>
              <w:t>467157,21</w:t>
            </w:r>
          </w:p>
        </w:tc>
      </w:tr>
      <w:tr w:rsidR="00CE4D0F" w:rsidTr="00CE4D0F">
        <w:tc>
          <w:tcPr>
            <w:tcW w:w="930" w:type="dxa"/>
            <w:vAlign w:val="center"/>
          </w:tcPr>
          <w:p w:rsidR="00CE4D0F" w:rsidRDefault="00CE4D0F" w:rsidP="00CE4D0F">
            <w:pPr>
              <w:jc w:val="center"/>
            </w:pPr>
            <w:r>
              <w:t>12</w:t>
            </w:r>
          </w:p>
        </w:tc>
        <w:tc>
          <w:tcPr>
            <w:tcW w:w="1418" w:type="dxa"/>
            <w:vAlign w:val="center"/>
          </w:tcPr>
          <w:p w:rsidR="00CE4D0F" w:rsidRDefault="00CE4D0F" w:rsidP="00CE4D0F">
            <w:pPr>
              <w:jc w:val="center"/>
            </w:pPr>
            <w:r>
              <w:t>12</w:t>
            </w:r>
          </w:p>
        </w:tc>
        <w:tc>
          <w:tcPr>
            <w:tcW w:w="1922" w:type="dxa"/>
            <w:vAlign w:val="center"/>
          </w:tcPr>
          <w:p w:rsidR="00CE4D0F" w:rsidRDefault="00CE4D0F" w:rsidP="00CE4D0F">
            <w:pPr>
              <w:jc w:val="center"/>
            </w:pPr>
            <w:r>
              <w:t>195°40'55"</w:t>
            </w:r>
          </w:p>
        </w:tc>
        <w:tc>
          <w:tcPr>
            <w:tcW w:w="1560" w:type="dxa"/>
            <w:vAlign w:val="center"/>
          </w:tcPr>
          <w:p w:rsidR="00CE4D0F" w:rsidRDefault="00CE4D0F" w:rsidP="00CE4D0F">
            <w:pPr>
              <w:jc w:val="center"/>
            </w:pPr>
            <w:r>
              <w:t>56,16</w:t>
            </w:r>
          </w:p>
        </w:tc>
        <w:tc>
          <w:tcPr>
            <w:tcW w:w="1871" w:type="dxa"/>
            <w:vAlign w:val="center"/>
          </w:tcPr>
          <w:p w:rsidR="00CE4D0F" w:rsidRDefault="00CE4D0F" w:rsidP="00CE4D0F">
            <w:pPr>
              <w:jc w:val="center"/>
            </w:pPr>
            <w:r>
              <w:t>2220479,76</w:t>
            </w:r>
          </w:p>
        </w:tc>
        <w:tc>
          <w:tcPr>
            <w:tcW w:w="1871" w:type="dxa"/>
            <w:vAlign w:val="center"/>
          </w:tcPr>
          <w:p w:rsidR="00CE4D0F" w:rsidRDefault="00CE4D0F" w:rsidP="00CE4D0F">
            <w:pPr>
              <w:jc w:val="center"/>
            </w:pPr>
            <w:r>
              <w:t>467160,43</w:t>
            </w:r>
          </w:p>
        </w:tc>
      </w:tr>
      <w:tr w:rsidR="00CE4D0F" w:rsidTr="00CE4D0F">
        <w:tc>
          <w:tcPr>
            <w:tcW w:w="930" w:type="dxa"/>
            <w:vAlign w:val="center"/>
          </w:tcPr>
          <w:p w:rsidR="00CE4D0F" w:rsidRDefault="00CE4D0F" w:rsidP="00CE4D0F">
            <w:pPr>
              <w:jc w:val="center"/>
            </w:pPr>
            <w:r>
              <w:t>13</w:t>
            </w:r>
          </w:p>
        </w:tc>
        <w:tc>
          <w:tcPr>
            <w:tcW w:w="1418" w:type="dxa"/>
            <w:vAlign w:val="center"/>
          </w:tcPr>
          <w:p w:rsidR="00CE4D0F" w:rsidRDefault="00CE4D0F" w:rsidP="00CE4D0F">
            <w:pPr>
              <w:jc w:val="center"/>
            </w:pPr>
            <w:r>
              <w:t>13</w:t>
            </w:r>
          </w:p>
        </w:tc>
        <w:tc>
          <w:tcPr>
            <w:tcW w:w="1922" w:type="dxa"/>
            <w:vAlign w:val="center"/>
          </w:tcPr>
          <w:p w:rsidR="00CE4D0F" w:rsidRDefault="00CE4D0F" w:rsidP="00CE4D0F">
            <w:pPr>
              <w:jc w:val="center"/>
            </w:pPr>
            <w:r>
              <w:t>262°3'7"</w:t>
            </w:r>
          </w:p>
        </w:tc>
        <w:tc>
          <w:tcPr>
            <w:tcW w:w="1560" w:type="dxa"/>
            <w:vAlign w:val="center"/>
          </w:tcPr>
          <w:p w:rsidR="00CE4D0F" w:rsidRDefault="00CE4D0F" w:rsidP="00CE4D0F">
            <w:pPr>
              <w:jc w:val="center"/>
            </w:pPr>
            <w:r>
              <w:t>38,26</w:t>
            </w:r>
          </w:p>
        </w:tc>
        <w:tc>
          <w:tcPr>
            <w:tcW w:w="1871" w:type="dxa"/>
            <w:vAlign w:val="center"/>
          </w:tcPr>
          <w:p w:rsidR="00CE4D0F" w:rsidRDefault="00CE4D0F" w:rsidP="00CE4D0F">
            <w:pPr>
              <w:jc w:val="center"/>
            </w:pPr>
            <w:r>
              <w:t>2220425,69</w:t>
            </w:r>
          </w:p>
        </w:tc>
        <w:tc>
          <w:tcPr>
            <w:tcW w:w="1871" w:type="dxa"/>
            <w:vAlign w:val="center"/>
          </w:tcPr>
          <w:p w:rsidR="00CE4D0F" w:rsidRDefault="00CE4D0F" w:rsidP="00CE4D0F">
            <w:pPr>
              <w:jc w:val="center"/>
            </w:pPr>
            <w:r>
              <w:t>467145,25</w:t>
            </w:r>
          </w:p>
        </w:tc>
      </w:tr>
      <w:tr w:rsidR="00CE4D0F" w:rsidTr="00CE4D0F">
        <w:tc>
          <w:tcPr>
            <w:tcW w:w="930" w:type="dxa"/>
            <w:vAlign w:val="center"/>
          </w:tcPr>
          <w:p w:rsidR="00CE4D0F" w:rsidRDefault="00CE4D0F" w:rsidP="00CE4D0F">
            <w:pPr>
              <w:jc w:val="center"/>
            </w:pPr>
            <w:r>
              <w:t>14</w:t>
            </w:r>
          </w:p>
        </w:tc>
        <w:tc>
          <w:tcPr>
            <w:tcW w:w="1418" w:type="dxa"/>
            <w:vAlign w:val="center"/>
          </w:tcPr>
          <w:p w:rsidR="00CE4D0F" w:rsidRDefault="00CE4D0F" w:rsidP="00CE4D0F">
            <w:pPr>
              <w:jc w:val="center"/>
            </w:pPr>
            <w:r>
              <w:t>14</w:t>
            </w:r>
          </w:p>
        </w:tc>
        <w:tc>
          <w:tcPr>
            <w:tcW w:w="1922" w:type="dxa"/>
            <w:vAlign w:val="center"/>
          </w:tcPr>
          <w:p w:rsidR="00CE4D0F" w:rsidRDefault="00CE4D0F" w:rsidP="00CE4D0F">
            <w:pPr>
              <w:jc w:val="center"/>
            </w:pPr>
            <w:r>
              <w:t>194°35'50"</w:t>
            </w:r>
          </w:p>
        </w:tc>
        <w:tc>
          <w:tcPr>
            <w:tcW w:w="1560" w:type="dxa"/>
            <w:vAlign w:val="center"/>
          </w:tcPr>
          <w:p w:rsidR="00CE4D0F" w:rsidRDefault="00CE4D0F" w:rsidP="00CE4D0F">
            <w:pPr>
              <w:jc w:val="center"/>
            </w:pPr>
            <w:r>
              <w:t>24,52</w:t>
            </w:r>
          </w:p>
        </w:tc>
        <w:tc>
          <w:tcPr>
            <w:tcW w:w="1871" w:type="dxa"/>
            <w:vAlign w:val="center"/>
          </w:tcPr>
          <w:p w:rsidR="00CE4D0F" w:rsidRDefault="00CE4D0F" w:rsidP="00CE4D0F">
            <w:pPr>
              <w:jc w:val="center"/>
            </w:pPr>
            <w:r>
              <w:t>2220420,40</w:t>
            </w:r>
          </w:p>
        </w:tc>
        <w:tc>
          <w:tcPr>
            <w:tcW w:w="1871" w:type="dxa"/>
            <w:vAlign w:val="center"/>
          </w:tcPr>
          <w:p w:rsidR="00CE4D0F" w:rsidRDefault="00CE4D0F" w:rsidP="00CE4D0F">
            <w:pPr>
              <w:jc w:val="center"/>
            </w:pPr>
            <w:r>
              <w:t>467107,36</w:t>
            </w:r>
          </w:p>
        </w:tc>
      </w:tr>
      <w:tr w:rsidR="00CE4D0F" w:rsidTr="00CE4D0F">
        <w:tc>
          <w:tcPr>
            <w:tcW w:w="930" w:type="dxa"/>
            <w:vAlign w:val="center"/>
          </w:tcPr>
          <w:p w:rsidR="00CE4D0F" w:rsidRDefault="00CE4D0F" w:rsidP="00CE4D0F">
            <w:pPr>
              <w:jc w:val="center"/>
            </w:pPr>
            <w:r>
              <w:t>15</w:t>
            </w:r>
          </w:p>
        </w:tc>
        <w:tc>
          <w:tcPr>
            <w:tcW w:w="1418" w:type="dxa"/>
            <w:vAlign w:val="center"/>
          </w:tcPr>
          <w:p w:rsidR="00CE4D0F" w:rsidRDefault="00CE4D0F" w:rsidP="00CE4D0F">
            <w:pPr>
              <w:jc w:val="center"/>
            </w:pPr>
            <w:r>
              <w:t>15</w:t>
            </w:r>
          </w:p>
        </w:tc>
        <w:tc>
          <w:tcPr>
            <w:tcW w:w="1922" w:type="dxa"/>
            <w:vAlign w:val="center"/>
          </w:tcPr>
          <w:p w:rsidR="00CE4D0F" w:rsidRDefault="00CE4D0F" w:rsidP="00CE4D0F">
            <w:pPr>
              <w:jc w:val="center"/>
            </w:pPr>
            <w:r>
              <w:t>194°34'11"</w:t>
            </w:r>
          </w:p>
        </w:tc>
        <w:tc>
          <w:tcPr>
            <w:tcW w:w="1560" w:type="dxa"/>
            <w:vAlign w:val="center"/>
          </w:tcPr>
          <w:p w:rsidR="00CE4D0F" w:rsidRDefault="00CE4D0F" w:rsidP="00CE4D0F">
            <w:pPr>
              <w:jc w:val="center"/>
            </w:pPr>
            <w:r>
              <w:t>50,52</w:t>
            </w:r>
          </w:p>
        </w:tc>
        <w:tc>
          <w:tcPr>
            <w:tcW w:w="1871" w:type="dxa"/>
            <w:vAlign w:val="center"/>
          </w:tcPr>
          <w:p w:rsidR="00CE4D0F" w:rsidRDefault="00CE4D0F" w:rsidP="00CE4D0F">
            <w:pPr>
              <w:jc w:val="center"/>
            </w:pPr>
            <w:r>
              <w:t>2220396,67</w:t>
            </w:r>
          </w:p>
        </w:tc>
        <w:tc>
          <w:tcPr>
            <w:tcW w:w="1871" w:type="dxa"/>
            <w:vAlign w:val="center"/>
          </w:tcPr>
          <w:p w:rsidR="00CE4D0F" w:rsidRDefault="00CE4D0F" w:rsidP="00CE4D0F">
            <w:pPr>
              <w:jc w:val="center"/>
            </w:pPr>
            <w:r>
              <w:t>467101,18</w:t>
            </w:r>
          </w:p>
        </w:tc>
      </w:tr>
      <w:tr w:rsidR="00CE4D0F" w:rsidTr="00CE4D0F">
        <w:tc>
          <w:tcPr>
            <w:tcW w:w="930" w:type="dxa"/>
            <w:vAlign w:val="center"/>
          </w:tcPr>
          <w:p w:rsidR="00CE4D0F" w:rsidRDefault="00CE4D0F" w:rsidP="00CE4D0F">
            <w:pPr>
              <w:jc w:val="center"/>
            </w:pPr>
            <w:r>
              <w:t>16</w:t>
            </w:r>
          </w:p>
        </w:tc>
        <w:tc>
          <w:tcPr>
            <w:tcW w:w="1418" w:type="dxa"/>
            <w:vAlign w:val="center"/>
          </w:tcPr>
          <w:p w:rsidR="00CE4D0F" w:rsidRDefault="00CE4D0F" w:rsidP="00CE4D0F">
            <w:pPr>
              <w:jc w:val="center"/>
            </w:pPr>
            <w:r>
              <w:t>16</w:t>
            </w:r>
          </w:p>
        </w:tc>
        <w:tc>
          <w:tcPr>
            <w:tcW w:w="1922" w:type="dxa"/>
            <w:vAlign w:val="center"/>
          </w:tcPr>
          <w:p w:rsidR="00CE4D0F" w:rsidRDefault="00CE4D0F" w:rsidP="00CE4D0F">
            <w:pPr>
              <w:jc w:val="center"/>
            </w:pPr>
            <w:r>
              <w:t>194°48'16"</w:t>
            </w:r>
          </w:p>
        </w:tc>
        <w:tc>
          <w:tcPr>
            <w:tcW w:w="1560" w:type="dxa"/>
            <w:vAlign w:val="center"/>
          </w:tcPr>
          <w:p w:rsidR="00CE4D0F" w:rsidRDefault="00CE4D0F" w:rsidP="00CE4D0F">
            <w:pPr>
              <w:jc w:val="center"/>
            </w:pPr>
            <w:r>
              <w:t>146,88</w:t>
            </w:r>
          </w:p>
        </w:tc>
        <w:tc>
          <w:tcPr>
            <w:tcW w:w="1871" w:type="dxa"/>
            <w:vAlign w:val="center"/>
          </w:tcPr>
          <w:p w:rsidR="00CE4D0F" w:rsidRDefault="00CE4D0F" w:rsidP="00CE4D0F">
            <w:pPr>
              <w:jc w:val="center"/>
            </w:pPr>
            <w:r>
              <w:t>2220347,77</w:t>
            </w:r>
          </w:p>
        </w:tc>
        <w:tc>
          <w:tcPr>
            <w:tcW w:w="1871" w:type="dxa"/>
            <w:vAlign w:val="center"/>
          </w:tcPr>
          <w:p w:rsidR="00CE4D0F" w:rsidRDefault="00CE4D0F" w:rsidP="00CE4D0F">
            <w:pPr>
              <w:jc w:val="center"/>
            </w:pPr>
            <w:r>
              <w:t>467088,47</w:t>
            </w:r>
          </w:p>
        </w:tc>
      </w:tr>
      <w:tr w:rsidR="00CE4D0F" w:rsidTr="00CE4D0F">
        <w:tc>
          <w:tcPr>
            <w:tcW w:w="930" w:type="dxa"/>
            <w:vAlign w:val="center"/>
          </w:tcPr>
          <w:p w:rsidR="00CE4D0F" w:rsidRDefault="00CE4D0F" w:rsidP="00CE4D0F">
            <w:pPr>
              <w:jc w:val="center"/>
            </w:pPr>
            <w:r>
              <w:t>17</w:t>
            </w:r>
          </w:p>
        </w:tc>
        <w:tc>
          <w:tcPr>
            <w:tcW w:w="1418" w:type="dxa"/>
            <w:vAlign w:val="center"/>
          </w:tcPr>
          <w:p w:rsidR="00CE4D0F" w:rsidRDefault="00CE4D0F" w:rsidP="00CE4D0F">
            <w:pPr>
              <w:jc w:val="center"/>
            </w:pPr>
            <w:r>
              <w:t>17</w:t>
            </w:r>
          </w:p>
        </w:tc>
        <w:tc>
          <w:tcPr>
            <w:tcW w:w="1922" w:type="dxa"/>
            <w:vAlign w:val="center"/>
          </w:tcPr>
          <w:p w:rsidR="00CE4D0F" w:rsidRDefault="00CE4D0F" w:rsidP="00CE4D0F">
            <w:pPr>
              <w:jc w:val="center"/>
            </w:pPr>
            <w:r>
              <w:t>194°12'47"</w:t>
            </w:r>
          </w:p>
        </w:tc>
        <w:tc>
          <w:tcPr>
            <w:tcW w:w="1560" w:type="dxa"/>
            <w:vAlign w:val="center"/>
          </w:tcPr>
          <w:p w:rsidR="00CE4D0F" w:rsidRDefault="00CE4D0F" w:rsidP="00CE4D0F">
            <w:pPr>
              <w:jc w:val="center"/>
            </w:pPr>
            <w:r>
              <w:t>146,3</w:t>
            </w:r>
          </w:p>
        </w:tc>
        <w:tc>
          <w:tcPr>
            <w:tcW w:w="1871" w:type="dxa"/>
            <w:vAlign w:val="center"/>
          </w:tcPr>
          <w:p w:rsidR="00CE4D0F" w:rsidRDefault="00CE4D0F" w:rsidP="00CE4D0F">
            <w:pPr>
              <w:jc w:val="center"/>
            </w:pPr>
            <w:r>
              <w:t>2220205,77</w:t>
            </w:r>
          </w:p>
        </w:tc>
        <w:tc>
          <w:tcPr>
            <w:tcW w:w="1871" w:type="dxa"/>
            <w:vAlign w:val="center"/>
          </w:tcPr>
          <w:p w:rsidR="00CE4D0F" w:rsidRDefault="00CE4D0F" w:rsidP="00CE4D0F">
            <w:pPr>
              <w:jc w:val="center"/>
            </w:pPr>
            <w:r>
              <w:t>467050,94</w:t>
            </w:r>
          </w:p>
        </w:tc>
      </w:tr>
      <w:tr w:rsidR="00CE4D0F" w:rsidTr="00CE4D0F">
        <w:tc>
          <w:tcPr>
            <w:tcW w:w="930" w:type="dxa"/>
            <w:vAlign w:val="center"/>
          </w:tcPr>
          <w:p w:rsidR="00CE4D0F" w:rsidRDefault="00CE4D0F" w:rsidP="00CE4D0F">
            <w:pPr>
              <w:jc w:val="center"/>
            </w:pPr>
            <w:r>
              <w:t>18</w:t>
            </w:r>
          </w:p>
        </w:tc>
        <w:tc>
          <w:tcPr>
            <w:tcW w:w="1418" w:type="dxa"/>
            <w:vAlign w:val="center"/>
          </w:tcPr>
          <w:p w:rsidR="00CE4D0F" w:rsidRDefault="00CE4D0F" w:rsidP="00CE4D0F">
            <w:pPr>
              <w:jc w:val="center"/>
            </w:pPr>
            <w:r>
              <w:t>18</w:t>
            </w:r>
          </w:p>
        </w:tc>
        <w:tc>
          <w:tcPr>
            <w:tcW w:w="1922" w:type="dxa"/>
            <w:vAlign w:val="center"/>
          </w:tcPr>
          <w:p w:rsidR="00CE4D0F" w:rsidRDefault="00CE4D0F" w:rsidP="00CE4D0F">
            <w:pPr>
              <w:jc w:val="center"/>
            </w:pPr>
            <w:r>
              <w:t>194°58'34"</w:t>
            </w:r>
          </w:p>
        </w:tc>
        <w:tc>
          <w:tcPr>
            <w:tcW w:w="1560" w:type="dxa"/>
            <w:vAlign w:val="center"/>
          </w:tcPr>
          <w:p w:rsidR="00CE4D0F" w:rsidRDefault="00CE4D0F" w:rsidP="00CE4D0F">
            <w:pPr>
              <w:jc w:val="center"/>
            </w:pPr>
            <w:r>
              <w:t>74,22</w:t>
            </w:r>
          </w:p>
        </w:tc>
        <w:tc>
          <w:tcPr>
            <w:tcW w:w="1871" w:type="dxa"/>
            <w:vAlign w:val="center"/>
          </w:tcPr>
          <w:p w:rsidR="00CE4D0F" w:rsidRDefault="00CE4D0F" w:rsidP="00CE4D0F">
            <w:pPr>
              <w:jc w:val="center"/>
            </w:pPr>
            <w:r>
              <w:t>2220063,95</w:t>
            </w:r>
          </w:p>
        </w:tc>
        <w:tc>
          <w:tcPr>
            <w:tcW w:w="1871" w:type="dxa"/>
            <w:vAlign w:val="center"/>
          </w:tcPr>
          <w:p w:rsidR="00CE4D0F" w:rsidRDefault="00CE4D0F" w:rsidP="00CE4D0F">
            <w:pPr>
              <w:jc w:val="center"/>
            </w:pPr>
            <w:r>
              <w:t>467015,02</w:t>
            </w:r>
          </w:p>
        </w:tc>
      </w:tr>
      <w:tr w:rsidR="00CE4D0F" w:rsidTr="00CE4D0F">
        <w:tc>
          <w:tcPr>
            <w:tcW w:w="930" w:type="dxa"/>
            <w:vAlign w:val="center"/>
          </w:tcPr>
          <w:p w:rsidR="00CE4D0F" w:rsidRDefault="00CE4D0F" w:rsidP="00CE4D0F">
            <w:pPr>
              <w:jc w:val="center"/>
            </w:pPr>
            <w:r>
              <w:t>19</w:t>
            </w:r>
          </w:p>
        </w:tc>
        <w:tc>
          <w:tcPr>
            <w:tcW w:w="1418" w:type="dxa"/>
            <w:vAlign w:val="center"/>
          </w:tcPr>
          <w:p w:rsidR="00CE4D0F" w:rsidRDefault="00CE4D0F" w:rsidP="00CE4D0F">
            <w:pPr>
              <w:jc w:val="center"/>
            </w:pPr>
            <w:r>
              <w:t>19</w:t>
            </w:r>
          </w:p>
        </w:tc>
        <w:tc>
          <w:tcPr>
            <w:tcW w:w="1922" w:type="dxa"/>
            <w:vAlign w:val="center"/>
          </w:tcPr>
          <w:p w:rsidR="00CE4D0F" w:rsidRDefault="00CE4D0F" w:rsidP="00CE4D0F">
            <w:pPr>
              <w:jc w:val="center"/>
            </w:pPr>
            <w:r>
              <w:t>194°58'41"</w:t>
            </w:r>
          </w:p>
        </w:tc>
        <w:tc>
          <w:tcPr>
            <w:tcW w:w="1560" w:type="dxa"/>
            <w:vAlign w:val="center"/>
          </w:tcPr>
          <w:p w:rsidR="00CE4D0F" w:rsidRDefault="00CE4D0F" w:rsidP="00CE4D0F">
            <w:pPr>
              <w:jc w:val="center"/>
            </w:pPr>
            <w:r>
              <w:t>63,15</w:t>
            </w:r>
          </w:p>
        </w:tc>
        <w:tc>
          <w:tcPr>
            <w:tcW w:w="1871" w:type="dxa"/>
            <w:vAlign w:val="center"/>
          </w:tcPr>
          <w:p w:rsidR="00CE4D0F" w:rsidRDefault="00CE4D0F" w:rsidP="00CE4D0F">
            <w:pPr>
              <w:jc w:val="center"/>
            </w:pPr>
            <w:r>
              <w:t>2219992,25</w:t>
            </w:r>
          </w:p>
        </w:tc>
        <w:tc>
          <w:tcPr>
            <w:tcW w:w="1871" w:type="dxa"/>
            <w:vAlign w:val="center"/>
          </w:tcPr>
          <w:p w:rsidR="00CE4D0F" w:rsidRDefault="00CE4D0F" w:rsidP="00CE4D0F">
            <w:pPr>
              <w:jc w:val="center"/>
            </w:pPr>
            <w:r>
              <w:t>466995,84</w:t>
            </w:r>
          </w:p>
        </w:tc>
      </w:tr>
      <w:tr w:rsidR="00CE4D0F" w:rsidTr="00CE4D0F">
        <w:tc>
          <w:tcPr>
            <w:tcW w:w="930" w:type="dxa"/>
            <w:vAlign w:val="center"/>
          </w:tcPr>
          <w:p w:rsidR="00CE4D0F" w:rsidRDefault="00CE4D0F" w:rsidP="00CE4D0F">
            <w:pPr>
              <w:jc w:val="center"/>
            </w:pPr>
            <w:r>
              <w:t>20</w:t>
            </w:r>
          </w:p>
        </w:tc>
        <w:tc>
          <w:tcPr>
            <w:tcW w:w="1418" w:type="dxa"/>
            <w:vAlign w:val="center"/>
          </w:tcPr>
          <w:p w:rsidR="00CE4D0F" w:rsidRDefault="00CE4D0F" w:rsidP="00CE4D0F">
            <w:pPr>
              <w:jc w:val="center"/>
            </w:pPr>
            <w:r>
              <w:t>20</w:t>
            </w:r>
          </w:p>
        </w:tc>
        <w:tc>
          <w:tcPr>
            <w:tcW w:w="1922" w:type="dxa"/>
            <w:vAlign w:val="center"/>
          </w:tcPr>
          <w:p w:rsidR="00CE4D0F" w:rsidRDefault="00CE4D0F" w:rsidP="00CE4D0F">
            <w:pPr>
              <w:jc w:val="center"/>
            </w:pPr>
            <w:r>
              <w:t>194°27'6"</w:t>
            </w:r>
          </w:p>
        </w:tc>
        <w:tc>
          <w:tcPr>
            <w:tcW w:w="1560" w:type="dxa"/>
            <w:vAlign w:val="center"/>
          </w:tcPr>
          <w:p w:rsidR="00CE4D0F" w:rsidRDefault="00CE4D0F" w:rsidP="00CE4D0F">
            <w:pPr>
              <w:jc w:val="center"/>
            </w:pPr>
            <w:r>
              <w:t>142,81</w:t>
            </w:r>
          </w:p>
        </w:tc>
        <w:tc>
          <w:tcPr>
            <w:tcW w:w="1871" w:type="dxa"/>
            <w:vAlign w:val="center"/>
          </w:tcPr>
          <w:p w:rsidR="00CE4D0F" w:rsidRDefault="00CE4D0F" w:rsidP="00CE4D0F">
            <w:pPr>
              <w:jc w:val="center"/>
            </w:pPr>
            <w:r>
              <w:t>2219931,25</w:t>
            </w:r>
          </w:p>
        </w:tc>
        <w:tc>
          <w:tcPr>
            <w:tcW w:w="1871" w:type="dxa"/>
            <w:vAlign w:val="center"/>
          </w:tcPr>
          <w:p w:rsidR="00CE4D0F" w:rsidRDefault="00CE4D0F" w:rsidP="00CE4D0F">
            <w:pPr>
              <w:jc w:val="center"/>
            </w:pPr>
            <w:r>
              <w:t>466979,52</w:t>
            </w:r>
          </w:p>
        </w:tc>
      </w:tr>
      <w:tr w:rsidR="00CE4D0F" w:rsidTr="00CE4D0F">
        <w:tc>
          <w:tcPr>
            <w:tcW w:w="930" w:type="dxa"/>
            <w:vAlign w:val="center"/>
          </w:tcPr>
          <w:p w:rsidR="00CE4D0F" w:rsidRDefault="00CE4D0F" w:rsidP="00CE4D0F">
            <w:pPr>
              <w:jc w:val="center"/>
            </w:pPr>
            <w:r>
              <w:t>21</w:t>
            </w:r>
          </w:p>
        </w:tc>
        <w:tc>
          <w:tcPr>
            <w:tcW w:w="1418" w:type="dxa"/>
            <w:vAlign w:val="center"/>
          </w:tcPr>
          <w:p w:rsidR="00CE4D0F" w:rsidRDefault="00CE4D0F" w:rsidP="00CE4D0F">
            <w:pPr>
              <w:jc w:val="center"/>
            </w:pPr>
            <w:r>
              <w:t>21</w:t>
            </w:r>
          </w:p>
        </w:tc>
        <w:tc>
          <w:tcPr>
            <w:tcW w:w="1922" w:type="dxa"/>
            <w:vAlign w:val="center"/>
          </w:tcPr>
          <w:p w:rsidR="00CE4D0F" w:rsidRDefault="00CE4D0F" w:rsidP="00CE4D0F">
            <w:pPr>
              <w:jc w:val="center"/>
            </w:pPr>
            <w:r>
              <w:t>194°17'49"</w:t>
            </w:r>
          </w:p>
        </w:tc>
        <w:tc>
          <w:tcPr>
            <w:tcW w:w="1560" w:type="dxa"/>
            <w:vAlign w:val="center"/>
          </w:tcPr>
          <w:p w:rsidR="00CE4D0F" w:rsidRDefault="00CE4D0F" w:rsidP="00CE4D0F">
            <w:pPr>
              <w:jc w:val="center"/>
            </w:pPr>
            <w:r>
              <w:t>146,1</w:t>
            </w:r>
          </w:p>
        </w:tc>
        <w:tc>
          <w:tcPr>
            <w:tcW w:w="1871" w:type="dxa"/>
            <w:vAlign w:val="center"/>
          </w:tcPr>
          <w:p w:rsidR="00CE4D0F" w:rsidRDefault="00CE4D0F" w:rsidP="00CE4D0F">
            <w:pPr>
              <w:jc w:val="center"/>
            </w:pPr>
            <w:r>
              <w:t>2219792,96</w:t>
            </w:r>
          </w:p>
        </w:tc>
        <w:tc>
          <w:tcPr>
            <w:tcW w:w="1871" w:type="dxa"/>
            <w:vAlign w:val="center"/>
          </w:tcPr>
          <w:p w:rsidR="00CE4D0F" w:rsidRDefault="00CE4D0F" w:rsidP="00CE4D0F">
            <w:pPr>
              <w:jc w:val="center"/>
            </w:pPr>
            <w:r>
              <w:t>466943,88</w:t>
            </w:r>
          </w:p>
        </w:tc>
      </w:tr>
      <w:tr w:rsidR="00CE4D0F" w:rsidTr="00CE4D0F">
        <w:tc>
          <w:tcPr>
            <w:tcW w:w="930" w:type="dxa"/>
            <w:vAlign w:val="center"/>
          </w:tcPr>
          <w:p w:rsidR="00CE4D0F" w:rsidRDefault="00CE4D0F" w:rsidP="00CE4D0F">
            <w:pPr>
              <w:jc w:val="center"/>
            </w:pPr>
            <w:r>
              <w:t>22</w:t>
            </w:r>
          </w:p>
        </w:tc>
        <w:tc>
          <w:tcPr>
            <w:tcW w:w="1418" w:type="dxa"/>
            <w:vAlign w:val="center"/>
          </w:tcPr>
          <w:p w:rsidR="00CE4D0F" w:rsidRDefault="00CE4D0F" w:rsidP="00CE4D0F">
            <w:pPr>
              <w:jc w:val="center"/>
            </w:pPr>
            <w:r>
              <w:t>22</w:t>
            </w:r>
          </w:p>
        </w:tc>
        <w:tc>
          <w:tcPr>
            <w:tcW w:w="1922" w:type="dxa"/>
            <w:vAlign w:val="center"/>
          </w:tcPr>
          <w:p w:rsidR="00CE4D0F" w:rsidRDefault="00CE4D0F" w:rsidP="00CE4D0F">
            <w:pPr>
              <w:jc w:val="center"/>
            </w:pPr>
            <w:r>
              <w:t>240°36'24"</w:t>
            </w:r>
          </w:p>
        </w:tc>
        <w:tc>
          <w:tcPr>
            <w:tcW w:w="1560" w:type="dxa"/>
            <w:vAlign w:val="center"/>
          </w:tcPr>
          <w:p w:rsidR="00CE4D0F" w:rsidRDefault="00CE4D0F" w:rsidP="00CE4D0F">
            <w:pPr>
              <w:jc w:val="center"/>
            </w:pPr>
            <w:r>
              <w:t>69,52</w:t>
            </w:r>
          </w:p>
        </w:tc>
        <w:tc>
          <w:tcPr>
            <w:tcW w:w="1871" w:type="dxa"/>
            <w:vAlign w:val="center"/>
          </w:tcPr>
          <w:p w:rsidR="00CE4D0F" w:rsidRDefault="00CE4D0F" w:rsidP="00CE4D0F">
            <w:pPr>
              <w:jc w:val="center"/>
            </w:pPr>
            <w:r>
              <w:t>2219651,38</w:t>
            </w:r>
          </w:p>
        </w:tc>
        <w:tc>
          <w:tcPr>
            <w:tcW w:w="1871" w:type="dxa"/>
            <w:vAlign w:val="center"/>
          </w:tcPr>
          <w:p w:rsidR="00CE4D0F" w:rsidRDefault="00CE4D0F" w:rsidP="00CE4D0F">
            <w:pPr>
              <w:jc w:val="center"/>
            </w:pPr>
            <w:r>
              <w:t>466907,80</w:t>
            </w:r>
          </w:p>
        </w:tc>
      </w:tr>
      <w:tr w:rsidR="00CE4D0F" w:rsidTr="00CE4D0F">
        <w:tc>
          <w:tcPr>
            <w:tcW w:w="930" w:type="dxa"/>
            <w:vAlign w:val="center"/>
          </w:tcPr>
          <w:p w:rsidR="00CE4D0F" w:rsidRDefault="00CE4D0F" w:rsidP="00CE4D0F">
            <w:pPr>
              <w:jc w:val="center"/>
            </w:pPr>
            <w:r>
              <w:t>23</w:t>
            </w:r>
          </w:p>
        </w:tc>
        <w:tc>
          <w:tcPr>
            <w:tcW w:w="1418" w:type="dxa"/>
            <w:vAlign w:val="center"/>
          </w:tcPr>
          <w:p w:rsidR="00CE4D0F" w:rsidRDefault="00CE4D0F" w:rsidP="00CE4D0F">
            <w:pPr>
              <w:jc w:val="center"/>
            </w:pPr>
            <w:r>
              <w:t>23</w:t>
            </w:r>
          </w:p>
        </w:tc>
        <w:tc>
          <w:tcPr>
            <w:tcW w:w="1922" w:type="dxa"/>
            <w:vAlign w:val="center"/>
          </w:tcPr>
          <w:p w:rsidR="00CE4D0F" w:rsidRDefault="00CE4D0F" w:rsidP="00CE4D0F">
            <w:pPr>
              <w:jc w:val="center"/>
            </w:pPr>
            <w:r>
              <w:t>240°35'34"</w:t>
            </w:r>
          </w:p>
        </w:tc>
        <w:tc>
          <w:tcPr>
            <w:tcW w:w="1560" w:type="dxa"/>
            <w:vAlign w:val="center"/>
          </w:tcPr>
          <w:p w:rsidR="00CE4D0F" w:rsidRDefault="00CE4D0F" w:rsidP="00CE4D0F">
            <w:pPr>
              <w:jc w:val="center"/>
            </w:pPr>
            <w:r>
              <w:t>15,15</w:t>
            </w:r>
          </w:p>
        </w:tc>
        <w:tc>
          <w:tcPr>
            <w:tcW w:w="1871" w:type="dxa"/>
            <w:vAlign w:val="center"/>
          </w:tcPr>
          <w:p w:rsidR="00CE4D0F" w:rsidRDefault="00CE4D0F" w:rsidP="00CE4D0F">
            <w:pPr>
              <w:jc w:val="center"/>
            </w:pPr>
            <w:r>
              <w:t>2219617,26</w:t>
            </w:r>
          </w:p>
        </w:tc>
        <w:tc>
          <w:tcPr>
            <w:tcW w:w="1871" w:type="dxa"/>
            <w:vAlign w:val="center"/>
          </w:tcPr>
          <w:p w:rsidR="00CE4D0F" w:rsidRDefault="00CE4D0F" w:rsidP="00CE4D0F">
            <w:pPr>
              <w:jc w:val="center"/>
            </w:pPr>
            <w:r>
              <w:t>466847,23</w:t>
            </w:r>
          </w:p>
        </w:tc>
      </w:tr>
      <w:tr w:rsidR="00CE4D0F" w:rsidTr="00CE4D0F">
        <w:tc>
          <w:tcPr>
            <w:tcW w:w="930" w:type="dxa"/>
            <w:vAlign w:val="center"/>
          </w:tcPr>
          <w:p w:rsidR="00CE4D0F" w:rsidRDefault="00CE4D0F" w:rsidP="00CE4D0F">
            <w:pPr>
              <w:jc w:val="center"/>
            </w:pPr>
            <w:r>
              <w:t>24</w:t>
            </w:r>
          </w:p>
        </w:tc>
        <w:tc>
          <w:tcPr>
            <w:tcW w:w="1418" w:type="dxa"/>
            <w:vAlign w:val="center"/>
          </w:tcPr>
          <w:p w:rsidR="00CE4D0F" w:rsidRDefault="00CE4D0F" w:rsidP="00CE4D0F">
            <w:pPr>
              <w:jc w:val="center"/>
            </w:pPr>
            <w:r>
              <w:t>24</w:t>
            </w:r>
          </w:p>
        </w:tc>
        <w:tc>
          <w:tcPr>
            <w:tcW w:w="1922" w:type="dxa"/>
            <w:vAlign w:val="center"/>
          </w:tcPr>
          <w:p w:rsidR="00CE4D0F" w:rsidRDefault="00CE4D0F" w:rsidP="00CE4D0F">
            <w:pPr>
              <w:jc w:val="center"/>
            </w:pPr>
            <w:r>
              <w:t>239°2'10"</w:t>
            </w:r>
          </w:p>
        </w:tc>
        <w:tc>
          <w:tcPr>
            <w:tcW w:w="1560" w:type="dxa"/>
            <w:vAlign w:val="center"/>
          </w:tcPr>
          <w:p w:rsidR="00CE4D0F" w:rsidRDefault="00CE4D0F" w:rsidP="00CE4D0F">
            <w:pPr>
              <w:jc w:val="center"/>
            </w:pPr>
            <w:r>
              <w:t>0,06</w:t>
            </w:r>
          </w:p>
        </w:tc>
        <w:tc>
          <w:tcPr>
            <w:tcW w:w="1871" w:type="dxa"/>
            <w:vAlign w:val="center"/>
          </w:tcPr>
          <w:p w:rsidR="00CE4D0F" w:rsidRDefault="00CE4D0F" w:rsidP="00CE4D0F">
            <w:pPr>
              <w:jc w:val="center"/>
            </w:pPr>
            <w:r>
              <w:t>2219609,82</w:t>
            </w:r>
          </w:p>
        </w:tc>
        <w:tc>
          <w:tcPr>
            <w:tcW w:w="1871" w:type="dxa"/>
            <w:vAlign w:val="center"/>
          </w:tcPr>
          <w:p w:rsidR="00CE4D0F" w:rsidRDefault="00CE4D0F" w:rsidP="00CE4D0F">
            <w:pPr>
              <w:jc w:val="center"/>
            </w:pPr>
            <w:r>
              <w:t>466834,03</w:t>
            </w:r>
          </w:p>
        </w:tc>
      </w:tr>
      <w:tr w:rsidR="00CE4D0F" w:rsidTr="00CE4D0F">
        <w:tc>
          <w:tcPr>
            <w:tcW w:w="930" w:type="dxa"/>
            <w:vAlign w:val="center"/>
          </w:tcPr>
          <w:p w:rsidR="00CE4D0F" w:rsidRDefault="00CE4D0F" w:rsidP="00CE4D0F">
            <w:pPr>
              <w:jc w:val="center"/>
            </w:pPr>
            <w:r>
              <w:t>25</w:t>
            </w:r>
          </w:p>
        </w:tc>
        <w:tc>
          <w:tcPr>
            <w:tcW w:w="1418" w:type="dxa"/>
            <w:vAlign w:val="center"/>
          </w:tcPr>
          <w:p w:rsidR="00CE4D0F" w:rsidRDefault="00CE4D0F" w:rsidP="00CE4D0F">
            <w:pPr>
              <w:jc w:val="center"/>
            </w:pPr>
            <w:r>
              <w:t>25</w:t>
            </w:r>
          </w:p>
        </w:tc>
        <w:tc>
          <w:tcPr>
            <w:tcW w:w="1922" w:type="dxa"/>
            <w:vAlign w:val="center"/>
          </w:tcPr>
          <w:p w:rsidR="00CE4D0F" w:rsidRDefault="00CE4D0F" w:rsidP="00CE4D0F">
            <w:pPr>
              <w:jc w:val="center"/>
            </w:pPr>
            <w:r>
              <w:t>240°36'16"</w:t>
            </w:r>
          </w:p>
        </w:tc>
        <w:tc>
          <w:tcPr>
            <w:tcW w:w="1560" w:type="dxa"/>
            <w:vAlign w:val="center"/>
          </w:tcPr>
          <w:p w:rsidR="00CE4D0F" w:rsidRDefault="00CE4D0F" w:rsidP="00CE4D0F">
            <w:pPr>
              <w:jc w:val="center"/>
            </w:pPr>
            <w:r>
              <w:t>23,19</w:t>
            </w:r>
          </w:p>
        </w:tc>
        <w:tc>
          <w:tcPr>
            <w:tcW w:w="1871" w:type="dxa"/>
            <w:vAlign w:val="center"/>
          </w:tcPr>
          <w:p w:rsidR="00CE4D0F" w:rsidRDefault="00CE4D0F" w:rsidP="00CE4D0F">
            <w:pPr>
              <w:jc w:val="center"/>
            </w:pPr>
            <w:r>
              <w:t>2219609,79</w:t>
            </w:r>
          </w:p>
        </w:tc>
        <w:tc>
          <w:tcPr>
            <w:tcW w:w="1871" w:type="dxa"/>
            <w:vAlign w:val="center"/>
          </w:tcPr>
          <w:p w:rsidR="00CE4D0F" w:rsidRDefault="00CE4D0F" w:rsidP="00CE4D0F">
            <w:pPr>
              <w:jc w:val="center"/>
            </w:pPr>
            <w:r>
              <w:t>466833,98</w:t>
            </w:r>
          </w:p>
        </w:tc>
      </w:tr>
      <w:tr w:rsidR="00CE4D0F" w:rsidTr="00CE4D0F">
        <w:tc>
          <w:tcPr>
            <w:tcW w:w="930" w:type="dxa"/>
            <w:vAlign w:val="center"/>
          </w:tcPr>
          <w:p w:rsidR="00CE4D0F" w:rsidRDefault="00CE4D0F" w:rsidP="00CE4D0F">
            <w:pPr>
              <w:jc w:val="center"/>
            </w:pPr>
            <w:r>
              <w:t>26</w:t>
            </w:r>
          </w:p>
        </w:tc>
        <w:tc>
          <w:tcPr>
            <w:tcW w:w="1418" w:type="dxa"/>
            <w:vAlign w:val="center"/>
          </w:tcPr>
          <w:p w:rsidR="00CE4D0F" w:rsidRDefault="00CE4D0F" w:rsidP="00CE4D0F">
            <w:pPr>
              <w:jc w:val="center"/>
            </w:pPr>
            <w:r>
              <w:t>26</w:t>
            </w:r>
          </w:p>
        </w:tc>
        <w:tc>
          <w:tcPr>
            <w:tcW w:w="1922" w:type="dxa"/>
            <w:vAlign w:val="center"/>
          </w:tcPr>
          <w:p w:rsidR="00CE4D0F" w:rsidRDefault="00CE4D0F" w:rsidP="00CE4D0F">
            <w:pPr>
              <w:jc w:val="center"/>
            </w:pPr>
            <w:r>
              <w:t>197°7'22"</w:t>
            </w:r>
          </w:p>
        </w:tc>
        <w:tc>
          <w:tcPr>
            <w:tcW w:w="1560" w:type="dxa"/>
            <w:vAlign w:val="center"/>
          </w:tcPr>
          <w:p w:rsidR="00CE4D0F" w:rsidRDefault="00CE4D0F" w:rsidP="00CE4D0F">
            <w:pPr>
              <w:jc w:val="center"/>
            </w:pPr>
            <w:r>
              <w:t>132,02</w:t>
            </w:r>
          </w:p>
        </w:tc>
        <w:tc>
          <w:tcPr>
            <w:tcW w:w="1871" w:type="dxa"/>
            <w:vAlign w:val="center"/>
          </w:tcPr>
          <w:p w:rsidR="00CE4D0F" w:rsidRDefault="00CE4D0F" w:rsidP="00CE4D0F">
            <w:pPr>
              <w:jc w:val="center"/>
            </w:pPr>
            <w:r>
              <w:t>2219598,41</w:t>
            </w:r>
          </w:p>
        </w:tc>
        <w:tc>
          <w:tcPr>
            <w:tcW w:w="1871" w:type="dxa"/>
            <w:vAlign w:val="center"/>
          </w:tcPr>
          <w:p w:rsidR="00CE4D0F" w:rsidRDefault="00CE4D0F" w:rsidP="00CE4D0F">
            <w:pPr>
              <w:jc w:val="center"/>
            </w:pPr>
            <w:r>
              <w:t>466813,78</w:t>
            </w:r>
          </w:p>
        </w:tc>
      </w:tr>
      <w:tr w:rsidR="00CE4D0F" w:rsidTr="00CE4D0F">
        <w:tc>
          <w:tcPr>
            <w:tcW w:w="930" w:type="dxa"/>
            <w:vAlign w:val="center"/>
          </w:tcPr>
          <w:p w:rsidR="00CE4D0F" w:rsidRDefault="00CE4D0F" w:rsidP="00CE4D0F">
            <w:pPr>
              <w:jc w:val="center"/>
            </w:pPr>
            <w:r>
              <w:t>27</w:t>
            </w:r>
          </w:p>
        </w:tc>
        <w:tc>
          <w:tcPr>
            <w:tcW w:w="1418" w:type="dxa"/>
            <w:vAlign w:val="center"/>
          </w:tcPr>
          <w:p w:rsidR="00CE4D0F" w:rsidRDefault="00CE4D0F" w:rsidP="00CE4D0F">
            <w:pPr>
              <w:jc w:val="center"/>
            </w:pPr>
            <w:r>
              <w:t>27</w:t>
            </w:r>
          </w:p>
        </w:tc>
        <w:tc>
          <w:tcPr>
            <w:tcW w:w="1922" w:type="dxa"/>
            <w:vAlign w:val="center"/>
          </w:tcPr>
          <w:p w:rsidR="00CE4D0F" w:rsidRDefault="00CE4D0F" w:rsidP="00CE4D0F">
            <w:pPr>
              <w:jc w:val="center"/>
            </w:pPr>
            <w:r>
              <w:t>176°8'13"</w:t>
            </w:r>
          </w:p>
        </w:tc>
        <w:tc>
          <w:tcPr>
            <w:tcW w:w="1560" w:type="dxa"/>
            <w:vAlign w:val="center"/>
          </w:tcPr>
          <w:p w:rsidR="00CE4D0F" w:rsidRDefault="00CE4D0F" w:rsidP="00CE4D0F">
            <w:pPr>
              <w:jc w:val="center"/>
            </w:pPr>
            <w:r>
              <w:t>146,65</w:t>
            </w:r>
          </w:p>
        </w:tc>
        <w:tc>
          <w:tcPr>
            <w:tcW w:w="1871" w:type="dxa"/>
            <w:vAlign w:val="center"/>
          </w:tcPr>
          <w:p w:rsidR="00CE4D0F" w:rsidRDefault="00CE4D0F" w:rsidP="00CE4D0F">
            <w:pPr>
              <w:jc w:val="center"/>
            </w:pPr>
            <w:r>
              <w:t>2219472,24</w:t>
            </w:r>
          </w:p>
        </w:tc>
        <w:tc>
          <w:tcPr>
            <w:tcW w:w="1871" w:type="dxa"/>
            <w:vAlign w:val="center"/>
          </w:tcPr>
          <w:p w:rsidR="00CE4D0F" w:rsidRDefault="00CE4D0F" w:rsidP="00CE4D0F">
            <w:pPr>
              <w:jc w:val="center"/>
            </w:pPr>
            <w:r>
              <w:t>466774,91</w:t>
            </w:r>
          </w:p>
        </w:tc>
      </w:tr>
      <w:tr w:rsidR="00CE4D0F" w:rsidTr="00CE4D0F">
        <w:tc>
          <w:tcPr>
            <w:tcW w:w="930" w:type="dxa"/>
            <w:vAlign w:val="center"/>
          </w:tcPr>
          <w:p w:rsidR="00CE4D0F" w:rsidRDefault="00CE4D0F" w:rsidP="00CE4D0F">
            <w:pPr>
              <w:jc w:val="center"/>
            </w:pPr>
            <w:r>
              <w:t>28</w:t>
            </w:r>
          </w:p>
        </w:tc>
        <w:tc>
          <w:tcPr>
            <w:tcW w:w="1418" w:type="dxa"/>
            <w:vAlign w:val="center"/>
          </w:tcPr>
          <w:p w:rsidR="00CE4D0F" w:rsidRDefault="00CE4D0F" w:rsidP="00CE4D0F">
            <w:pPr>
              <w:jc w:val="center"/>
            </w:pPr>
            <w:r>
              <w:t>28</w:t>
            </w:r>
          </w:p>
        </w:tc>
        <w:tc>
          <w:tcPr>
            <w:tcW w:w="1922" w:type="dxa"/>
            <w:vAlign w:val="center"/>
          </w:tcPr>
          <w:p w:rsidR="00CE4D0F" w:rsidRDefault="00CE4D0F" w:rsidP="00CE4D0F">
            <w:pPr>
              <w:jc w:val="center"/>
            </w:pPr>
            <w:r>
              <w:t>191°9'42"</w:t>
            </w:r>
          </w:p>
        </w:tc>
        <w:tc>
          <w:tcPr>
            <w:tcW w:w="1560" w:type="dxa"/>
            <w:vAlign w:val="center"/>
          </w:tcPr>
          <w:p w:rsidR="00CE4D0F" w:rsidRDefault="00CE4D0F" w:rsidP="00CE4D0F">
            <w:pPr>
              <w:jc w:val="center"/>
            </w:pPr>
            <w:r>
              <w:t>33,32</w:t>
            </w:r>
          </w:p>
        </w:tc>
        <w:tc>
          <w:tcPr>
            <w:tcW w:w="1871" w:type="dxa"/>
            <w:vAlign w:val="center"/>
          </w:tcPr>
          <w:p w:rsidR="00CE4D0F" w:rsidRDefault="00CE4D0F" w:rsidP="00CE4D0F">
            <w:pPr>
              <w:jc w:val="center"/>
            </w:pPr>
            <w:r>
              <w:t>2219325,92</w:t>
            </w:r>
          </w:p>
        </w:tc>
        <w:tc>
          <w:tcPr>
            <w:tcW w:w="1871" w:type="dxa"/>
            <w:vAlign w:val="center"/>
          </w:tcPr>
          <w:p w:rsidR="00CE4D0F" w:rsidRDefault="00CE4D0F" w:rsidP="00CE4D0F">
            <w:pPr>
              <w:jc w:val="center"/>
            </w:pPr>
            <w:r>
              <w:t>466784,79</w:t>
            </w:r>
          </w:p>
        </w:tc>
      </w:tr>
      <w:tr w:rsidR="00CE4D0F" w:rsidTr="00CE4D0F">
        <w:tc>
          <w:tcPr>
            <w:tcW w:w="930" w:type="dxa"/>
            <w:vAlign w:val="center"/>
          </w:tcPr>
          <w:p w:rsidR="00CE4D0F" w:rsidRDefault="00CE4D0F" w:rsidP="00CE4D0F">
            <w:pPr>
              <w:jc w:val="center"/>
            </w:pPr>
            <w:r>
              <w:t>29</w:t>
            </w:r>
          </w:p>
        </w:tc>
        <w:tc>
          <w:tcPr>
            <w:tcW w:w="1418" w:type="dxa"/>
            <w:vAlign w:val="center"/>
          </w:tcPr>
          <w:p w:rsidR="00CE4D0F" w:rsidRDefault="00CE4D0F" w:rsidP="00CE4D0F">
            <w:pPr>
              <w:jc w:val="center"/>
            </w:pPr>
            <w:r>
              <w:t>29</w:t>
            </w:r>
          </w:p>
        </w:tc>
        <w:tc>
          <w:tcPr>
            <w:tcW w:w="1922" w:type="dxa"/>
            <w:vAlign w:val="center"/>
          </w:tcPr>
          <w:p w:rsidR="00CE4D0F" w:rsidRDefault="00CE4D0F" w:rsidP="00CE4D0F">
            <w:pPr>
              <w:jc w:val="center"/>
            </w:pPr>
            <w:r>
              <w:t>178°16'54"</w:t>
            </w:r>
          </w:p>
        </w:tc>
        <w:tc>
          <w:tcPr>
            <w:tcW w:w="1560" w:type="dxa"/>
            <w:vAlign w:val="center"/>
          </w:tcPr>
          <w:p w:rsidR="00CE4D0F" w:rsidRDefault="00CE4D0F" w:rsidP="00CE4D0F">
            <w:pPr>
              <w:jc w:val="center"/>
            </w:pPr>
            <w:r>
              <w:t>1</w:t>
            </w:r>
          </w:p>
        </w:tc>
        <w:tc>
          <w:tcPr>
            <w:tcW w:w="1871" w:type="dxa"/>
            <w:vAlign w:val="center"/>
          </w:tcPr>
          <w:p w:rsidR="00CE4D0F" w:rsidRDefault="00CE4D0F" w:rsidP="00CE4D0F">
            <w:pPr>
              <w:jc w:val="center"/>
            </w:pPr>
            <w:r>
              <w:t>2219293,23</w:t>
            </w:r>
          </w:p>
        </w:tc>
        <w:tc>
          <w:tcPr>
            <w:tcW w:w="1871" w:type="dxa"/>
            <w:vAlign w:val="center"/>
          </w:tcPr>
          <w:p w:rsidR="00CE4D0F" w:rsidRDefault="00CE4D0F" w:rsidP="00CE4D0F">
            <w:pPr>
              <w:jc w:val="center"/>
            </w:pPr>
            <w:r>
              <w:t>466778,34</w:t>
            </w:r>
          </w:p>
        </w:tc>
      </w:tr>
      <w:tr w:rsidR="00CE4D0F" w:rsidTr="00CE4D0F">
        <w:tc>
          <w:tcPr>
            <w:tcW w:w="930" w:type="dxa"/>
            <w:vAlign w:val="center"/>
          </w:tcPr>
          <w:p w:rsidR="00CE4D0F" w:rsidRDefault="00CE4D0F" w:rsidP="00CE4D0F">
            <w:pPr>
              <w:jc w:val="center"/>
            </w:pPr>
            <w:r>
              <w:t>30</w:t>
            </w:r>
          </w:p>
        </w:tc>
        <w:tc>
          <w:tcPr>
            <w:tcW w:w="1418" w:type="dxa"/>
            <w:vAlign w:val="center"/>
          </w:tcPr>
          <w:p w:rsidR="00CE4D0F" w:rsidRDefault="00CE4D0F" w:rsidP="00CE4D0F">
            <w:pPr>
              <w:jc w:val="center"/>
            </w:pPr>
            <w:r>
              <w:t>30</w:t>
            </w:r>
          </w:p>
        </w:tc>
        <w:tc>
          <w:tcPr>
            <w:tcW w:w="1922" w:type="dxa"/>
            <w:vAlign w:val="center"/>
          </w:tcPr>
          <w:p w:rsidR="00CE4D0F" w:rsidRDefault="00CE4D0F" w:rsidP="00CE4D0F">
            <w:pPr>
              <w:jc w:val="center"/>
            </w:pPr>
            <w:r>
              <w:t>358°11'29"</w:t>
            </w:r>
          </w:p>
        </w:tc>
        <w:tc>
          <w:tcPr>
            <w:tcW w:w="1560" w:type="dxa"/>
            <w:vAlign w:val="center"/>
          </w:tcPr>
          <w:p w:rsidR="00CE4D0F" w:rsidRDefault="00CE4D0F" w:rsidP="00CE4D0F">
            <w:pPr>
              <w:jc w:val="center"/>
            </w:pPr>
            <w:r>
              <w:t>0,95</w:t>
            </w:r>
          </w:p>
        </w:tc>
        <w:tc>
          <w:tcPr>
            <w:tcW w:w="1871" w:type="dxa"/>
            <w:vAlign w:val="center"/>
          </w:tcPr>
          <w:p w:rsidR="00CE4D0F" w:rsidRDefault="00CE4D0F" w:rsidP="00CE4D0F">
            <w:pPr>
              <w:jc w:val="center"/>
            </w:pPr>
            <w:r>
              <w:t>2219292,23</w:t>
            </w:r>
          </w:p>
        </w:tc>
        <w:tc>
          <w:tcPr>
            <w:tcW w:w="1871" w:type="dxa"/>
            <w:vAlign w:val="center"/>
          </w:tcPr>
          <w:p w:rsidR="00CE4D0F" w:rsidRDefault="00CE4D0F" w:rsidP="00CE4D0F">
            <w:pPr>
              <w:jc w:val="center"/>
            </w:pPr>
            <w:r>
              <w:t>466778,37</w:t>
            </w:r>
          </w:p>
        </w:tc>
      </w:tr>
      <w:tr w:rsidR="00CE4D0F" w:rsidTr="00CE4D0F">
        <w:tc>
          <w:tcPr>
            <w:tcW w:w="930" w:type="dxa"/>
            <w:vAlign w:val="center"/>
          </w:tcPr>
          <w:p w:rsidR="00CE4D0F" w:rsidRDefault="00CE4D0F" w:rsidP="00CE4D0F">
            <w:pPr>
              <w:jc w:val="center"/>
            </w:pPr>
            <w:r>
              <w:t>31</w:t>
            </w:r>
          </w:p>
        </w:tc>
        <w:tc>
          <w:tcPr>
            <w:tcW w:w="1418" w:type="dxa"/>
            <w:vAlign w:val="center"/>
          </w:tcPr>
          <w:p w:rsidR="00CE4D0F" w:rsidRDefault="00CE4D0F" w:rsidP="00CE4D0F">
            <w:pPr>
              <w:jc w:val="center"/>
            </w:pPr>
            <w:r>
              <w:t>31</w:t>
            </w:r>
          </w:p>
        </w:tc>
        <w:tc>
          <w:tcPr>
            <w:tcW w:w="1922" w:type="dxa"/>
            <w:vAlign w:val="center"/>
          </w:tcPr>
          <w:p w:rsidR="00CE4D0F" w:rsidRDefault="00CE4D0F" w:rsidP="00CE4D0F">
            <w:pPr>
              <w:jc w:val="center"/>
            </w:pPr>
            <w:r>
              <w:t>194°2'10"</w:t>
            </w:r>
          </w:p>
        </w:tc>
        <w:tc>
          <w:tcPr>
            <w:tcW w:w="1560" w:type="dxa"/>
            <w:vAlign w:val="center"/>
          </w:tcPr>
          <w:p w:rsidR="00CE4D0F" w:rsidRDefault="00CE4D0F" w:rsidP="00CE4D0F">
            <w:pPr>
              <w:jc w:val="center"/>
            </w:pPr>
            <w:r>
              <w:t>0,04</w:t>
            </w:r>
          </w:p>
        </w:tc>
        <w:tc>
          <w:tcPr>
            <w:tcW w:w="1871" w:type="dxa"/>
            <w:vAlign w:val="center"/>
          </w:tcPr>
          <w:p w:rsidR="00CE4D0F" w:rsidRDefault="00CE4D0F" w:rsidP="00CE4D0F">
            <w:pPr>
              <w:jc w:val="center"/>
            </w:pPr>
            <w:r>
              <w:t>2219293,18</w:t>
            </w:r>
          </w:p>
        </w:tc>
        <w:tc>
          <w:tcPr>
            <w:tcW w:w="1871" w:type="dxa"/>
            <w:vAlign w:val="center"/>
          </w:tcPr>
          <w:p w:rsidR="00CE4D0F" w:rsidRDefault="00CE4D0F" w:rsidP="00CE4D0F">
            <w:pPr>
              <w:jc w:val="center"/>
            </w:pPr>
            <w:r>
              <w:t>466778,34</w:t>
            </w:r>
          </w:p>
        </w:tc>
      </w:tr>
      <w:tr w:rsidR="00CE4D0F" w:rsidTr="00CE4D0F">
        <w:tc>
          <w:tcPr>
            <w:tcW w:w="930" w:type="dxa"/>
            <w:vAlign w:val="center"/>
          </w:tcPr>
          <w:p w:rsidR="00CE4D0F" w:rsidRDefault="00CE4D0F" w:rsidP="00CE4D0F">
            <w:pPr>
              <w:jc w:val="center"/>
            </w:pPr>
            <w:r>
              <w:t>32</w:t>
            </w:r>
          </w:p>
        </w:tc>
        <w:tc>
          <w:tcPr>
            <w:tcW w:w="1418" w:type="dxa"/>
            <w:vAlign w:val="center"/>
          </w:tcPr>
          <w:p w:rsidR="00CE4D0F" w:rsidRDefault="00CE4D0F" w:rsidP="00CE4D0F">
            <w:pPr>
              <w:jc w:val="center"/>
            </w:pPr>
            <w:r>
              <w:t>32</w:t>
            </w:r>
          </w:p>
        </w:tc>
        <w:tc>
          <w:tcPr>
            <w:tcW w:w="1922" w:type="dxa"/>
            <w:vAlign w:val="center"/>
          </w:tcPr>
          <w:p w:rsidR="00CE4D0F" w:rsidRDefault="00CE4D0F" w:rsidP="00CE4D0F">
            <w:pPr>
              <w:jc w:val="center"/>
            </w:pPr>
            <w:r>
              <w:t>206°10'24"</w:t>
            </w:r>
          </w:p>
        </w:tc>
        <w:tc>
          <w:tcPr>
            <w:tcW w:w="1560" w:type="dxa"/>
            <w:vAlign w:val="center"/>
          </w:tcPr>
          <w:p w:rsidR="00CE4D0F" w:rsidRDefault="00CE4D0F" w:rsidP="00CE4D0F">
            <w:pPr>
              <w:jc w:val="center"/>
            </w:pPr>
            <w:r>
              <w:t>705,91</w:t>
            </w:r>
          </w:p>
        </w:tc>
        <w:tc>
          <w:tcPr>
            <w:tcW w:w="1871" w:type="dxa"/>
            <w:vAlign w:val="center"/>
          </w:tcPr>
          <w:p w:rsidR="00CE4D0F" w:rsidRDefault="00CE4D0F" w:rsidP="00CE4D0F">
            <w:pPr>
              <w:jc w:val="center"/>
            </w:pPr>
            <w:r>
              <w:t>2219293,14</w:t>
            </w:r>
          </w:p>
        </w:tc>
        <w:tc>
          <w:tcPr>
            <w:tcW w:w="1871" w:type="dxa"/>
            <w:vAlign w:val="center"/>
          </w:tcPr>
          <w:p w:rsidR="00CE4D0F" w:rsidRDefault="00CE4D0F" w:rsidP="00CE4D0F">
            <w:pPr>
              <w:jc w:val="center"/>
            </w:pPr>
            <w:r>
              <w:t>466778,33</w:t>
            </w:r>
          </w:p>
        </w:tc>
      </w:tr>
      <w:tr w:rsidR="00CE4D0F" w:rsidTr="00CE4D0F">
        <w:tc>
          <w:tcPr>
            <w:tcW w:w="930" w:type="dxa"/>
            <w:vAlign w:val="center"/>
          </w:tcPr>
          <w:p w:rsidR="00CE4D0F" w:rsidRDefault="00CE4D0F" w:rsidP="00CE4D0F">
            <w:pPr>
              <w:jc w:val="center"/>
            </w:pPr>
            <w:r>
              <w:t>33</w:t>
            </w:r>
          </w:p>
        </w:tc>
        <w:tc>
          <w:tcPr>
            <w:tcW w:w="1418" w:type="dxa"/>
            <w:vAlign w:val="center"/>
          </w:tcPr>
          <w:p w:rsidR="00CE4D0F" w:rsidRDefault="00CE4D0F" w:rsidP="00CE4D0F">
            <w:pPr>
              <w:jc w:val="center"/>
            </w:pPr>
            <w:r>
              <w:t>33</w:t>
            </w:r>
          </w:p>
        </w:tc>
        <w:tc>
          <w:tcPr>
            <w:tcW w:w="1922" w:type="dxa"/>
            <w:vAlign w:val="center"/>
          </w:tcPr>
          <w:p w:rsidR="00CE4D0F" w:rsidRDefault="00CE4D0F" w:rsidP="00CE4D0F">
            <w:pPr>
              <w:jc w:val="center"/>
            </w:pPr>
            <w:r>
              <w:t>206°10'41"</w:t>
            </w:r>
          </w:p>
        </w:tc>
        <w:tc>
          <w:tcPr>
            <w:tcW w:w="1560" w:type="dxa"/>
            <w:vAlign w:val="center"/>
          </w:tcPr>
          <w:p w:rsidR="00CE4D0F" w:rsidRDefault="00CE4D0F" w:rsidP="00CE4D0F">
            <w:pPr>
              <w:jc w:val="center"/>
            </w:pPr>
            <w:r>
              <w:t>70,86</w:t>
            </w:r>
          </w:p>
        </w:tc>
        <w:tc>
          <w:tcPr>
            <w:tcW w:w="1871" w:type="dxa"/>
            <w:vAlign w:val="center"/>
          </w:tcPr>
          <w:p w:rsidR="00CE4D0F" w:rsidRDefault="00CE4D0F" w:rsidP="00CE4D0F">
            <w:pPr>
              <w:jc w:val="center"/>
            </w:pPr>
            <w:r>
              <w:t>2218659,61</w:t>
            </w:r>
          </w:p>
        </w:tc>
        <w:tc>
          <w:tcPr>
            <w:tcW w:w="1871" w:type="dxa"/>
            <w:vAlign w:val="center"/>
          </w:tcPr>
          <w:p w:rsidR="00CE4D0F" w:rsidRDefault="00CE4D0F" w:rsidP="00CE4D0F">
            <w:pPr>
              <w:jc w:val="center"/>
            </w:pPr>
            <w:r>
              <w:t>466466,96</w:t>
            </w:r>
          </w:p>
        </w:tc>
      </w:tr>
      <w:tr w:rsidR="00CE4D0F" w:rsidTr="00CE4D0F">
        <w:tc>
          <w:tcPr>
            <w:tcW w:w="930" w:type="dxa"/>
            <w:vAlign w:val="center"/>
          </w:tcPr>
          <w:p w:rsidR="00CE4D0F" w:rsidRDefault="00CE4D0F" w:rsidP="00CE4D0F">
            <w:pPr>
              <w:jc w:val="center"/>
            </w:pPr>
            <w:r>
              <w:t>34</w:t>
            </w:r>
          </w:p>
        </w:tc>
        <w:tc>
          <w:tcPr>
            <w:tcW w:w="1418" w:type="dxa"/>
            <w:vAlign w:val="center"/>
          </w:tcPr>
          <w:p w:rsidR="00CE4D0F" w:rsidRDefault="00CE4D0F" w:rsidP="00CE4D0F">
            <w:pPr>
              <w:jc w:val="center"/>
            </w:pPr>
            <w:r>
              <w:t>34</w:t>
            </w:r>
          </w:p>
        </w:tc>
        <w:tc>
          <w:tcPr>
            <w:tcW w:w="1922" w:type="dxa"/>
            <w:vAlign w:val="center"/>
          </w:tcPr>
          <w:p w:rsidR="00CE4D0F" w:rsidRDefault="00CE4D0F" w:rsidP="00CE4D0F">
            <w:pPr>
              <w:jc w:val="center"/>
            </w:pPr>
            <w:r>
              <w:t>267°0'48"</w:t>
            </w:r>
          </w:p>
        </w:tc>
        <w:tc>
          <w:tcPr>
            <w:tcW w:w="1560" w:type="dxa"/>
            <w:vAlign w:val="center"/>
          </w:tcPr>
          <w:p w:rsidR="00CE4D0F" w:rsidRDefault="00CE4D0F" w:rsidP="00CE4D0F">
            <w:pPr>
              <w:jc w:val="center"/>
            </w:pPr>
            <w:r>
              <w:t>2,3</w:t>
            </w:r>
          </w:p>
        </w:tc>
        <w:tc>
          <w:tcPr>
            <w:tcW w:w="1871" w:type="dxa"/>
            <w:vAlign w:val="center"/>
          </w:tcPr>
          <w:p w:rsidR="00CE4D0F" w:rsidRDefault="00CE4D0F" w:rsidP="00CE4D0F">
            <w:pPr>
              <w:jc w:val="center"/>
            </w:pPr>
            <w:r>
              <w:t>2218596,02</w:t>
            </w:r>
          </w:p>
        </w:tc>
        <w:tc>
          <w:tcPr>
            <w:tcW w:w="1871" w:type="dxa"/>
            <w:vAlign w:val="center"/>
          </w:tcPr>
          <w:p w:rsidR="00CE4D0F" w:rsidRDefault="00CE4D0F" w:rsidP="00CE4D0F">
            <w:pPr>
              <w:jc w:val="center"/>
            </w:pPr>
            <w:r>
              <w:t>466435,70</w:t>
            </w:r>
          </w:p>
        </w:tc>
      </w:tr>
      <w:tr w:rsidR="00CE4D0F" w:rsidTr="00CE4D0F">
        <w:tc>
          <w:tcPr>
            <w:tcW w:w="930" w:type="dxa"/>
            <w:vAlign w:val="center"/>
          </w:tcPr>
          <w:p w:rsidR="00CE4D0F" w:rsidRDefault="00CE4D0F" w:rsidP="00CE4D0F">
            <w:pPr>
              <w:jc w:val="center"/>
            </w:pPr>
            <w:r>
              <w:t>35</w:t>
            </w:r>
          </w:p>
        </w:tc>
        <w:tc>
          <w:tcPr>
            <w:tcW w:w="1418" w:type="dxa"/>
            <w:vAlign w:val="center"/>
          </w:tcPr>
          <w:p w:rsidR="00CE4D0F" w:rsidRDefault="00CE4D0F" w:rsidP="00CE4D0F">
            <w:pPr>
              <w:jc w:val="center"/>
            </w:pPr>
            <w:r>
              <w:t>35</w:t>
            </w:r>
          </w:p>
        </w:tc>
        <w:tc>
          <w:tcPr>
            <w:tcW w:w="1922" w:type="dxa"/>
            <w:vAlign w:val="center"/>
          </w:tcPr>
          <w:p w:rsidR="00CE4D0F" w:rsidRDefault="00CE4D0F" w:rsidP="00CE4D0F">
            <w:pPr>
              <w:jc w:val="center"/>
            </w:pPr>
            <w:r>
              <w:t>206°6'52"</w:t>
            </w:r>
          </w:p>
        </w:tc>
        <w:tc>
          <w:tcPr>
            <w:tcW w:w="1560" w:type="dxa"/>
            <w:vAlign w:val="center"/>
          </w:tcPr>
          <w:p w:rsidR="00CE4D0F" w:rsidRDefault="00CE4D0F" w:rsidP="00CE4D0F">
            <w:pPr>
              <w:jc w:val="center"/>
            </w:pPr>
            <w:r>
              <w:t>21,61</w:t>
            </w:r>
          </w:p>
        </w:tc>
        <w:tc>
          <w:tcPr>
            <w:tcW w:w="1871" w:type="dxa"/>
            <w:vAlign w:val="center"/>
          </w:tcPr>
          <w:p w:rsidR="00CE4D0F" w:rsidRDefault="00CE4D0F" w:rsidP="00CE4D0F">
            <w:pPr>
              <w:jc w:val="center"/>
            </w:pPr>
            <w:r>
              <w:t>2218595,90</w:t>
            </w:r>
          </w:p>
        </w:tc>
        <w:tc>
          <w:tcPr>
            <w:tcW w:w="1871" w:type="dxa"/>
            <w:vAlign w:val="center"/>
          </w:tcPr>
          <w:p w:rsidR="00CE4D0F" w:rsidRDefault="00CE4D0F" w:rsidP="00CE4D0F">
            <w:pPr>
              <w:jc w:val="center"/>
            </w:pPr>
            <w:r>
              <w:t>466433,40</w:t>
            </w:r>
          </w:p>
        </w:tc>
      </w:tr>
      <w:tr w:rsidR="00CE4D0F" w:rsidTr="00CE4D0F">
        <w:tc>
          <w:tcPr>
            <w:tcW w:w="930" w:type="dxa"/>
            <w:vAlign w:val="center"/>
          </w:tcPr>
          <w:p w:rsidR="00CE4D0F" w:rsidRDefault="00CE4D0F" w:rsidP="00CE4D0F">
            <w:pPr>
              <w:jc w:val="center"/>
            </w:pPr>
            <w:r>
              <w:t>36</w:t>
            </w:r>
          </w:p>
        </w:tc>
        <w:tc>
          <w:tcPr>
            <w:tcW w:w="1418" w:type="dxa"/>
            <w:vAlign w:val="center"/>
          </w:tcPr>
          <w:p w:rsidR="00CE4D0F" w:rsidRDefault="00CE4D0F" w:rsidP="00CE4D0F">
            <w:pPr>
              <w:jc w:val="center"/>
            </w:pPr>
            <w:r>
              <w:t>36</w:t>
            </w:r>
          </w:p>
        </w:tc>
        <w:tc>
          <w:tcPr>
            <w:tcW w:w="1922" w:type="dxa"/>
            <w:vAlign w:val="center"/>
          </w:tcPr>
          <w:p w:rsidR="00CE4D0F" w:rsidRDefault="00CE4D0F" w:rsidP="00CE4D0F">
            <w:pPr>
              <w:jc w:val="center"/>
            </w:pPr>
            <w:r>
              <w:t>122°34'51"</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2218576,50</w:t>
            </w:r>
          </w:p>
        </w:tc>
        <w:tc>
          <w:tcPr>
            <w:tcW w:w="1871" w:type="dxa"/>
            <w:vAlign w:val="center"/>
          </w:tcPr>
          <w:p w:rsidR="00CE4D0F" w:rsidRDefault="00CE4D0F" w:rsidP="00CE4D0F">
            <w:pPr>
              <w:jc w:val="center"/>
            </w:pPr>
            <w:r>
              <w:t>466423,89</w:t>
            </w:r>
          </w:p>
        </w:tc>
      </w:tr>
      <w:tr w:rsidR="00CE4D0F" w:rsidTr="00CE4D0F">
        <w:tc>
          <w:tcPr>
            <w:tcW w:w="930" w:type="dxa"/>
            <w:vAlign w:val="center"/>
          </w:tcPr>
          <w:p w:rsidR="00CE4D0F" w:rsidRDefault="00CE4D0F" w:rsidP="00CE4D0F">
            <w:pPr>
              <w:jc w:val="center"/>
            </w:pPr>
            <w:r>
              <w:t>37</w:t>
            </w:r>
          </w:p>
        </w:tc>
        <w:tc>
          <w:tcPr>
            <w:tcW w:w="1418" w:type="dxa"/>
            <w:vAlign w:val="center"/>
          </w:tcPr>
          <w:p w:rsidR="00CE4D0F" w:rsidRDefault="00CE4D0F" w:rsidP="00CE4D0F">
            <w:pPr>
              <w:jc w:val="center"/>
            </w:pPr>
            <w:r>
              <w:t>37</w:t>
            </w:r>
          </w:p>
        </w:tc>
        <w:tc>
          <w:tcPr>
            <w:tcW w:w="1922" w:type="dxa"/>
            <w:vAlign w:val="center"/>
          </w:tcPr>
          <w:p w:rsidR="00CE4D0F" w:rsidRDefault="00CE4D0F" w:rsidP="00CE4D0F">
            <w:pPr>
              <w:jc w:val="center"/>
            </w:pPr>
            <w:r>
              <w:t>206°13'26"</w:t>
            </w:r>
          </w:p>
        </w:tc>
        <w:tc>
          <w:tcPr>
            <w:tcW w:w="1560" w:type="dxa"/>
            <w:vAlign w:val="center"/>
          </w:tcPr>
          <w:p w:rsidR="00CE4D0F" w:rsidRDefault="00CE4D0F" w:rsidP="00CE4D0F">
            <w:pPr>
              <w:jc w:val="center"/>
            </w:pPr>
            <w:r>
              <w:t>15,03</w:t>
            </w:r>
          </w:p>
        </w:tc>
        <w:tc>
          <w:tcPr>
            <w:tcW w:w="1871" w:type="dxa"/>
            <w:vAlign w:val="center"/>
          </w:tcPr>
          <w:p w:rsidR="00CE4D0F" w:rsidRDefault="00CE4D0F" w:rsidP="00CE4D0F">
            <w:pPr>
              <w:jc w:val="center"/>
            </w:pPr>
            <w:r>
              <w:t>2218575,42</w:t>
            </w:r>
          </w:p>
        </w:tc>
        <w:tc>
          <w:tcPr>
            <w:tcW w:w="1871" w:type="dxa"/>
            <w:vAlign w:val="center"/>
          </w:tcPr>
          <w:p w:rsidR="00CE4D0F" w:rsidRDefault="00CE4D0F" w:rsidP="00CE4D0F">
            <w:pPr>
              <w:jc w:val="center"/>
            </w:pPr>
            <w:r>
              <w:t>466425,58</w:t>
            </w:r>
          </w:p>
        </w:tc>
      </w:tr>
      <w:tr w:rsidR="00CE4D0F" w:rsidTr="00CE4D0F">
        <w:tc>
          <w:tcPr>
            <w:tcW w:w="930" w:type="dxa"/>
            <w:vAlign w:val="center"/>
          </w:tcPr>
          <w:p w:rsidR="00CE4D0F" w:rsidRDefault="00CE4D0F" w:rsidP="00CE4D0F">
            <w:pPr>
              <w:jc w:val="center"/>
            </w:pPr>
            <w:r>
              <w:t>38</w:t>
            </w:r>
          </w:p>
        </w:tc>
        <w:tc>
          <w:tcPr>
            <w:tcW w:w="1418" w:type="dxa"/>
            <w:vAlign w:val="center"/>
          </w:tcPr>
          <w:p w:rsidR="00CE4D0F" w:rsidRDefault="00CE4D0F" w:rsidP="00CE4D0F">
            <w:pPr>
              <w:jc w:val="center"/>
            </w:pPr>
            <w:r>
              <w:t>38</w:t>
            </w:r>
          </w:p>
        </w:tc>
        <w:tc>
          <w:tcPr>
            <w:tcW w:w="1922" w:type="dxa"/>
            <w:vAlign w:val="center"/>
          </w:tcPr>
          <w:p w:rsidR="00CE4D0F" w:rsidRDefault="00CE4D0F" w:rsidP="00CE4D0F">
            <w:pPr>
              <w:jc w:val="center"/>
            </w:pPr>
            <w:r>
              <w:t>285°19'44"</w:t>
            </w:r>
          </w:p>
        </w:tc>
        <w:tc>
          <w:tcPr>
            <w:tcW w:w="1560" w:type="dxa"/>
            <w:vAlign w:val="center"/>
          </w:tcPr>
          <w:p w:rsidR="00CE4D0F" w:rsidRDefault="00CE4D0F" w:rsidP="00CE4D0F">
            <w:pPr>
              <w:jc w:val="center"/>
            </w:pPr>
            <w:r>
              <w:t>2,04</w:t>
            </w:r>
          </w:p>
        </w:tc>
        <w:tc>
          <w:tcPr>
            <w:tcW w:w="1871" w:type="dxa"/>
            <w:vAlign w:val="center"/>
          </w:tcPr>
          <w:p w:rsidR="00CE4D0F" w:rsidRDefault="00CE4D0F" w:rsidP="00CE4D0F">
            <w:pPr>
              <w:jc w:val="center"/>
            </w:pPr>
            <w:r>
              <w:t>2218561,94</w:t>
            </w:r>
          </w:p>
        </w:tc>
        <w:tc>
          <w:tcPr>
            <w:tcW w:w="1871" w:type="dxa"/>
            <w:vAlign w:val="center"/>
          </w:tcPr>
          <w:p w:rsidR="00CE4D0F" w:rsidRDefault="00CE4D0F" w:rsidP="00CE4D0F">
            <w:pPr>
              <w:jc w:val="center"/>
            </w:pPr>
            <w:r>
              <w:t>466418,94</w:t>
            </w:r>
          </w:p>
        </w:tc>
      </w:tr>
      <w:tr w:rsidR="00CE4D0F" w:rsidTr="00CE4D0F">
        <w:tc>
          <w:tcPr>
            <w:tcW w:w="930" w:type="dxa"/>
            <w:vAlign w:val="center"/>
          </w:tcPr>
          <w:p w:rsidR="00CE4D0F" w:rsidRDefault="00CE4D0F" w:rsidP="00CE4D0F">
            <w:pPr>
              <w:jc w:val="center"/>
            </w:pPr>
            <w:r>
              <w:t>39</w:t>
            </w:r>
          </w:p>
        </w:tc>
        <w:tc>
          <w:tcPr>
            <w:tcW w:w="1418" w:type="dxa"/>
            <w:vAlign w:val="center"/>
          </w:tcPr>
          <w:p w:rsidR="00CE4D0F" w:rsidRDefault="00CE4D0F" w:rsidP="00CE4D0F">
            <w:pPr>
              <w:jc w:val="center"/>
            </w:pPr>
            <w:r>
              <w:t>39</w:t>
            </w:r>
          </w:p>
        </w:tc>
        <w:tc>
          <w:tcPr>
            <w:tcW w:w="1922" w:type="dxa"/>
            <w:vAlign w:val="center"/>
          </w:tcPr>
          <w:p w:rsidR="00CE4D0F" w:rsidRDefault="00CE4D0F" w:rsidP="00CE4D0F">
            <w:pPr>
              <w:jc w:val="center"/>
            </w:pPr>
            <w:r>
              <w:t>206°11'10"</w:t>
            </w:r>
          </w:p>
        </w:tc>
        <w:tc>
          <w:tcPr>
            <w:tcW w:w="1560" w:type="dxa"/>
            <w:vAlign w:val="center"/>
          </w:tcPr>
          <w:p w:rsidR="00CE4D0F" w:rsidRDefault="00CE4D0F" w:rsidP="00CE4D0F">
            <w:pPr>
              <w:jc w:val="center"/>
            </w:pPr>
            <w:r>
              <w:t>85,86</w:t>
            </w:r>
          </w:p>
        </w:tc>
        <w:tc>
          <w:tcPr>
            <w:tcW w:w="1871" w:type="dxa"/>
            <w:vAlign w:val="center"/>
          </w:tcPr>
          <w:p w:rsidR="00CE4D0F" w:rsidRDefault="00CE4D0F" w:rsidP="00CE4D0F">
            <w:pPr>
              <w:jc w:val="center"/>
            </w:pPr>
            <w:r>
              <w:t>2218562,48</w:t>
            </w:r>
          </w:p>
        </w:tc>
        <w:tc>
          <w:tcPr>
            <w:tcW w:w="1871" w:type="dxa"/>
            <w:vAlign w:val="center"/>
          </w:tcPr>
          <w:p w:rsidR="00CE4D0F" w:rsidRDefault="00CE4D0F" w:rsidP="00CE4D0F">
            <w:pPr>
              <w:jc w:val="center"/>
            </w:pPr>
            <w:r>
              <w:t>466416,97</w:t>
            </w:r>
          </w:p>
        </w:tc>
      </w:tr>
      <w:tr w:rsidR="00CE4D0F" w:rsidTr="00CE4D0F">
        <w:tc>
          <w:tcPr>
            <w:tcW w:w="930" w:type="dxa"/>
            <w:vAlign w:val="center"/>
          </w:tcPr>
          <w:p w:rsidR="00CE4D0F" w:rsidRDefault="00CE4D0F" w:rsidP="00CE4D0F">
            <w:pPr>
              <w:jc w:val="center"/>
            </w:pPr>
            <w:r>
              <w:t>40</w:t>
            </w:r>
          </w:p>
        </w:tc>
        <w:tc>
          <w:tcPr>
            <w:tcW w:w="1418" w:type="dxa"/>
            <w:vAlign w:val="center"/>
          </w:tcPr>
          <w:p w:rsidR="00CE4D0F" w:rsidRDefault="00CE4D0F" w:rsidP="00CE4D0F">
            <w:pPr>
              <w:jc w:val="center"/>
            </w:pPr>
            <w:r>
              <w:t>40</w:t>
            </w:r>
          </w:p>
        </w:tc>
        <w:tc>
          <w:tcPr>
            <w:tcW w:w="1922" w:type="dxa"/>
            <w:vAlign w:val="center"/>
          </w:tcPr>
          <w:p w:rsidR="00CE4D0F" w:rsidRDefault="00CE4D0F" w:rsidP="00CE4D0F">
            <w:pPr>
              <w:jc w:val="center"/>
            </w:pPr>
            <w:r>
              <w:t>133°51'15"</w:t>
            </w:r>
          </w:p>
        </w:tc>
        <w:tc>
          <w:tcPr>
            <w:tcW w:w="1560" w:type="dxa"/>
            <w:vAlign w:val="center"/>
          </w:tcPr>
          <w:p w:rsidR="00CE4D0F" w:rsidRDefault="00CE4D0F" w:rsidP="00CE4D0F">
            <w:pPr>
              <w:jc w:val="center"/>
            </w:pPr>
            <w:r>
              <w:t>2,12</w:t>
            </w:r>
          </w:p>
        </w:tc>
        <w:tc>
          <w:tcPr>
            <w:tcW w:w="1871" w:type="dxa"/>
            <w:vAlign w:val="center"/>
          </w:tcPr>
          <w:p w:rsidR="00CE4D0F" w:rsidRDefault="00CE4D0F" w:rsidP="00CE4D0F">
            <w:pPr>
              <w:jc w:val="center"/>
            </w:pPr>
            <w:r>
              <w:t>2218485,43</w:t>
            </w:r>
          </w:p>
        </w:tc>
        <w:tc>
          <w:tcPr>
            <w:tcW w:w="1871" w:type="dxa"/>
            <w:vAlign w:val="center"/>
          </w:tcPr>
          <w:p w:rsidR="00CE4D0F" w:rsidRDefault="00CE4D0F" w:rsidP="00CE4D0F">
            <w:pPr>
              <w:jc w:val="center"/>
            </w:pPr>
            <w:r>
              <w:t>466379,08</w:t>
            </w:r>
          </w:p>
        </w:tc>
      </w:tr>
      <w:tr w:rsidR="00CE4D0F" w:rsidTr="00CE4D0F">
        <w:tc>
          <w:tcPr>
            <w:tcW w:w="930" w:type="dxa"/>
            <w:vAlign w:val="center"/>
          </w:tcPr>
          <w:p w:rsidR="00CE4D0F" w:rsidRDefault="00CE4D0F" w:rsidP="00CE4D0F">
            <w:pPr>
              <w:jc w:val="center"/>
            </w:pPr>
            <w:r>
              <w:t>41</w:t>
            </w:r>
          </w:p>
        </w:tc>
        <w:tc>
          <w:tcPr>
            <w:tcW w:w="1418" w:type="dxa"/>
            <w:vAlign w:val="center"/>
          </w:tcPr>
          <w:p w:rsidR="00CE4D0F" w:rsidRDefault="00CE4D0F" w:rsidP="00CE4D0F">
            <w:pPr>
              <w:jc w:val="center"/>
            </w:pPr>
            <w:r>
              <w:t>41</w:t>
            </w:r>
          </w:p>
        </w:tc>
        <w:tc>
          <w:tcPr>
            <w:tcW w:w="1922" w:type="dxa"/>
            <w:vAlign w:val="center"/>
          </w:tcPr>
          <w:p w:rsidR="00CE4D0F" w:rsidRDefault="00CE4D0F" w:rsidP="00CE4D0F">
            <w:pPr>
              <w:jc w:val="center"/>
            </w:pPr>
            <w:r>
              <w:t>206°11'54"</w:t>
            </w:r>
          </w:p>
        </w:tc>
        <w:tc>
          <w:tcPr>
            <w:tcW w:w="1560" w:type="dxa"/>
            <w:vAlign w:val="center"/>
          </w:tcPr>
          <w:p w:rsidR="00CE4D0F" w:rsidRDefault="00CE4D0F" w:rsidP="00CE4D0F">
            <w:pPr>
              <w:jc w:val="center"/>
            </w:pPr>
            <w:r>
              <w:t>43,31</w:t>
            </w:r>
          </w:p>
        </w:tc>
        <w:tc>
          <w:tcPr>
            <w:tcW w:w="1871" w:type="dxa"/>
            <w:vAlign w:val="center"/>
          </w:tcPr>
          <w:p w:rsidR="00CE4D0F" w:rsidRDefault="00CE4D0F" w:rsidP="00CE4D0F">
            <w:pPr>
              <w:jc w:val="center"/>
            </w:pPr>
            <w:r>
              <w:t>2218483,96</w:t>
            </w:r>
          </w:p>
        </w:tc>
        <w:tc>
          <w:tcPr>
            <w:tcW w:w="1871" w:type="dxa"/>
            <w:vAlign w:val="center"/>
          </w:tcPr>
          <w:p w:rsidR="00CE4D0F" w:rsidRDefault="00CE4D0F" w:rsidP="00CE4D0F">
            <w:pPr>
              <w:jc w:val="center"/>
            </w:pPr>
            <w:r>
              <w:t>466380,61</w:t>
            </w:r>
          </w:p>
        </w:tc>
      </w:tr>
      <w:tr w:rsidR="00CE4D0F" w:rsidTr="00CE4D0F">
        <w:tc>
          <w:tcPr>
            <w:tcW w:w="930" w:type="dxa"/>
            <w:vAlign w:val="center"/>
          </w:tcPr>
          <w:p w:rsidR="00CE4D0F" w:rsidRDefault="00CE4D0F" w:rsidP="00CE4D0F">
            <w:pPr>
              <w:jc w:val="center"/>
            </w:pPr>
            <w:r>
              <w:t>42</w:t>
            </w:r>
          </w:p>
        </w:tc>
        <w:tc>
          <w:tcPr>
            <w:tcW w:w="1418" w:type="dxa"/>
            <w:vAlign w:val="center"/>
          </w:tcPr>
          <w:p w:rsidR="00CE4D0F" w:rsidRDefault="00CE4D0F" w:rsidP="00CE4D0F">
            <w:pPr>
              <w:jc w:val="center"/>
            </w:pPr>
            <w:r>
              <w:t>42</w:t>
            </w:r>
          </w:p>
        </w:tc>
        <w:tc>
          <w:tcPr>
            <w:tcW w:w="1922" w:type="dxa"/>
            <w:vAlign w:val="center"/>
          </w:tcPr>
          <w:p w:rsidR="00CE4D0F" w:rsidRDefault="00CE4D0F" w:rsidP="00CE4D0F">
            <w:pPr>
              <w:jc w:val="center"/>
            </w:pPr>
            <w:r>
              <w:t>289°41'31"</w:t>
            </w:r>
          </w:p>
        </w:tc>
        <w:tc>
          <w:tcPr>
            <w:tcW w:w="1560" w:type="dxa"/>
            <w:vAlign w:val="center"/>
          </w:tcPr>
          <w:p w:rsidR="00CE4D0F" w:rsidRDefault="00CE4D0F" w:rsidP="00CE4D0F">
            <w:pPr>
              <w:jc w:val="center"/>
            </w:pPr>
            <w:r>
              <w:t>2,02</w:t>
            </w:r>
          </w:p>
        </w:tc>
        <w:tc>
          <w:tcPr>
            <w:tcW w:w="1871" w:type="dxa"/>
            <w:vAlign w:val="center"/>
          </w:tcPr>
          <w:p w:rsidR="00CE4D0F" w:rsidRDefault="00CE4D0F" w:rsidP="00CE4D0F">
            <w:pPr>
              <w:jc w:val="center"/>
            </w:pPr>
            <w:r>
              <w:t>2218445,10</w:t>
            </w:r>
          </w:p>
        </w:tc>
        <w:tc>
          <w:tcPr>
            <w:tcW w:w="1871" w:type="dxa"/>
            <w:vAlign w:val="center"/>
          </w:tcPr>
          <w:p w:rsidR="00CE4D0F" w:rsidRDefault="00CE4D0F" w:rsidP="00CE4D0F">
            <w:pPr>
              <w:jc w:val="center"/>
            </w:pPr>
            <w:r>
              <w:t>466361,49</w:t>
            </w:r>
          </w:p>
        </w:tc>
      </w:tr>
      <w:tr w:rsidR="00CE4D0F" w:rsidTr="00CE4D0F">
        <w:tc>
          <w:tcPr>
            <w:tcW w:w="930" w:type="dxa"/>
            <w:vAlign w:val="center"/>
          </w:tcPr>
          <w:p w:rsidR="00CE4D0F" w:rsidRDefault="00CE4D0F" w:rsidP="00CE4D0F">
            <w:pPr>
              <w:jc w:val="center"/>
            </w:pPr>
            <w:r>
              <w:t>43</w:t>
            </w:r>
          </w:p>
        </w:tc>
        <w:tc>
          <w:tcPr>
            <w:tcW w:w="1418" w:type="dxa"/>
            <w:vAlign w:val="center"/>
          </w:tcPr>
          <w:p w:rsidR="00CE4D0F" w:rsidRDefault="00CE4D0F" w:rsidP="00CE4D0F">
            <w:pPr>
              <w:jc w:val="center"/>
            </w:pPr>
            <w:r>
              <w:t>43</w:t>
            </w:r>
          </w:p>
        </w:tc>
        <w:tc>
          <w:tcPr>
            <w:tcW w:w="1922" w:type="dxa"/>
            <w:vAlign w:val="center"/>
          </w:tcPr>
          <w:p w:rsidR="00CE4D0F" w:rsidRDefault="00CE4D0F" w:rsidP="00CE4D0F">
            <w:pPr>
              <w:jc w:val="center"/>
            </w:pPr>
            <w:r>
              <w:t>206°11'33"</w:t>
            </w:r>
          </w:p>
        </w:tc>
        <w:tc>
          <w:tcPr>
            <w:tcW w:w="1560" w:type="dxa"/>
            <w:vAlign w:val="center"/>
          </w:tcPr>
          <w:p w:rsidR="00CE4D0F" w:rsidRDefault="00CE4D0F" w:rsidP="00CE4D0F">
            <w:pPr>
              <w:jc w:val="center"/>
            </w:pPr>
            <w:r>
              <w:t>79,77</w:t>
            </w:r>
          </w:p>
        </w:tc>
        <w:tc>
          <w:tcPr>
            <w:tcW w:w="1871" w:type="dxa"/>
            <w:vAlign w:val="center"/>
          </w:tcPr>
          <w:p w:rsidR="00CE4D0F" w:rsidRDefault="00CE4D0F" w:rsidP="00CE4D0F">
            <w:pPr>
              <w:jc w:val="center"/>
            </w:pPr>
            <w:r>
              <w:t>2218445,78</w:t>
            </w:r>
          </w:p>
        </w:tc>
        <w:tc>
          <w:tcPr>
            <w:tcW w:w="1871" w:type="dxa"/>
            <w:vAlign w:val="center"/>
          </w:tcPr>
          <w:p w:rsidR="00CE4D0F" w:rsidRDefault="00CE4D0F" w:rsidP="00CE4D0F">
            <w:pPr>
              <w:jc w:val="center"/>
            </w:pPr>
            <w:r>
              <w:t>466359,59</w:t>
            </w:r>
          </w:p>
        </w:tc>
      </w:tr>
      <w:tr w:rsidR="00CE4D0F" w:rsidTr="00CE4D0F">
        <w:tc>
          <w:tcPr>
            <w:tcW w:w="930" w:type="dxa"/>
            <w:vAlign w:val="center"/>
          </w:tcPr>
          <w:p w:rsidR="00CE4D0F" w:rsidRDefault="00CE4D0F" w:rsidP="00CE4D0F">
            <w:pPr>
              <w:jc w:val="center"/>
            </w:pPr>
            <w:r>
              <w:t>44</w:t>
            </w:r>
          </w:p>
        </w:tc>
        <w:tc>
          <w:tcPr>
            <w:tcW w:w="1418" w:type="dxa"/>
            <w:vAlign w:val="center"/>
          </w:tcPr>
          <w:p w:rsidR="00CE4D0F" w:rsidRDefault="00CE4D0F" w:rsidP="00CE4D0F">
            <w:pPr>
              <w:jc w:val="center"/>
            </w:pPr>
            <w:r>
              <w:t>44</w:t>
            </w:r>
          </w:p>
        </w:tc>
        <w:tc>
          <w:tcPr>
            <w:tcW w:w="1922" w:type="dxa"/>
            <w:vAlign w:val="center"/>
          </w:tcPr>
          <w:p w:rsidR="00CE4D0F" w:rsidRDefault="00CE4D0F" w:rsidP="00CE4D0F">
            <w:pPr>
              <w:jc w:val="center"/>
            </w:pPr>
            <w:r>
              <w:t>130°9'22"</w:t>
            </w:r>
          </w:p>
        </w:tc>
        <w:tc>
          <w:tcPr>
            <w:tcW w:w="1560" w:type="dxa"/>
            <w:vAlign w:val="center"/>
          </w:tcPr>
          <w:p w:rsidR="00CE4D0F" w:rsidRDefault="00CE4D0F" w:rsidP="00CE4D0F">
            <w:pPr>
              <w:jc w:val="center"/>
            </w:pPr>
            <w:r>
              <w:t>2,09</w:t>
            </w:r>
          </w:p>
        </w:tc>
        <w:tc>
          <w:tcPr>
            <w:tcW w:w="1871" w:type="dxa"/>
            <w:vAlign w:val="center"/>
          </w:tcPr>
          <w:p w:rsidR="00CE4D0F" w:rsidRDefault="00CE4D0F" w:rsidP="00CE4D0F">
            <w:pPr>
              <w:jc w:val="center"/>
            </w:pPr>
            <w:r>
              <w:t>2218374,20</w:t>
            </w:r>
          </w:p>
        </w:tc>
        <w:tc>
          <w:tcPr>
            <w:tcW w:w="1871" w:type="dxa"/>
            <w:vAlign w:val="center"/>
          </w:tcPr>
          <w:p w:rsidR="00CE4D0F" w:rsidRDefault="00CE4D0F" w:rsidP="00CE4D0F">
            <w:pPr>
              <w:jc w:val="center"/>
            </w:pPr>
            <w:r>
              <w:t>466324,38</w:t>
            </w:r>
          </w:p>
        </w:tc>
      </w:tr>
      <w:tr w:rsidR="00CE4D0F" w:rsidTr="00CE4D0F">
        <w:tc>
          <w:tcPr>
            <w:tcW w:w="930" w:type="dxa"/>
            <w:vAlign w:val="center"/>
          </w:tcPr>
          <w:p w:rsidR="00CE4D0F" w:rsidRDefault="00CE4D0F" w:rsidP="00CE4D0F">
            <w:pPr>
              <w:jc w:val="center"/>
            </w:pPr>
            <w:r>
              <w:t>45</w:t>
            </w:r>
          </w:p>
        </w:tc>
        <w:tc>
          <w:tcPr>
            <w:tcW w:w="1418" w:type="dxa"/>
            <w:vAlign w:val="center"/>
          </w:tcPr>
          <w:p w:rsidR="00CE4D0F" w:rsidRDefault="00CE4D0F" w:rsidP="00CE4D0F">
            <w:pPr>
              <w:jc w:val="center"/>
            </w:pPr>
            <w:r>
              <w:t>45</w:t>
            </w:r>
          </w:p>
        </w:tc>
        <w:tc>
          <w:tcPr>
            <w:tcW w:w="1922" w:type="dxa"/>
            <w:vAlign w:val="center"/>
          </w:tcPr>
          <w:p w:rsidR="00CE4D0F" w:rsidRDefault="00CE4D0F" w:rsidP="00CE4D0F">
            <w:pPr>
              <w:jc w:val="center"/>
            </w:pPr>
            <w:r>
              <w:t>206°10'55"</w:t>
            </w:r>
          </w:p>
        </w:tc>
        <w:tc>
          <w:tcPr>
            <w:tcW w:w="1560" w:type="dxa"/>
            <w:vAlign w:val="center"/>
          </w:tcPr>
          <w:p w:rsidR="00CE4D0F" w:rsidRDefault="00CE4D0F" w:rsidP="00CE4D0F">
            <w:pPr>
              <w:jc w:val="center"/>
            </w:pPr>
            <w:r>
              <w:t>82,95</w:t>
            </w:r>
          </w:p>
        </w:tc>
        <w:tc>
          <w:tcPr>
            <w:tcW w:w="1871" w:type="dxa"/>
            <w:vAlign w:val="center"/>
          </w:tcPr>
          <w:p w:rsidR="00CE4D0F" w:rsidRDefault="00CE4D0F" w:rsidP="00CE4D0F">
            <w:pPr>
              <w:jc w:val="center"/>
            </w:pPr>
            <w:r>
              <w:t>2218372,85</w:t>
            </w:r>
          </w:p>
        </w:tc>
        <w:tc>
          <w:tcPr>
            <w:tcW w:w="1871" w:type="dxa"/>
            <w:vAlign w:val="center"/>
          </w:tcPr>
          <w:p w:rsidR="00CE4D0F" w:rsidRDefault="00CE4D0F" w:rsidP="00CE4D0F">
            <w:pPr>
              <w:jc w:val="center"/>
            </w:pPr>
            <w:r>
              <w:t>466325,98</w:t>
            </w:r>
          </w:p>
        </w:tc>
      </w:tr>
      <w:tr w:rsidR="00CE4D0F" w:rsidTr="00CE4D0F">
        <w:tc>
          <w:tcPr>
            <w:tcW w:w="930" w:type="dxa"/>
            <w:vAlign w:val="center"/>
          </w:tcPr>
          <w:p w:rsidR="00CE4D0F" w:rsidRDefault="00CE4D0F" w:rsidP="00CE4D0F">
            <w:pPr>
              <w:jc w:val="center"/>
            </w:pPr>
            <w:r>
              <w:t>46</w:t>
            </w:r>
          </w:p>
        </w:tc>
        <w:tc>
          <w:tcPr>
            <w:tcW w:w="1418" w:type="dxa"/>
            <w:vAlign w:val="center"/>
          </w:tcPr>
          <w:p w:rsidR="00CE4D0F" w:rsidRDefault="00CE4D0F" w:rsidP="00CE4D0F">
            <w:pPr>
              <w:jc w:val="center"/>
            </w:pPr>
            <w:r>
              <w:t>46</w:t>
            </w:r>
          </w:p>
        </w:tc>
        <w:tc>
          <w:tcPr>
            <w:tcW w:w="1922" w:type="dxa"/>
            <w:vAlign w:val="center"/>
          </w:tcPr>
          <w:p w:rsidR="00CE4D0F" w:rsidRDefault="00CE4D0F" w:rsidP="00CE4D0F">
            <w:pPr>
              <w:jc w:val="center"/>
            </w:pPr>
            <w:r>
              <w:t>274°26'19"</w:t>
            </w:r>
          </w:p>
        </w:tc>
        <w:tc>
          <w:tcPr>
            <w:tcW w:w="1560" w:type="dxa"/>
            <w:vAlign w:val="center"/>
          </w:tcPr>
          <w:p w:rsidR="00CE4D0F" w:rsidRDefault="00CE4D0F" w:rsidP="00CE4D0F">
            <w:pPr>
              <w:jc w:val="center"/>
            </w:pPr>
            <w:r>
              <w:t>2,2</w:t>
            </w:r>
          </w:p>
        </w:tc>
        <w:tc>
          <w:tcPr>
            <w:tcW w:w="1871" w:type="dxa"/>
            <w:vAlign w:val="center"/>
          </w:tcPr>
          <w:p w:rsidR="00CE4D0F" w:rsidRDefault="00CE4D0F" w:rsidP="00CE4D0F">
            <w:pPr>
              <w:jc w:val="center"/>
            </w:pPr>
            <w:r>
              <w:t>2218298,41</w:t>
            </w:r>
          </w:p>
        </w:tc>
        <w:tc>
          <w:tcPr>
            <w:tcW w:w="1871" w:type="dxa"/>
            <w:vAlign w:val="center"/>
          </w:tcPr>
          <w:p w:rsidR="00CE4D0F" w:rsidRDefault="00CE4D0F" w:rsidP="00CE4D0F">
            <w:pPr>
              <w:jc w:val="center"/>
            </w:pPr>
            <w:r>
              <w:t>466289,38</w:t>
            </w:r>
          </w:p>
        </w:tc>
      </w:tr>
      <w:tr w:rsidR="00CE4D0F" w:rsidTr="00CE4D0F">
        <w:tc>
          <w:tcPr>
            <w:tcW w:w="930" w:type="dxa"/>
            <w:vAlign w:val="center"/>
          </w:tcPr>
          <w:p w:rsidR="00CE4D0F" w:rsidRDefault="00CE4D0F" w:rsidP="00CE4D0F">
            <w:pPr>
              <w:jc w:val="center"/>
            </w:pPr>
            <w:r>
              <w:t>47</w:t>
            </w:r>
          </w:p>
        </w:tc>
        <w:tc>
          <w:tcPr>
            <w:tcW w:w="1418" w:type="dxa"/>
            <w:vAlign w:val="center"/>
          </w:tcPr>
          <w:p w:rsidR="00CE4D0F" w:rsidRDefault="00CE4D0F" w:rsidP="00CE4D0F">
            <w:pPr>
              <w:jc w:val="center"/>
            </w:pPr>
            <w:r>
              <w:t>47</w:t>
            </w:r>
          </w:p>
        </w:tc>
        <w:tc>
          <w:tcPr>
            <w:tcW w:w="1922" w:type="dxa"/>
            <w:vAlign w:val="center"/>
          </w:tcPr>
          <w:p w:rsidR="00CE4D0F" w:rsidRDefault="00CE4D0F" w:rsidP="00CE4D0F">
            <w:pPr>
              <w:jc w:val="center"/>
            </w:pPr>
            <w:r>
              <w:t>206°4'49"</w:t>
            </w:r>
          </w:p>
        </w:tc>
        <w:tc>
          <w:tcPr>
            <w:tcW w:w="1560" w:type="dxa"/>
            <w:vAlign w:val="center"/>
          </w:tcPr>
          <w:p w:rsidR="00CE4D0F" w:rsidRDefault="00CE4D0F" w:rsidP="00CE4D0F">
            <w:pPr>
              <w:jc w:val="center"/>
            </w:pPr>
            <w:r>
              <w:t>22,2</w:t>
            </w:r>
          </w:p>
        </w:tc>
        <w:tc>
          <w:tcPr>
            <w:tcW w:w="1871" w:type="dxa"/>
            <w:vAlign w:val="center"/>
          </w:tcPr>
          <w:p w:rsidR="00CE4D0F" w:rsidRDefault="00CE4D0F" w:rsidP="00CE4D0F">
            <w:pPr>
              <w:jc w:val="center"/>
            </w:pPr>
            <w:r>
              <w:t>2218298,58</w:t>
            </w:r>
          </w:p>
        </w:tc>
        <w:tc>
          <w:tcPr>
            <w:tcW w:w="1871" w:type="dxa"/>
            <w:vAlign w:val="center"/>
          </w:tcPr>
          <w:p w:rsidR="00CE4D0F" w:rsidRDefault="00CE4D0F" w:rsidP="00CE4D0F">
            <w:pPr>
              <w:jc w:val="center"/>
            </w:pPr>
            <w:r>
              <w:t>466287,19</w:t>
            </w:r>
          </w:p>
        </w:tc>
      </w:tr>
      <w:tr w:rsidR="00CE4D0F" w:rsidTr="00CE4D0F">
        <w:tc>
          <w:tcPr>
            <w:tcW w:w="930" w:type="dxa"/>
            <w:vAlign w:val="center"/>
          </w:tcPr>
          <w:p w:rsidR="00CE4D0F" w:rsidRDefault="00CE4D0F" w:rsidP="00CE4D0F">
            <w:pPr>
              <w:jc w:val="center"/>
            </w:pPr>
            <w:r>
              <w:t>48</w:t>
            </w:r>
          </w:p>
        </w:tc>
        <w:tc>
          <w:tcPr>
            <w:tcW w:w="1418" w:type="dxa"/>
            <w:vAlign w:val="center"/>
          </w:tcPr>
          <w:p w:rsidR="00CE4D0F" w:rsidRDefault="00CE4D0F" w:rsidP="00CE4D0F">
            <w:pPr>
              <w:jc w:val="center"/>
            </w:pPr>
            <w:r>
              <w:t>48</w:t>
            </w:r>
          </w:p>
        </w:tc>
        <w:tc>
          <w:tcPr>
            <w:tcW w:w="1922" w:type="dxa"/>
            <w:vAlign w:val="center"/>
          </w:tcPr>
          <w:p w:rsidR="00CE4D0F" w:rsidRDefault="00CE4D0F" w:rsidP="00CE4D0F">
            <w:pPr>
              <w:jc w:val="center"/>
            </w:pPr>
            <w:r>
              <w:t>235°21'39"</w:t>
            </w:r>
          </w:p>
        </w:tc>
        <w:tc>
          <w:tcPr>
            <w:tcW w:w="1560" w:type="dxa"/>
            <w:vAlign w:val="center"/>
          </w:tcPr>
          <w:p w:rsidR="00CE4D0F" w:rsidRDefault="00CE4D0F" w:rsidP="00CE4D0F">
            <w:pPr>
              <w:jc w:val="center"/>
            </w:pPr>
            <w:r>
              <w:t>55,59</w:t>
            </w:r>
          </w:p>
        </w:tc>
        <w:tc>
          <w:tcPr>
            <w:tcW w:w="1871" w:type="dxa"/>
            <w:vAlign w:val="center"/>
          </w:tcPr>
          <w:p w:rsidR="00CE4D0F" w:rsidRDefault="00CE4D0F" w:rsidP="00CE4D0F">
            <w:pPr>
              <w:jc w:val="center"/>
            </w:pPr>
            <w:r>
              <w:t>2218278,64</w:t>
            </w:r>
          </w:p>
        </w:tc>
        <w:tc>
          <w:tcPr>
            <w:tcW w:w="1871" w:type="dxa"/>
            <w:vAlign w:val="center"/>
          </w:tcPr>
          <w:p w:rsidR="00CE4D0F" w:rsidRDefault="00CE4D0F" w:rsidP="00CE4D0F">
            <w:pPr>
              <w:jc w:val="center"/>
            </w:pPr>
            <w:r>
              <w:t>466277,43</w:t>
            </w:r>
          </w:p>
        </w:tc>
      </w:tr>
      <w:tr w:rsidR="00CE4D0F" w:rsidTr="00CE4D0F">
        <w:tc>
          <w:tcPr>
            <w:tcW w:w="930" w:type="dxa"/>
            <w:vAlign w:val="center"/>
          </w:tcPr>
          <w:p w:rsidR="00CE4D0F" w:rsidRDefault="00CE4D0F" w:rsidP="00CE4D0F">
            <w:pPr>
              <w:jc w:val="center"/>
            </w:pPr>
            <w:r>
              <w:t>49</w:t>
            </w:r>
          </w:p>
        </w:tc>
        <w:tc>
          <w:tcPr>
            <w:tcW w:w="1418" w:type="dxa"/>
            <w:vAlign w:val="center"/>
          </w:tcPr>
          <w:p w:rsidR="00CE4D0F" w:rsidRDefault="00CE4D0F" w:rsidP="00CE4D0F">
            <w:pPr>
              <w:jc w:val="center"/>
            </w:pPr>
            <w:r>
              <w:t>49</w:t>
            </w:r>
          </w:p>
        </w:tc>
        <w:tc>
          <w:tcPr>
            <w:tcW w:w="1922" w:type="dxa"/>
            <w:vAlign w:val="center"/>
          </w:tcPr>
          <w:p w:rsidR="00CE4D0F" w:rsidRDefault="00CE4D0F" w:rsidP="00CE4D0F">
            <w:pPr>
              <w:jc w:val="center"/>
            </w:pPr>
            <w:r>
              <w:t>237°38'49"</w:t>
            </w:r>
          </w:p>
        </w:tc>
        <w:tc>
          <w:tcPr>
            <w:tcW w:w="1560" w:type="dxa"/>
            <w:vAlign w:val="center"/>
          </w:tcPr>
          <w:p w:rsidR="00CE4D0F" w:rsidRDefault="00CE4D0F" w:rsidP="00CE4D0F">
            <w:pPr>
              <w:jc w:val="center"/>
            </w:pPr>
            <w:r>
              <w:t>31,26</w:t>
            </w:r>
          </w:p>
        </w:tc>
        <w:tc>
          <w:tcPr>
            <w:tcW w:w="1871" w:type="dxa"/>
            <w:vAlign w:val="center"/>
          </w:tcPr>
          <w:p w:rsidR="00CE4D0F" w:rsidRDefault="00CE4D0F" w:rsidP="00CE4D0F">
            <w:pPr>
              <w:jc w:val="center"/>
            </w:pPr>
            <w:r>
              <w:t>2218247,04</w:t>
            </w:r>
          </w:p>
        </w:tc>
        <w:tc>
          <w:tcPr>
            <w:tcW w:w="1871" w:type="dxa"/>
            <w:vAlign w:val="center"/>
          </w:tcPr>
          <w:p w:rsidR="00CE4D0F" w:rsidRDefault="00CE4D0F" w:rsidP="00CE4D0F">
            <w:pPr>
              <w:jc w:val="center"/>
            </w:pPr>
            <w:r>
              <w:t>466231,69</w:t>
            </w:r>
          </w:p>
        </w:tc>
      </w:tr>
      <w:tr w:rsidR="00CE4D0F" w:rsidTr="00CE4D0F">
        <w:tc>
          <w:tcPr>
            <w:tcW w:w="930" w:type="dxa"/>
            <w:vAlign w:val="center"/>
          </w:tcPr>
          <w:p w:rsidR="00CE4D0F" w:rsidRDefault="00CE4D0F" w:rsidP="00CE4D0F">
            <w:pPr>
              <w:jc w:val="center"/>
            </w:pPr>
            <w:r>
              <w:t>50</w:t>
            </w:r>
          </w:p>
        </w:tc>
        <w:tc>
          <w:tcPr>
            <w:tcW w:w="1418" w:type="dxa"/>
            <w:vAlign w:val="center"/>
          </w:tcPr>
          <w:p w:rsidR="00CE4D0F" w:rsidRDefault="00CE4D0F" w:rsidP="00CE4D0F">
            <w:pPr>
              <w:jc w:val="center"/>
            </w:pPr>
            <w:r>
              <w:t>50</w:t>
            </w:r>
          </w:p>
        </w:tc>
        <w:tc>
          <w:tcPr>
            <w:tcW w:w="1922" w:type="dxa"/>
            <w:vAlign w:val="center"/>
          </w:tcPr>
          <w:p w:rsidR="00CE4D0F" w:rsidRDefault="00CE4D0F" w:rsidP="00CE4D0F">
            <w:pPr>
              <w:jc w:val="center"/>
            </w:pPr>
            <w:r>
              <w:t>146°11'20"</w:t>
            </w:r>
          </w:p>
        </w:tc>
        <w:tc>
          <w:tcPr>
            <w:tcW w:w="1560" w:type="dxa"/>
            <w:vAlign w:val="center"/>
          </w:tcPr>
          <w:p w:rsidR="00CE4D0F" w:rsidRDefault="00CE4D0F" w:rsidP="00CE4D0F">
            <w:pPr>
              <w:jc w:val="center"/>
            </w:pPr>
            <w:r>
              <w:t>64,35</w:t>
            </w:r>
          </w:p>
        </w:tc>
        <w:tc>
          <w:tcPr>
            <w:tcW w:w="1871" w:type="dxa"/>
            <w:vAlign w:val="center"/>
          </w:tcPr>
          <w:p w:rsidR="00CE4D0F" w:rsidRDefault="00CE4D0F" w:rsidP="00CE4D0F">
            <w:pPr>
              <w:jc w:val="center"/>
            </w:pPr>
            <w:r>
              <w:t>2218230,31</w:t>
            </w:r>
          </w:p>
        </w:tc>
        <w:tc>
          <w:tcPr>
            <w:tcW w:w="1871" w:type="dxa"/>
            <w:vAlign w:val="center"/>
          </w:tcPr>
          <w:p w:rsidR="00CE4D0F" w:rsidRDefault="00CE4D0F" w:rsidP="00CE4D0F">
            <w:pPr>
              <w:jc w:val="center"/>
            </w:pPr>
            <w:r>
              <w:t>466205,28</w:t>
            </w:r>
          </w:p>
        </w:tc>
      </w:tr>
      <w:tr w:rsidR="00CE4D0F" w:rsidTr="00CE4D0F">
        <w:tc>
          <w:tcPr>
            <w:tcW w:w="930" w:type="dxa"/>
            <w:vAlign w:val="center"/>
          </w:tcPr>
          <w:p w:rsidR="00CE4D0F" w:rsidRDefault="00CE4D0F" w:rsidP="00CE4D0F">
            <w:pPr>
              <w:jc w:val="center"/>
            </w:pPr>
            <w:r>
              <w:t>51</w:t>
            </w:r>
          </w:p>
        </w:tc>
        <w:tc>
          <w:tcPr>
            <w:tcW w:w="1418" w:type="dxa"/>
            <w:vAlign w:val="center"/>
          </w:tcPr>
          <w:p w:rsidR="00CE4D0F" w:rsidRDefault="00CE4D0F" w:rsidP="00CE4D0F">
            <w:pPr>
              <w:jc w:val="center"/>
            </w:pPr>
            <w:r>
              <w:t>51</w:t>
            </w:r>
          </w:p>
        </w:tc>
        <w:tc>
          <w:tcPr>
            <w:tcW w:w="1922" w:type="dxa"/>
            <w:vAlign w:val="center"/>
          </w:tcPr>
          <w:p w:rsidR="00CE4D0F" w:rsidRDefault="00CE4D0F" w:rsidP="00CE4D0F">
            <w:pPr>
              <w:jc w:val="center"/>
            </w:pPr>
            <w:r>
              <w:t>206°10'52"</w:t>
            </w:r>
          </w:p>
        </w:tc>
        <w:tc>
          <w:tcPr>
            <w:tcW w:w="1560" w:type="dxa"/>
            <w:vAlign w:val="center"/>
          </w:tcPr>
          <w:p w:rsidR="00CE4D0F" w:rsidRDefault="00CE4D0F" w:rsidP="00CE4D0F">
            <w:pPr>
              <w:jc w:val="center"/>
            </w:pPr>
            <w:r>
              <w:t>707,19</w:t>
            </w:r>
          </w:p>
        </w:tc>
        <w:tc>
          <w:tcPr>
            <w:tcW w:w="1871" w:type="dxa"/>
            <w:vAlign w:val="center"/>
          </w:tcPr>
          <w:p w:rsidR="00CE4D0F" w:rsidRDefault="00CE4D0F" w:rsidP="00CE4D0F">
            <w:pPr>
              <w:jc w:val="center"/>
            </w:pPr>
            <w:r>
              <w:t>2218176,84</w:t>
            </w:r>
          </w:p>
        </w:tc>
        <w:tc>
          <w:tcPr>
            <w:tcW w:w="1871" w:type="dxa"/>
            <w:vAlign w:val="center"/>
          </w:tcPr>
          <w:p w:rsidR="00CE4D0F" w:rsidRDefault="00CE4D0F" w:rsidP="00CE4D0F">
            <w:pPr>
              <w:jc w:val="center"/>
            </w:pPr>
            <w:r>
              <w:t>466241,09</w:t>
            </w:r>
          </w:p>
        </w:tc>
      </w:tr>
      <w:tr w:rsidR="00CE4D0F" w:rsidTr="00CE4D0F">
        <w:tc>
          <w:tcPr>
            <w:tcW w:w="930" w:type="dxa"/>
            <w:vAlign w:val="center"/>
          </w:tcPr>
          <w:p w:rsidR="00CE4D0F" w:rsidRDefault="00CE4D0F" w:rsidP="00CE4D0F">
            <w:pPr>
              <w:jc w:val="center"/>
            </w:pPr>
            <w:r>
              <w:t>52</w:t>
            </w:r>
          </w:p>
        </w:tc>
        <w:tc>
          <w:tcPr>
            <w:tcW w:w="1418" w:type="dxa"/>
            <w:vAlign w:val="center"/>
          </w:tcPr>
          <w:p w:rsidR="00CE4D0F" w:rsidRDefault="00CE4D0F" w:rsidP="00CE4D0F">
            <w:pPr>
              <w:jc w:val="center"/>
            </w:pPr>
            <w:r>
              <w:t>52</w:t>
            </w:r>
          </w:p>
        </w:tc>
        <w:tc>
          <w:tcPr>
            <w:tcW w:w="1922" w:type="dxa"/>
            <w:vAlign w:val="center"/>
          </w:tcPr>
          <w:p w:rsidR="00CE4D0F" w:rsidRDefault="00CE4D0F" w:rsidP="00CE4D0F">
            <w:pPr>
              <w:jc w:val="center"/>
            </w:pPr>
            <w:r>
              <w:t>206°41'5"</w:t>
            </w:r>
          </w:p>
        </w:tc>
        <w:tc>
          <w:tcPr>
            <w:tcW w:w="1560" w:type="dxa"/>
            <w:vAlign w:val="center"/>
          </w:tcPr>
          <w:p w:rsidR="00CE4D0F" w:rsidRDefault="00CE4D0F" w:rsidP="00CE4D0F">
            <w:pPr>
              <w:jc w:val="center"/>
            </w:pPr>
            <w:r>
              <w:t>111,29</w:t>
            </w:r>
          </w:p>
        </w:tc>
        <w:tc>
          <w:tcPr>
            <w:tcW w:w="1871" w:type="dxa"/>
            <w:vAlign w:val="center"/>
          </w:tcPr>
          <w:p w:rsidR="00CE4D0F" w:rsidRDefault="00CE4D0F" w:rsidP="00CE4D0F">
            <w:pPr>
              <w:jc w:val="center"/>
            </w:pPr>
            <w:r>
              <w:t>2217542,20</w:t>
            </w:r>
          </w:p>
        </w:tc>
        <w:tc>
          <w:tcPr>
            <w:tcW w:w="1871" w:type="dxa"/>
            <w:vAlign w:val="center"/>
          </w:tcPr>
          <w:p w:rsidR="00CE4D0F" w:rsidRDefault="00CE4D0F" w:rsidP="00CE4D0F">
            <w:pPr>
              <w:jc w:val="center"/>
            </w:pPr>
            <w:r>
              <w:t>465929,07</w:t>
            </w:r>
          </w:p>
        </w:tc>
      </w:tr>
      <w:tr w:rsidR="00CE4D0F" w:rsidTr="00CE4D0F">
        <w:tc>
          <w:tcPr>
            <w:tcW w:w="930" w:type="dxa"/>
            <w:vAlign w:val="center"/>
          </w:tcPr>
          <w:p w:rsidR="00CE4D0F" w:rsidRDefault="00CE4D0F" w:rsidP="00CE4D0F">
            <w:pPr>
              <w:jc w:val="center"/>
            </w:pPr>
            <w:r>
              <w:lastRenderedPageBreak/>
              <w:t>53</w:t>
            </w:r>
          </w:p>
        </w:tc>
        <w:tc>
          <w:tcPr>
            <w:tcW w:w="1418" w:type="dxa"/>
            <w:vAlign w:val="center"/>
          </w:tcPr>
          <w:p w:rsidR="00CE4D0F" w:rsidRDefault="00CE4D0F" w:rsidP="00CE4D0F">
            <w:pPr>
              <w:jc w:val="center"/>
            </w:pPr>
            <w:r>
              <w:t>53</w:t>
            </w:r>
          </w:p>
        </w:tc>
        <w:tc>
          <w:tcPr>
            <w:tcW w:w="1922" w:type="dxa"/>
            <w:vAlign w:val="center"/>
          </w:tcPr>
          <w:p w:rsidR="00CE4D0F" w:rsidRDefault="00CE4D0F" w:rsidP="00CE4D0F">
            <w:pPr>
              <w:jc w:val="center"/>
            </w:pPr>
            <w:r>
              <w:t>206°40'50"</w:t>
            </w:r>
          </w:p>
        </w:tc>
        <w:tc>
          <w:tcPr>
            <w:tcW w:w="1560" w:type="dxa"/>
            <w:vAlign w:val="center"/>
          </w:tcPr>
          <w:p w:rsidR="00CE4D0F" w:rsidRDefault="00CE4D0F" w:rsidP="00CE4D0F">
            <w:pPr>
              <w:jc w:val="center"/>
            </w:pPr>
            <w:r>
              <w:t>208,55</w:t>
            </w:r>
          </w:p>
        </w:tc>
        <w:tc>
          <w:tcPr>
            <w:tcW w:w="1871" w:type="dxa"/>
            <w:vAlign w:val="center"/>
          </w:tcPr>
          <w:p w:rsidR="00CE4D0F" w:rsidRDefault="00CE4D0F" w:rsidP="00CE4D0F">
            <w:pPr>
              <w:jc w:val="center"/>
            </w:pPr>
            <w:r>
              <w:t>2217442,76</w:t>
            </w:r>
          </w:p>
        </w:tc>
        <w:tc>
          <w:tcPr>
            <w:tcW w:w="1871" w:type="dxa"/>
            <w:vAlign w:val="center"/>
          </w:tcPr>
          <w:p w:rsidR="00CE4D0F" w:rsidRDefault="00CE4D0F" w:rsidP="00CE4D0F">
            <w:pPr>
              <w:jc w:val="center"/>
            </w:pPr>
            <w:r>
              <w:t>465879,09</w:t>
            </w:r>
          </w:p>
        </w:tc>
      </w:tr>
      <w:tr w:rsidR="00CE4D0F" w:rsidTr="00CE4D0F">
        <w:tc>
          <w:tcPr>
            <w:tcW w:w="930" w:type="dxa"/>
            <w:vAlign w:val="center"/>
          </w:tcPr>
          <w:p w:rsidR="00CE4D0F" w:rsidRDefault="00CE4D0F" w:rsidP="00CE4D0F">
            <w:pPr>
              <w:jc w:val="center"/>
            </w:pPr>
            <w:r>
              <w:t>54</w:t>
            </w:r>
          </w:p>
        </w:tc>
        <w:tc>
          <w:tcPr>
            <w:tcW w:w="1418" w:type="dxa"/>
            <w:vAlign w:val="center"/>
          </w:tcPr>
          <w:p w:rsidR="00CE4D0F" w:rsidRDefault="00CE4D0F" w:rsidP="00CE4D0F">
            <w:pPr>
              <w:jc w:val="center"/>
            </w:pPr>
            <w:r>
              <w:t>54</w:t>
            </w:r>
          </w:p>
        </w:tc>
        <w:tc>
          <w:tcPr>
            <w:tcW w:w="1922" w:type="dxa"/>
            <w:vAlign w:val="center"/>
          </w:tcPr>
          <w:p w:rsidR="00CE4D0F" w:rsidRDefault="00CE4D0F" w:rsidP="00CE4D0F">
            <w:pPr>
              <w:jc w:val="center"/>
            </w:pPr>
            <w:r>
              <w:t>205°42'4"</w:t>
            </w:r>
          </w:p>
        </w:tc>
        <w:tc>
          <w:tcPr>
            <w:tcW w:w="1560" w:type="dxa"/>
            <w:vAlign w:val="center"/>
          </w:tcPr>
          <w:p w:rsidR="00CE4D0F" w:rsidRDefault="00CE4D0F" w:rsidP="00CE4D0F">
            <w:pPr>
              <w:jc w:val="center"/>
            </w:pPr>
            <w:r>
              <w:t>145,92</w:t>
            </w:r>
          </w:p>
        </w:tc>
        <w:tc>
          <w:tcPr>
            <w:tcW w:w="1871" w:type="dxa"/>
            <w:vAlign w:val="center"/>
          </w:tcPr>
          <w:p w:rsidR="00CE4D0F" w:rsidRDefault="00CE4D0F" w:rsidP="00CE4D0F">
            <w:pPr>
              <w:jc w:val="center"/>
            </w:pPr>
            <w:r>
              <w:t>2217256,42</w:t>
            </w:r>
          </w:p>
        </w:tc>
        <w:tc>
          <w:tcPr>
            <w:tcW w:w="1871" w:type="dxa"/>
            <w:vAlign w:val="center"/>
          </w:tcPr>
          <w:p w:rsidR="00CE4D0F" w:rsidRDefault="00CE4D0F" w:rsidP="00CE4D0F">
            <w:pPr>
              <w:jc w:val="center"/>
            </w:pPr>
            <w:r>
              <w:t>465785,45</w:t>
            </w:r>
          </w:p>
        </w:tc>
      </w:tr>
      <w:tr w:rsidR="00CE4D0F" w:rsidTr="00CE4D0F">
        <w:tc>
          <w:tcPr>
            <w:tcW w:w="930" w:type="dxa"/>
            <w:vAlign w:val="center"/>
          </w:tcPr>
          <w:p w:rsidR="00CE4D0F" w:rsidRDefault="00CE4D0F" w:rsidP="00CE4D0F">
            <w:pPr>
              <w:jc w:val="center"/>
            </w:pPr>
            <w:r>
              <w:t>55</w:t>
            </w:r>
          </w:p>
        </w:tc>
        <w:tc>
          <w:tcPr>
            <w:tcW w:w="1418" w:type="dxa"/>
            <w:vAlign w:val="center"/>
          </w:tcPr>
          <w:p w:rsidR="00CE4D0F" w:rsidRDefault="00CE4D0F" w:rsidP="00CE4D0F">
            <w:pPr>
              <w:jc w:val="center"/>
            </w:pPr>
            <w:r>
              <w:t>55</w:t>
            </w:r>
          </w:p>
        </w:tc>
        <w:tc>
          <w:tcPr>
            <w:tcW w:w="1922" w:type="dxa"/>
            <w:vAlign w:val="center"/>
          </w:tcPr>
          <w:p w:rsidR="00CE4D0F" w:rsidRDefault="00CE4D0F" w:rsidP="00CE4D0F">
            <w:pPr>
              <w:jc w:val="center"/>
            </w:pPr>
            <w:r>
              <w:t>175°40'19"</w:t>
            </w:r>
          </w:p>
        </w:tc>
        <w:tc>
          <w:tcPr>
            <w:tcW w:w="1560" w:type="dxa"/>
            <w:vAlign w:val="center"/>
          </w:tcPr>
          <w:p w:rsidR="00CE4D0F" w:rsidRDefault="00CE4D0F" w:rsidP="00CE4D0F">
            <w:pPr>
              <w:jc w:val="center"/>
            </w:pPr>
            <w:r>
              <w:t>527,37</w:t>
            </w:r>
          </w:p>
        </w:tc>
        <w:tc>
          <w:tcPr>
            <w:tcW w:w="1871" w:type="dxa"/>
            <w:vAlign w:val="center"/>
          </w:tcPr>
          <w:p w:rsidR="00CE4D0F" w:rsidRDefault="00CE4D0F" w:rsidP="00CE4D0F">
            <w:pPr>
              <w:jc w:val="center"/>
            </w:pPr>
            <w:r>
              <w:t>2217124,94</w:t>
            </w:r>
          </w:p>
        </w:tc>
        <w:tc>
          <w:tcPr>
            <w:tcW w:w="1871" w:type="dxa"/>
            <w:vAlign w:val="center"/>
          </w:tcPr>
          <w:p w:rsidR="00CE4D0F" w:rsidRDefault="00CE4D0F" w:rsidP="00CE4D0F">
            <w:pPr>
              <w:jc w:val="center"/>
            </w:pPr>
            <w:r>
              <w:t>465722,17</w:t>
            </w:r>
          </w:p>
        </w:tc>
      </w:tr>
      <w:tr w:rsidR="00CE4D0F" w:rsidTr="00CE4D0F">
        <w:tc>
          <w:tcPr>
            <w:tcW w:w="930" w:type="dxa"/>
            <w:vAlign w:val="center"/>
          </w:tcPr>
          <w:p w:rsidR="00CE4D0F" w:rsidRDefault="00CE4D0F" w:rsidP="00CE4D0F">
            <w:pPr>
              <w:jc w:val="center"/>
            </w:pPr>
            <w:r>
              <w:t>56</w:t>
            </w:r>
          </w:p>
        </w:tc>
        <w:tc>
          <w:tcPr>
            <w:tcW w:w="1418" w:type="dxa"/>
            <w:vAlign w:val="center"/>
          </w:tcPr>
          <w:p w:rsidR="00CE4D0F" w:rsidRDefault="00CE4D0F" w:rsidP="00CE4D0F">
            <w:pPr>
              <w:jc w:val="center"/>
            </w:pPr>
            <w:r>
              <w:t>56</w:t>
            </w:r>
          </w:p>
        </w:tc>
        <w:tc>
          <w:tcPr>
            <w:tcW w:w="1922" w:type="dxa"/>
            <w:vAlign w:val="center"/>
          </w:tcPr>
          <w:p w:rsidR="00CE4D0F" w:rsidRDefault="00CE4D0F" w:rsidP="00CE4D0F">
            <w:pPr>
              <w:jc w:val="center"/>
            </w:pPr>
            <w:r>
              <w:t>175°40'30"</w:t>
            </w:r>
          </w:p>
        </w:tc>
        <w:tc>
          <w:tcPr>
            <w:tcW w:w="1560" w:type="dxa"/>
            <w:vAlign w:val="center"/>
          </w:tcPr>
          <w:p w:rsidR="00CE4D0F" w:rsidRDefault="00CE4D0F" w:rsidP="00CE4D0F">
            <w:pPr>
              <w:jc w:val="center"/>
            </w:pPr>
            <w:r>
              <w:t>211,63</w:t>
            </w:r>
          </w:p>
        </w:tc>
        <w:tc>
          <w:tcPr>
            <w:tcW w:w="1871" w:type="dxa"/>
            <w:vAlign w:val="center"/>
          </w:tcPr>
          <w:p w:rsidR="00CE4D0F" w:rsidRDefault="00CE4D0F" w:rsidP="00CE4D0F">
            <w:pPr>
              <w:jc w:val="center"/>
            </w:pPr>
            <w:r>
              <w:t>2216599,07</w:t>
            </w:r>
          </w:p>
        </w:tc>
        <w:tc>
          <w:tcPr>
            <w:tcW w:w="1871" w:type="dxa"/>
            <w:vAlign w:val="center"/>
          </w:tcPr>
          <w:p w:rsidR="00CE4D0F" w:rsidRDefault="00CE4D0F" w:rsidP="00CE4D0F">
            <w:pPr>
              <w:jc w:val="center"/>
            </w:pPr>
            <w:r>
              <w:t>465761,97</w:t>
            </w:r>
          </w:p>
        </w:tc>
      </w:tr>
      <w:tr w:rsidR="00CE4D0F" w:rsidTr="00CE4D0F">
        <w:tc>
          <w:tcPr>
            <w:tcW w:w="930" w:type="dxa"/>
            <w:vAlign w:val="center"/>
          </w:tcPr>
          <w:p w:rsidR="00CE4D0F" w:rsidRDefault="00CE4D0F" w:rsidP="00CE4D0F">
            <w:pPr>
              <w:jc w:val="center"/>
            </w:pPr>
            <w:r>
              <w:t>57</w:t>
            </w:r>
          </w:p>
        </w:tc>
        <w:tc>
          <w:tcPr>
            <w:tcW w:w="1418" w:type="dxa"/>
            <w:vAlign w:val="center"/>
          </w:tcPr>
          <w:p w:rsidR="00CE4D0F" w:rsidRDefault="00CE4D0F" w:rsidP="00CE4D0F">
            <w:pPr>
              <w:jc w:val="center"/>
            </w:pPr>
            <w:r>
              <w:t>57</w:t>
            </w:r>
          </w:p>
        </w:tc>
        <w:tc>
          <w:tcPr>
            <w:tcW w:w="1922" w:type="dxa"/>
            <w:vAlign w:val="center"/>
          </w:tcPr>
          <w:p w:rsidR="00CE4D0F" w:rsidRDefault="00CE4D0F" w:rsidP="00CE4D0F">
            <w:pPr>
              <w:jc w:val="center"/>
            </w:pPr>
            <w:r>
              <w:t>174°12'53"</w:t>
            </w:r>
          </w:p>
        </w:tc>
        <w:tc>
          <w:tcPr>
            <w:tcW w:w="1560" w:type="dxa"/>
            <w:vAlign w:val="center"/>
          </w:tcPr>
          <w:p w:rsidR="00CE4D0F" w:rsidRDefault="00CE4D0F" w:rsidP="00CE4D0F">
            <w:pPr>
              <w:jc w:val="center"/>
            </w:pPr>
            <w:r>
              <w:t>179,86</w:t>
            </w:r>
          </w:p>
        </w:tc>
        <w:tc>
          <w:tcPr>
            <w:tcW w:w="1871" w:type="dxa"/>
            <w:vAlign w:val="center"/>
          </w:tcPr>
          <w:p w:rsidR="00CE4D0F" w:rsidRDefault="00CE4D0F" w:rsidP="00CE4D0F">
            <w:pPr>
              <w:jc w:val="center"/>
            </w:pPr>
            <w:r>
              <w:t>2216388,04</w:t>
            </w:r>
          </w:p>
        </w:tc>
        <w:tc>
          <w:tcPr>
            <w:tcW w:w="1871" w:type="dxa"/>
            <w:vAlign w:val="center"/>
          </w:tcPr>
          <w:p w:rsidR="00CE4D0F" w:rsidRDefault="00CE4D0F" w:rsidP="00CE4D0F">
            <w:pPr>
              <w:jc w:val="center"/>
            </w:pPr>
            <w:r>
              <w:t>465777,93</w:t>
            </w:r>
          </w:p>
        </w:tc>
      </w:tr>
      <w:tr w:rsidR="00CE4D0F" w:rsidTr="00CE4D0F">
        <w:tc>
          <w:tcPr>
            <w:tcW w:w="930" w:type="dxa"/>
            <w:vAlign w:val="center"/>
          </w:tcPr>
          <w:p w:rsidR="00CE4D0F" w:rsidRDefault="00CE4D0F" w:rsidP="00CE4D0F">
            <w:pPr>
              <w:jc w:val="center"/>
            </w:pPr>
            <w:r>
              <w:t>58</w:t>
            </w:r>
          </w:p>
        </w:tc>
        <w:tc>
          <w:tcPr>
            <w:tcW w:w="1418" w:type="dxa"/>
            <w:vAlign w:val="center"/>
          </w:tcPr>
          <w:p w:rsidR="00CE4D0F" w:rsidRDefault="00CE4D0F" w:rsidP="00CE4D0F">
            <w:pPr>
              <w:jc w:val="center"/>
            </w:pPr>
            <w:r>
              <w:t>58</w:t>
            </w:r>
          </w:p>
        </w:tc>
        <w:tc>
          <w:tcPr>
            <w:tcW w:w="1922" w:type="dxa"/>
            <w:vAlign w:val="center"/>
          </w:tcPr>
          <w:p w:rsidR="00CE4D0F" w:rsidRDefault="00CE4D0F" w:rsidP="00CE4D0F">
            <w:pPr>
              <w:jc w:val="center"/>
            </w:pPr>
            <w:r>
              <w:t>175°40'55"</w:t>
            </w:r>
          </w:p>
        </w:tc>
        <w:tc>
          <w:tcPr>
            <w:tcW w:w="1560" w:type="dxa"/>
            <w:vAlign w:val="center"/>
          </w:tcPr>
          <w:p w:rsidR="00CE4D0F" w:rsidRDefault="00CE4D0F" w:rsidP="00CE4D0F">
            <w:pPr>
              <w:jc w:val="center"/>
            </w:pPr>
            <w:r>
              <w:t>326,72</w:t>
            </w:r>
          </w:p>
        </w:tc>
        <w:tc>
          <w:tcPr>
            <w:tcW w:w="1871" w:type="dxa"/>
            <w:vAlign w:val="center"/>
          </w:tcPr>
          <w:p w:rsidR="00CE4D0F" w:rsidRDefault="00CE4D0F" w:rsidP="00CE4D0F">
            <w:pPr>
              <w:jc w:val="center"/>
            </w:pPr>
            <w:r>
              <w:t>2216209,10</w:t>
            </w:r>
          </w:p>
        </w:tc>
        <w:tc>
          <w:tcPr>
            <w:tcW w:w="1871" w:type="dxa"/>
            <w:vAlign w:val="center"/>
          </w:tcPr>
          <w:p w:rsidR="00CE4D0F" w:rsidRDefault="00CE4D0F" w:rsidP="00CE4D0F">
            <w:pPr>
              <w:jc w:val="center"/>
            </w:pPr>
            <w:r>
              <w:t>465796,06</w:t>
            </w:r>
          </w:p>
        </w:tc>
      </w:tr>
      <w:tr w:rsidR="00CE4D0F" w:rsidTr="00CE4D0F">
        <w:tc>
          <w:tcPr>
            <w:tcW w:w="930" w:type="dxa"/>
            <w:vAlign w:val="center"/>
          </w:tcPr>
          <w:p w:rsidR="00CE4D0F" w:rsidRDefault="00CE4D0F" w:rsidP="00CE4D0F">
            <w:pPr>
              <w:jc w:val="center"/>
            </w:pPr>
            <w:r>
              <w:t>59</w:t>
            </w:r>
          </w:p>
        </w:tc>
        <w:tc>
          <w:tcPr>
            <w:tcW w:w="1418" w:type="dxa"/>
            <w:vAlign w:val="center"/>
          </w:tcPr>
          <w:p w:rsidR="00CE4D0F" w:rsidRDefault="00CE4D0F" w:rsidP="00CE4D0F">
            <w:pPr>
              <w:jc w:val="center"/>
            </w:pPr>
            <w:r>
              <w:t>59</w:t>
            </w:r>
          </w:p>
        </w:tc>
        <w:tc>
          <w:tcPr>
            <w:tcW w:w="1922" w:type="dxa"/>
            <w:vAlign w:val="center"/>
          </w:tcPr>
          <w:p w:rsidR="00CE4D0F" w:rsidRDefault="00CE4D0F" w:rsidP="00CE4D0F">
            <w:pPr>
              <w:jc w:val="center"/>
            </w:pPr>
            <w:r>
              <w:t>176°9'40"</w:t>
            </w:r>
          </w:p>
        </w:tc>
        <w:tc>
          <w:tcPr>
            <w:tcW w:w="1560" w:type="dxa"/>
            <w:vAlign w:val="center"/>
          </w:tcPr>
          <w:p w:rsidR="00CE4D0F" w:rsidRDefault="00CE4D0F" w:rsidP="00CE4D0F">
            <w:pPr>
              <w:jc w:val="center"/>
            </w:pPr>
            <w:r>
              <w:t>307,83</w:t>
            </w:r>
          </w:p>
        </w:tc>
        <w:tc>
          <w:tcPr>
            <w:tcW w:w="1871" w:type="dxa"/>
            <w:vAlign w:val="center"/>
          </w:tcPr>
          <w:p w:rsidR="00CE4D0F" w:rsidRDefault="00CE4D0F" w:rsidP="00CE4D0F">
            <w:pPr>
              <w:jc w:val="center"/>
            </w:pPr>
            <w:r>
              <w:t>2215883,31</w:t>
            </w:r>
          </w:p>
        </w:tc>
        <w:tc>
          <w:tcPr>
            <w:tcW w:w="1871" w:type="dxa"/>
            <w:vAlign w:val="center"/>
          </w:tcPr>
          <w:p w:rsidR="00CE4D0F" w:rsidRDefault="00CE4D0F" w:rsidP="00CE4D0F">
            <w:pPr>
              <w:jc w:val="center"/>
            </w:pPr>
            <w:r>
              <w:t>465820,66</w:t>
            </w:r>
          </w:p>
        </w:tc>
      </w:tr>
      <w:tr w:rsidR="00CE4D0F" w:rsidTr="00CE4D0F">
        <w:tc>
          <w:tcPr>
            <w:tcW w:w="930" w:type="dxa"/>
            <w:vAlign w:val="center"/>
          </w:tcPr>
          <w:p w:rsidR="00CE4D0F" w:rsidRDefault="00CE4D0F" w:rsidP="00CE4D0F">
            <w:pPr>
              <w:jc w:val="center"/>
            </w:pPr>
            <w:r>
              <w:t>60</w:t>
            </w:r>
          </w:p>
        </w:tc>
        <w:tc>
          <w:tcPr>
            <w:tcW w:w="1418" w:type="dxa"/>
            <w:vAlign w:val="center"/>
          </w:tcPr>
          <w:p w:rsidR="00CE4D0F" w:rsidRDefault="00CE4D0F" w:rsidP="00CE4D0F">
            <w:pPr>
              <w:jc w:val="center"/>
            </w:pPr>
            <w:r>
              <w:t>60</w:t>
            </w:r>
          </w:p>
        </w:tc>
        <w:tc>
          <w:tcPr>
            <w:tcW w:w="1922" w:type="dxa"/>
            <w:vAlign w:val="center"/>
          </w:tcPr>
          <w:p w:rsidR="00CE4D0F" w:rsidRDefault="00CE4D0F" w:rsidP="00CE4D0F">
            <w:pPr>
              <w:jc w:val="center"/>
            </w:pPr>
            <w:r>
              <w:t>174°41'9"</w:t>
            </w:r>
          </w:p>
        </w:tc>
        <w:tc>
          <w:tcPr>
            <w:tcW w:w="1560" w:type="dxa"/>
            <w:vAlign w:val="center"/>
          </w:tcPr>
          <w:p w:rsidR="00CE4D0F" w:rsidRDefault="00CE4D0F" w:rsidP="00CE4D0F">
            <w:pPr>
              <w:jc w:val="center"/>
            </w:pPr>
            <w:r>
              <w:t>416,66</w:t>
            </w:r>
          </w:p>
        </w:tc>
        <w:tc>
          <w:tcPr>
            <w:tcW w:w="1871" w:type="dxa"/>
            <w:vAlign w:val="center"/>
          </w:tcPr>
          <w:p w:rsidR="00CE4D0F" w:rsidRDefault="00CE4D0F" w:rsidP="00CE4D0F">
            <w:pPr>
              <w:jc w:val="center"/>
            </w:pPr>
            <w:r>
              <w:t>2215576,17</w:t>
            </w:r>
          </w:p>
        </w:tc>
        <w:tc>
          <w:tcPr>
            <w:tcW w:w="1871" w:type="dxa"/>
            <w:vAlign w:val="center"/>
          </w:tcPr>
          <w:p w:rsidR="00CE4D0F" w:rsidRDefault="00CE4D0F" w:rsidP="00CE4D0F">
            <w:pPr>
              <w:jc w:val="center"/>
            </w:pPr>
            <w:r>
              <w:t>465841,27</w:t>
            </w:r>
          </w:p>
        </w:tc>
      </w:tr>
      <w:tr w:rsidR="00CE4D0F" w:rsidTr="00CE4D0F">
        <w:tc>
          <w:tcPr>
            <w:tcW w:w="930" w:type="dxa"/>
            <w:vAlign w:val="center"/>
          </w:tcPr>
          <w:p w:rsidR="00CE4D0F" w:rsidRDefault="00CE4D0F" w:rsidP="00CE4D0F">
            <w:pPr>
              <w:jc w:val="center"/>
            </w:pPr>
            <w:r>
              <w:t>61</w:t>
            </w:r>
          </w:p>
        </w:tc>
        <w:tc>
          <w:tcPr>
            <w:tcW w:w="1418" w:type="dxa"/>
            <w:vAlign w:val="center"/>
          </w:tcPr>
          <w:p w:rsidR="00CE4D0F" w:rsidRDefault="00CE4D0F" w:rsidP="00CE4D0F">
            <w:pPr>
              <w:jc w:val="center"/>
            </w:pPr>
            <w:r>
              <w:t>61</w:t>
            </w:r>
          </w:p>
        </w:tc>
        <w:tc>
          <w:tcPr>
            <w:tcW w:w="1922" w:type="dxa"/>
            <w:vAlign w:val="center"/>
          </w:tcPr>
          <w:p w:rsidR="00CE4D0F" w:rsidRDefault="00CE4D0F" w:rsidP="00CE4D0F">
            <w:pPr>
              <w:jc w:val="center"/>
            </w:pPr>
            <w:r>
              <w:t>182°39'43"</w:t>
            </w:r>
          </w:p>
        </w:tc>
        <w:tc>
          <w:tcPr>
            <w:tcW w:w="1560" w:type="dxa"/>
            <w:vAlign w:val="center"/>
          </w:tcPr>
          <w:p w:rsidR="00CE4D0F" w:rsidRDefault="00CE4D0F" w:rsidP="00CE4D0F">
            <w:pPr>
              <w:jc w:val="center"/>
            </w:pPr>
            <w:r>
              <w:t>197,66</w:t>
            </w:r>
          </w:p>
        </w:tc>
        <w:tc>
          <w:tcPr>
            <w:tcW w:w="1871" w:type="dxa"/>
            <w:vAlign w:val="center"/>
          </w:tcPr>
          <w:p w:rsidR="00CE4D0F" w:rsidRDefault="00CE4D0F" w:rsidP="00CE4D0F">
            <w:pPr>
              <w:jc w:val="center"/>
            </w:pPr>
            <w:r>
              <w:t>2215161,30</w:t>
            </w:r>
          </w:p>
        </w:tc>
        <w:tc>
          <w:tcPr>
            <w:tcW w:w="1871" w:type="dxa"/>
            <w:vAlign w:val="center"/>
          </w:tcPr>
          <w:p w:rsidR="00CE4D0F" w:rsidRDefault="00CE4D0F" w:rsidP="00CE4D0F">
            <w:pPr>
              <w:jc w:val="center"/>
            </w:pPr>
            <w:r>
              <w:t>465879,86</w:t>
            </w:r>
          </w:p>
        </w:tc>
      </w:tr>
      <w:tr w:rsidR="00CE4D0F" w:rsidTr="00CE4D0F">
        <w:tc>
          <w:tcPr>
            <w:tcW w:w="930" w:type="dxa"/>
            <w:vAlign w:val="center"/>
          </w:tcPr>
          <w:p w:rsidR="00CE4D0F" w:rsidRDefault="00CE4D0F" w:rsidP="00CE4D0F">
            <w:pPr>
              <w:jc w:val="center"/>
            </w:pPr>
            <w:r>
              <w:t>62</w:t>
            </w:r>
          </w:p>
        </w:tc>
        <w:tc>
          <w:tcPr>
            <w:tcW w:w="1418" w:type="dxa"/>
            <w:vAlign w:val="center"/>
          </w:tcPr>
          <w:p w:rsidR="00CE4D0F" w:rsidRDefault="00CE4D0F" w:rsidP="00CE4D0F">
            <w:pPr>
              <w:jc w:val="center"/>
            </w:pPr>
            <w:r>
              <w:t>62</w:t>
            </w:r>
          </w:p>
        </w:tc>
        <w:tc>
          <w:tcPr>
            <w:tcW w:w="1922" w:type="dxa"/>
            <w:vAlign w:val="center"/>
          </w:tcPr>
          <w:p w:rsidR="00CE4D0F" w:rsidRDefault="00CE4D0F" w:rsidP="00CE4D0F">
            <w:pPr>
              <w:jc w:val="center"/>
            </w:pPr>
            <w:r>
              <w:t>171°58'37"</w:t>
            </w:r>
          </w:p>
        </w:tc>
        <w:tc>
          <w:tcPr>
            <w:tcW w:w="1560" w:type="dxa"/>
            <w:vAlign w:val="center"/>
          </w:tcPr>
          <w:p w:rsidR="00CE4D0F" w:rsidRDefault="00CE4D0F" w:rsidP="00CE4D0F">
            <w:pPr>
              <w:jc w:val="center"/>
            </w:pPr>
            <w:r>
              <w:t>118,79</w:t>
            </w:r>
          </w:p>
        </w:tc>
        <w:tc>
          <w:tcPr>
            <w:tcW w:w="1871" w:type="dxa"/>
            <w:vAlign w:val="center"/>
          </w:tcPr>
          <w:p w:rsidR="00CE4D0F" w:rsidRDefault="00CE4D0F" w:rsidP="00CE4D0F">
            <w:pPr>
              <w:jc w:val="center"/>
            </w:pPr>
            <w:r>
              <w:t>2214963,85</w:t>
            </w:r>
          </w:p>
        </w:tc>
        <w:tc>
          <w:tcPr>
            <w:tcW w:w="1871" w:type="dxa"/>
            <w:vAlign w:val="center"/>
          </w:tcPr>
          <w:p w:rsidR="00CE4D0F" w:rsidRDefault="00CE4D0F" w:rsidP="00CE4D0F">
            <w:pPr>
              <w:jc w:val="center"/>
            </w:pPr>
            <w:r>
              <w:t>465870,68</w:t>
            </w:r>
          </w:p>
        </w:tc>
      </w:tr>
      <w:tr w:rsidR="00CE4D0F" w:rsidTr="00CE4D0F">
        <w:tc>
          <w:tcPr>
            <w:tcW w:w="930" w:type="dxa"/>
            <w:vAlign w:val="center"/>
          </w:tcPr>
          <w:p w:rsidR="00CE4D0F" w:rsidRDefault="00CE4D0F" w:rsidP="00CE4D0F">
            <w:pPr>
              <w:jc w:val="center"/>
            </w:pPr>
            <w:r>
              <w:t>63</w:t>
            </w:r>
          </w:p>
        </w:tc>
        <w:tc>
          <w:tcPr>
            <w:tcW w:w="1418" w:type="dxa"/>
            <w:vAlign w:val="center"/>
          </w:tcPr>
          <w:p w:rsidR="00CE4D0F" w:rsidRDefault="00CE4D0F" w:rsidP="00CE4D0F">
            <w:pPr>
              <w:jc w:val="center"/>
            </w:pPr>
            <w:r>
              <w:t>63</w:t>
            </w:r>
          </w:p>
        </w:tc>
        <w:tc>
          <w:tcPr>
            <w:tcW w:w="1922" w:type="dxa"/>
            <w:vAlign w:val="center"/>
          </w:tcPr>
          <w:p w:rsidR="00CE4D0F" w:rsidRDefault="00CE4D0F" w:rsidP="00CE4D0F">
            <w:pPr>
              <w:jc w:val="center"/>
            </w:pPr>
            <w:r>
              <w:t>174°55'26"</w:t>
            </w:r>
          </w:p>
        </w:tc>
        <w:tc>
          <w:tcPr>
            <w:tcW w:w="1560" w:type="dxa"/>
            <w:vAlign w:val="center"/>
          </w:tcPr>
          <w:p w:rsidR="00CE4D0F" w:rsidRDefault="00CE4D0F" w:rsidP="00CE4D0F">
            <w:pPr>
              <w:jc w:val="center"/>
            </w:pPr>
            <w:r>
              <w:t>79,34</w:t>
            </w:r>
          </w:p>
        </w:tc>
        <w:tc>
          <w:tcPr>
            <w:tcW w:w="1871" w:type="dxa"/>
            <w:vAlign w:val="center"/>
          </w:tcPr>
          <w:p w:rsidR="00CE4D0F" w:rsidRDefault="00CE4D0F" w:rsidP="00CE4D0F">
            <w:pPr>
              <w:jc w:val="center"/>
            </w:pPr>
            <w:r>
              <w:t>2214846,22</w:t>
            </w:r>
          </w:p>
        </w:tc>
        <w:tc>
          <w:tcPr>
            <w:tcW w:w="1871" w:type="dxa"/>
            <w:vAlign w:val="center"/>
          </w:tcPr>
          <w:p w:rsidR="00CE4D0F" w:rsidRDefault="00CE4D0F" w:rsidP="00CE4D0F">
            <w:pPr>
              <w:jc w:val="center"/>
            </w:pPr>
            <w:r>
              <w:t>465887,26</w:t>
            </w:r>
          </w:p>
        </w:tc>
      </w:tr>
      <w:tr w:rsidR="00CE4D0F" w:rsidTr="00CE4D0F">
        <w:tc>
          <w:tcPr>
            <w:tcW w:w="930" w:type="dxa"/>
            <w:vAlign w:val="center"/>
          </w:tcPr>
          <w:p w:rsidR="00CE4D0F" w:rsidRDefault="00CE4D0F" w:rsidP="00CE4D0F">
            <w:pPr>
              <w:jc w:val="center"/>
            </w:pPr>
            <w:r>
              <w:t>64</w:t>
            </w:r>
          </w:p>
        </w:tc>
        <w:tc>
          <w:tcPr>
            <w:tcW w:w="1418" w:type="dxa"/>
            <w:vAlign w:val="center"/>
          </w:tcPr>
          <w:p w:rsidR="00CE4D0F" w:rsidRDefault="00CE4D0F" w:rsidP="00CE4D0F">
            <w:pPr>
              <w:jc w:val="center"/>
            </w:pPr>
            <w:r>
              <w:t>64</w:t>
            </w:r>
          </w:p>
        </w:tc>
        <w:tc>
          <w:tcPr>
            <w:tcW w:w="1922" w:type="dxa"/>
            <w:vAlign w:val="center"/>
          </w:tcPr>
          <w:p w:rsidR="00CE4D0F" w:rsidRDefault="00CE4D0F" w:rsidP="00CE4D0F">
            <w:pPr>
              <w:jc w:val="center"/>
            </w:pPr>
            <w:r>
              <w:t>174°35'27"</w:t>
            </w:r>
          </w:p>
        </w:tc>
        <w:tc>
          <w:tcPr>
            <w:tcW w:w="1560" w:type="dxa"/>
            <w:vAlign w:val="center"/>
          </w:tcPr>
          <w:p w:rsidR="00CE4D0F" w:rsidRDefault="00CE4D0F" w:rsidP="00CE4D0F">
            <w:pPr>
              <w:jc w:val="center"/>
            </w:pPr>
            <w:r>
              <w:t>210,04</w:t>
            </w:r>
          </w:p>
        </w:tc>
        <w:tc>
          <w:tcPr>
            <w:tcW w:w="1871" w:type="dxa"/>
            <w:vAlign w:val="center"/>
          </w:tcPr>
          <w:p w:rsidR="00CE4D0F" w:rsidRDefault="00CE4D0F" w:rsidP="00CE4D0F">
            <w:pPr>
              <w:jc w:val="center"/>
            </w:pPr>
            <w:r>
              <w:t>2214767,19</w:t>
            </w:r>
          </w:p>
        </w:tc>
        <w:tc>
          <w:tcPr>
            <w:tcW w:w="1871" w:type="dxa"/>
            <w:vAlign w:val="center"/>
          </w:tcPr>
          <w:p w:rsidR="00CE4D0F" w:rsidRDefault="00CE4D0F" w:rsidP="00CE4D0F">
            <w:pPr>
              <w:jc w:val="center"/>
            </w:pPr>
            <w:r>
              <w:t>465894,28</w:t>
            </w:r>
          </w:p>
        </w:tc>
      </w:tr>
      <w:tr w:rsidR="00CE4D0F" w:rsidTr="00CE4D0F">
        <w:tc>
          <w:tcPr>
            <w:tcW w:w="930" w:type="dxa"/>
            <w:vAlign w:val="center"/>
          </w:tcPr>
          <w:p w:rsidR="00CE4D0F" w:rsidRDefault="00CE4D0F" w:rsidP="00CE4D0F">
            <w:pPr>
              <w:jc w:val="center"/>
            </w:pPr>
            <w:r>
              <w:t>65</w:t>
            </w:r>
          </w:p>
        </w:tc>
        <w:tc>
          <w:tcPr>
            <w:tcW w:w="1418" w:type="dxa"/>
            <w:vAlign w:val="center"/>
          </w:tcPr>
          <w:p w:rsidR="00CE4D0F" w:rsidRDefault="00CE4D0F" w:rsidP="00CE4D0F">
            <w:pPr>
              <w:jc w:val="center"/>
            </w:pPr>
            <w:r>
              <w:t>65</w:t>
            </w:r>
          </w:p>
        </w:tc>
        <w:tc>
          <w:tcPr>
            <w:tcW w:w="1922" w:type="dxa"/>
            <w:vAlign w:val="center"/>
          </w:tcPr>
          <w:p w:rsidR="00CE4D0F" w:rsidRDefault="00CE4D0F" w:rsidP="00CE4D0F">
            <w:pPr>
              <w:jc w:val="center"/>
            </w:pPr>
            <w:r>
              <w:t>97°48'55"</w:t>
            </w:r>
          </w:p>
        </w:tc>
        <w:tc>
          <w:tcPr>
            <w:tcW w:w="1560" w:type="dxa"/>
            <w:vAlign w:val="center"/>
          </w:tcPr>
          <w:p w:rsidR="00CE4D0F" w:rsidRDefault="00CE4D0F" w:rsidP="00CE4D0F">
            <w:pPr>
              <w:jc w:val="center"/>
            </w:pPr>
            <w:r>
              <w:t>2,06</w:t>
            </w:r>
          </w:p>
        </w:tc>
        <w:tc>
          <w:tcPr>
            <w:tcW w:w="1871" w:type="dxa"/>
            <w:vAlign w:val="center"/>
          </w:tcPr>
          <w:p w:rsidR="00CE4D0F" w:rsidRDefault="00CE4D0F" w:rsidP="00CE4D0F">
            <w:pPr>
              <w:jc w:val="center"/>
            </w:pPr>
            <w:r>
              <w:t>2214558,09</w:t>
            </w:r>
          </w:p>
        </w:tc>
        <w:tc>
          <w:tcPr>
            <w:tcW w:w="1871" w:type="dxa"/>
            <w:vAlign w:val="center"/>
          </w:tcPr>
          <w:p w:rsidR="00CE4D0F" w:rsidRDefault="00CE4D0F" w:rsidP="00CE4D0F">
            <w:pPr>
              <w:jc w:val="center"/>
            </w:pPr>
            <w:r>
              <w:t>465914,08</w:t>
            </w:r>
          </w:p>
        </w:tc>
      </w:tr>
      <w:tr w:rsidR="00CE4D0F" w:rsidTr="00CE4D0F">
        <w:tc>
          <w:tcPr>
            <w:tcW w:w="930" w:type="dxa"/>
            <w:vAlign w:val="center"/>
          </w:tcPr>
          <w:p w:rsidR="00CE4D0F" w:rsidRDefault="00CE4D0F" w:rsidP="00CE4D0F">
            <w:pPr>
              <w:jc w:val="center"/>
            </w:pPr>
            <w:r>
              <w:t>66</w:t>
            </w:r>
          </w:p>
        </w:tc>
        <w:tc>
          <w:tcPr>
            <w:tcW w:w="1418" w:type="dxa"/>
            <w:vAlign w:val="center"/>
          </w:tcPr>
          <w:p w:rsidR="00CE4D0F" w:rsidRDefault="00CE4D0F" w:rsidP="00CE4D0F">
            <w:pPr>
              <w:jc w:val="center"/>
            </w:pPr>
            <w:r>
              <w:t>66</w:t>
            </w:r>
          </w:p>
        </w:tc>
        <w:tc>
          <w:tcPr>
            <w:tcW w:w="1922" w:type="dxa"/>
            <w:vAlign w:val="center"/>
          </w:tcPr>
          <w:p w:rsidR="00CE4D0F" w:rsidRDefault="00CE4D0F" w:rsidP="00CE4D0F">
            <w:pPr>
              <w:jc w:val="center"/>
            </w:pPr>
            <w:r>
              <w:t>174°7'24"</w:t>
            </w:r>
          </w:p>
        </w:tc>
        <w:tc>
          <w:tcPr>
            <w:tcW w:w="1560" w:type="dxa"/>
            <w:vAlign w:val="center"/>
          </w:tcPr>
          <w:p w:rsidR="00CE4D0F" w:rsidRDefault="00CE4D0F" w:rsidP="00CE4D0F">
            <w:pPr>
              <w:jc w:val="center"/>
            </w:pPr>
            <w:r>
              <w:t>9,96</w:t>
            </w:r>
          </w:p>
        </w:tc>
        <w:tc>
          <w:tcPr>
            <w:tcW w:w="1871" w:type="dxa"/>
            <w:vAlign w:val="center"/>
          </w:tcPr>
          <w:p w:rsidR="00CE4D0F" w:rsidRDefault="00CE4D0F" w:rsidP="00CE4D0F">
            <w:pPr>
              <w:jc w:val="center"/>
            </w:pPr>
            <w:r>
              <w:t>2214557,81</w:t>
            </w:r>
          </w:p>
        </w:tc>
        <w:tc>
          <w:tcPr>
            <w:tcW w:w="1871" w:type="dxa"/>
            <w:vAlign w:val="center"/>
          </w:tcPr>
          <w:p w:rsidR="00CE4D0F" w:rsidRDefault="00CE4D0F" w:rsidP="00CE4D0F">
            <w:pPr>
              <w:jc w:val="center"/>
            </w:pPr>
            <w:r>
              <w:t>465916,12</w:t>
            </w:r>
          </w:p>
        </w:tc>
      </w:tr>
      <w:tr w:rsidR="00CE4D0F" w:rsidTr="00CE4D0F">
        <w:tc>
          <w:tcPr>
            <w:tcW w:w="930" w:type="dxa"/>
            <w:vAlign w:val="center"/>
          </w:tcPr>
          <w:p w:rsidR="00CE4D0F" w:rsidRDefault="00CE4D0F" w:rsidP="00CE4D0F">
            <w:pPr>
              <w:jc w:val="center"/>
            </w:pPr>
            <w:r>
              <w:t>67</w:t>
            </w:r>
          </w:p>
        </w:tc>
        <w:tc>
          <w:tcPr>
            <w:tcW w:w="1418" w:type="dxa"/>
            <w:vAlign w:val="center"/>
          </w:tcPr>
          <w:p w:rsidR="00CE4D0F" w:rsidRDefault="00CE4D0F" w:rsidP="00CE4D0F">
            <w:pPr>
              <w:jc w:val="center"/>
            </w:pPr>
            <w:r>
              <w:t>67</w:t>
            </w:r>
          </w:p>
        </w:tc>
        <w:tc>
          <w:tcPr>
            <w:tcW w:w="1922" w:type="dxa"/>
            <w:vAlign w:val="center"/>
          </w:tcPr>
          <w:p w:rsidR="00CE4D0F" w:rsidRDefault="00CE4D0F" w:rsidP="00CE4D0F">
            <w:pPr>
              <w:jc w:val="center"/>
            </w:pPr>
            <w:r>
              <w:t>267°53'19"</w:t>
            </w:r>
          </w:p>
        </w:tc>
        <w:tc>
          <w:tcPr>
            <w:tcW w:w="1560" w:type="dxa"/>
            <w:vAlign w:val="center"/>
          </w:tcPr>
          <w:p w:rsidR="00CE4D0F" w:rsidRDefault="00CE4D0F" w:rsidP="00CE4D0F">
            <w:pPr>
              <w:jc w:val="center"/>
            </w:pPr>
            <w:r>
              <w:t>2,17</w:t>
            </w:r>
          </w:p>
        </w:tc>
        <w:tc>
          <w:tcPr>
            <w:tcW w:w="1871" w:type="dxa"/>
            <w:vAlign w:val="center"/>
          </w:tcPr>
          <w:p w:rsidR="00CE4D0F" w:rsidRDefault="00CE4D0F" w:rsidP="00CE4D0F">
            <w:pPr>
              <w:jc w:val="center"/>
            </w:pPr>
            <w:r>
              <w:t>2214547,90</w:t>
            </w:r>
          </w:p>
        </w:tc>
        <w:tc>
          <w:tcPr>
            <w:tcW w:w="1871" w:type="dxa"/>
            <w:vAlign w:val="center"/>
          </w:tcPr>
          <w:p w:rsidR="00CE4D0F" w:rsidRDefault="00CE4D0F" w:rsidP="00CE4D0F">
            <w:pPr>
              <w:jc w:val="center"/>
            </w:pPr>
            <w:r>
              <w:t>465917,14</w:t>
            </w:r>
          </w:p>
        </w:tc>
      </w:tr>
      <w:tr w:rsidR="00CE4D0F" w:rsidTr="00CE4D0F">
        <w:tc>
          <w:tcPr>
            <w:tcW w:w="930" w:type="dxa"/>
            <w:vAlign w:val="center"/>
          </w:tcPr>
          <w:p w:rsidR="00CE4D0F" w:rsidRDefault="00CE4D0F" w:rsidP="00CE4D0F">
            <w:pPr>
              <w:jc w:val="center"/>
            </w:pPr>
            <w:r>
              <w:t>68</w:t>
            </w:r>
          </w:p>
        </w:tc>
        <w:tc>
          <w:tcPr>
            <w:tcW w:w="1418" w:type="dxa"/>
            <w:vAlign w:val="center"/>
          </w:tcPr>
          <w:p w:rsidR="00CE4D0F" w:rsidRDefault="00CE4D0F" w:rsidP="00CE4D0F">
            <w:pPr>
              <w:jc w:val="center"/>
            </w:pPr>
            <w:r>
              <w:t>68</w:t>
            </w:r>
          </w:p>
        </w:tc>
        <w:tc>
          <w:tcPr>
            <w:tcW w:w="1922" w:type="dxa"/>
            <w:vAlign w:val="center"/>
          </w:tcPr>
          <w:p w:rsidR="00CE4D0F" w:rsidRDefault="00CE4D0F" w:rsidP="00CE4D0F">
            <w:pPr>
              <w:jc w:val="center"/>
            </w:pPr>
            <w:r>
              <w:t>174°38'2"</w:t>
            </w:r>
          </w:p>
        </w:tc>
        <w:tc>
          <w:tcPr>
            <w:tcW w:w="1560" w:type="dxa"/>
            <w:vAlign w:val="center"/>
          </w:tcPr>
          <w:p w:rsidR="00CE4D0F" w:rsidRDefault="00CE4D0F" w:rsidP="00CE4D0F">
            <w:pPr>
              <w:jc w:val="center"/>
            </w:pPr>
            <w:r>
              <w:t>113,24</w:t>
            </w:r>
          </w:p>
        </w:tc>
        <w:tc>
          <w:tcPr>
            <w:tcW w:w="1871" w:type="dxa"/>
            <w:vAlign w:val="center"/>
          </w:tcPr>
          <w:p w:rsidR="00CE4D0F" w:rsidRDefault="00CE4D0F" w:rsidP="00CE4D0F">
            <w:pPr>
              <w:jc w:val="center"/>
            </w:pPr>
            <w:r>
              <w:t>2214547,82</w:t>
            </w:r>
          </w:p>
        </w:tc>
        <w:tc>
          <w:tcPr>
            <w:tcW w:w="1871" w:type="dxa"/>
            <w:vAlign w:val="center"/>
          </w:tcPr>
          <w:p w:rsidR="00CE4D0F" w:rsidRDefault="00CE4D0F" w:rsidP="00CE4D0F">
            <w:pPr>
              <w:jc w:val="center"/>
            </w:pPr>
            <w:r>
              <w:t>465914,97</w:t>
            </w:r>
          </w:p>
        </w:tc>
      </w:tr>
      <w:tr w:rsidR="00CE4D0F" w:rsidTr="00CE4D0F">
        <w:tc>
          <w:tcPr>
            <w:tcW w:w="930" w:type="dxa"/>
            <w:vAlign w:val="center"/>
          </w:tcPr>
          <w:p w:rsidR="00CE4D0F" w:rsidRDefault="00CE4D0F" w:rsidP="00CE4D0F">
            <w:pPr>
              <w:jc w:val="center"/>
            </w:pPr>
            <w:r>
              <w:t>69</w:t>
            </w:r>
          </w:p>
        </w:tc>
        <w:tc>
          <w:tcPr>
            <w:tcW w:w="1418" w:type="dxa"/>
            <w:vAlign w:val="center"/>
          </w:tcPr>
          <w:p w:rsidR="00CE4D0F" w:rsidRDefault="00CE4D0F" w:rsidP="00CE4D0F">
            <w:pPr>
              <w:jc w:val="center"/>
            </w:pPr>
            <w:r>
              <w:t>69</w:t>
            </w:r>
          </w:p>
        </w:tc>
        <w:tc>
          <w:tcPr>
            <w:tcW w:w="1922" w:type="dxa"/>
            <w:vAlign w:val="center"/>
          </w:tcPr>
          <w:p w:rsidR="00CE4D0F" w:rsidRDefault="00CE4D0F" w:rsidP="00CE4D0F">
            <w:pPr>
              <w:jc w:val="center"/>
            </w:pPr>
            <w:r>
              <w:t>174°10'14"</w:t>
            </w:r>
          </w:p>
        </w:tc>
        <w:tc>
          <w:tcPr>
            <w:tcW w:w="1560" w:type="dxa"/>
            <w:vAlign w:val="center"/>
          </w:tcPr>
          <w:p w:rsidR="00CE4D0F" w:rsidRDefault="00CE4D0F" w:rsidP="00CE4D0F">
            <w:pPr>
              <w:jc w:val="center"/>
            </w:pPr>
            <w:r>
              <w:t>250,18</w:t>
            </w:r>
          </w:p>
        </w:tc>
        <w:tc>
          <w:tcPr>
            <w:tcW w:w="1871" w:type="dxa"/>
            <w:vAlign w:val="center"/>
          </w:tcPr>
          <w:p w:rsidR="00CE4D0F" w:rsidRDefault="00CE4D0F" w:rsidP="00CE4D0F">
            <w:pPr>
              <w:jc w:val="center"/>
            </w:pPr>
            <w:r>
              <w:t>2214435,08</w:t>
            </w:r>
          </w:p>
        </w:tc>
        <w:tc>
          <w:tcPr>
            <w:tcW w:w="1871" w:type="dxa"/>
            <w:vAlign w:val="center"/>
          </w:tcPr>
          <w:p w:rsidR="00CE4D0F" w:rsidRDefault="00CE4D0F" w:rsidP="00CE4D0F">
            <w:pPr>
              <w:jc w:val="center"/>
            </w:pPr>
            <w:r>
              <w:t>465925,56</w:t>
            </w:r>
          </w:p>
        </w:tc>
      </w:tr>
      <w:tr w:rsidR="00CE4D0F" w:rsidTr="00CE4D0F">
        <w:tc>
          <w:tcPr>
            <w:tcW w:w="930" w:type="dxa"/>
            <w:vAlign w:val="center"/>
          </w:tcPr>
          <w:p w:rsidR="00CE4D0F" w:rsidRDefault="00CE4D0F" w:rsidP="00CE4D0F">
            <w:pPr>
              <w:jc w:val="center"/>
            </w:pPr>
            <w:r>
              <w:t>70</w:t>
            </w:r>
          </w:p>
        </w:tc>
        <w:tc>
          <w:tcPr>
            <w:tcW w:w="1418" w:type="dxa"/>
            <w:vAlign w:val="center"/>
          </w:tcPr>
          <w:p w:rsidR="00CE4D0F" w:rsidRDefault="00CE4D0F" w:rsidP="00CE4D0F">
            <w:pPr>
              <w:jc w:val="center"/>
            </w:pPr>
            <w:r>
              <w:t>70</w:t>
            </w:r>
          </w:p>
        </w:tc>
        <w:tc>
          <w:tcPr>
            <w:tcW w:w="1922" w:type="dxa"/>
            <w:vAlign w:val="center"/>
          </w:tcPr>
          <w:p w:rsidR="00CE4D0F" w:rsidRDefault="00CE4D0F" w:rsidP="00CE4D0F">
            <w:pPr>
              <w:jc w:val="center"/>
            </w:pPr>
            <w:r>
              <w:t>204°10'57"</w:t>
            </w:r>
          </w:p>
        </w:tc>
        <w:tc>
          <w:tcPr>
            <w:tcW w:w="1560" w:type="dxa"/>
            <w:vAlign w:val="center"/>
          </w:tcPr>
          <w:p w:rsidR="00CE4D0F" w:rsidRDefault="00CE4D0F" w:rsidP="00CE4D0F">
            <w:pPr>
              <w:jc w:val="center"/>
            </w:pPr>
            <w:r>
              <w:t>165,46</w:t>
            </w:r>
          </w:p>
        </w:tc>
        <w:tc>
          <w:tcPr>
            <w:tcW w:w="1871" w:type="dxa"/>
            <w:vAlign w:val="center"/>
          </w:tcPr>
          <w:p w:rsidR="00CE4D0F" w:rsidRDefault="00CE4D0F" w:rsidP="00CE4D0F">
            <w:pPr>
              <w:jc w:val="center"/>
            </w:pPr>
            <w:r>
              <w:t>2214186,19</w:t>
            </w:r>
          </w:p>
        </w:tc>
        <w:tc>
          <w:tcPr>
            <w:tcW w:w="1871" w:type="dxa"/>
            <w:vAlign w:val="center"/>
          </w:tcPr>
          <w:p w:rsidR="00CE4D0F" w:rsidRDefault="00CE4D0F" w:rsidP="00CE4D0F">
            <w:pPr>
              <w:jc w:val="center"/>
            </w:pPr>
            <w:r>
              <w:t>465950,97</w:t>
            </w:r>
          </w:p>
        </w:tc>
      </w:tr>
      <w:tr w:rsidR="00CE4D0F" w:rsidTr="00CE4D0F">
        <w:tc>
          <w:tcPr>
            <w:tcW w:w="930" w:type="dxa"/>
            <w:vAlign w:val="center"/>
          </w:tcPr>
          <w:p w:rsidR="00CE4D0F" w:rsidRDefault="00CE4D0F" w:rsidP="00CE4D0F">
            <w:pPr>
              <w:jc w:val="center"/>
            </w:pPr>
            <w:r>
              <w:t>71</w:t>
            </w:r>
          </w:p>
        </w:tc>
        <w:tc>
          <w:tcPr>
            <w:tcW w:w="1418" w:type="dxa"/>
            <w:vAlign w:val="center"/>
          </w:tcPr>
          <w:p w:rsidR="00CE4D0F" w:rsidRDefault="00CE4D0F" w:rsidP="00CE4D0F">
            <w:pPr>
              <w:jc w:val="center"/>
            </w:pPr>
            <w:r>
              <w:t>71</w:t>
            </w:r>
          </w:p>
        </w:tc>
        <w:tc>
          <w:tcPr>
            <w:tcW w:w="1922" w:type="dxa"/>
            <w:vAlign w:val="center"/>
          </w:tcPr>
          <w:p w:rsidR="00CE4D0F" w:rsidRDefault="00CE4D0F" w:rsidP="00CE4D0F">
            <w:pPr>
              <w:jc w:val="center"/>
            </w:pPr>
            <w:r>
              <w:t>108°57'44"</w:t>
            </w:r>
          </w:p>
        </w:tc>
        <w:tc>
          <w:tcPr>
            <w:tcW w:w="1560" w:type="dxa"/>
            <w:vAlign w:val="center"/>
          </w:tcPr>
          <w:p w:rsidR="00CE4D0F" w:rsidRDefault="00CE4D0F" w:rsidP="00CE4D0F">
            <w:pPr>
              <w:jc w:val="center"/>
            </w:pPr>
            <w:r>
              <w:t>2,06</w:t>
            </w:r>
          </w:p>
        </w:tc>
        <w:tc>
          <w:tcPr>
            <w:tcW w:w="1871" w:type="dxa"/>
            <w:vAlign w:val="center"/>
          </w:tcPr>
          <w:p w:rsidR="00CE4D0F" w:rsidRDefault="00CE4D0F" w:rsidP="00CE4D0F">
            <w:pPr>
              <w:jc w:val="center"/>
            </w:pPr>
            <w:r>
              <w:t>2214035,25</w:t>
            </w:r>
          </w:p>
        </w:tc>
        <w:tc>
          <w:tcPr>
            <w:tcW w:w="1871" w:type="dxa"/>
            <w:vAlign w:val="center"/>
          </w:tcPr>
          <w:p w:rsidR="00CE4D0F" w:rsidRDefault="00CE4D0F" w:rsidP="00CE4D0F">
            <w:pPr>
              <w:jc w:val="center"/>
            </w:pPr>
            <w:r>
              <w:t>465883,19</w:t>
            </w:r>
          </w:p>
        </w:tc>
      </w:tr>
      <w:tr w:rsidR="00CE4D0F" w:rsidTr="00CE4D0F">
        <w:tc>
          <w:tcPr>
            <w:tcW w:w="930" w:type="dxa"/>
            <w:vAlign w:val="center"/>
          </w:tcPr>
          <w:p w:rsidR="00CE4D0F" w:rsidRDefault="00CE4D0F" w:rsidP="00CE4D0F">
            <w:pPr>
              <w:jc w:val="center"/>
            </w:pPr>
            <w:r>
              <w:t>72</w:t>
            </w:r>
          </w:p>
        </w:tc>
        <w:tc>
          <w:tcPr>
            <w:tcW w:w="1418" w:type="dxa"/>
            <w:vAlign w:val="center"/>
          </w:tcPr>
          <w:p w:rsidR="00CE4D0F" w:rsidRDefault="00CE4D0F" w:rsidP="00CE4D0F">
            <w:pPr>
              <w:jc w:val="center"/>
            </w:pPr>
            <w:r>
              <w:t>72</w:t>
            </w:r>
          </w:p>
        </w:tc>
        <w:tc>
          <w:tcPr>
            <w:tcW w:w="1922" w:type="dxa"/>
            <w:vAlign w:val="center"/>
          </w:tcPr>
          <w:p w:rsidR="00CE4D0F" w:rsidRDefault="00CE4D0F" w:rsidP="00CE4D0F">
            <w:pPr>
              <w:jc w:val="center"/>
            </w:pPr>
            <w:r>
              <w:t>204°9'58"</w:t>
            </w:r>
          </w:p>
        </w:tc>
        <w:tc>
          <w:tcPr>
            <w:tcW w:w="1560" w:type="dxa"/>
            <w:vAlign w:val="center"/>
          </w:tcPr>
          <w:p w:rsidR="00CE4D0F" w:rsidRDefault="00CE4D0F" w:rsidP="00CE4D0F">
            <w:pPr>
              <w:jc w:val="center"/>
            </w:pPr>
            <w:r>
              <w:t>28,85</w:t>
            </w:r>
          </w:p>
        </w:tc>
        <w:tc>
          <w:tcPr>
            <w:tcW w:w="1871" w:type="dxa"/>
            <w:vAlign w:val="center"/>
          </w:tcPr>
          <w:p w:rsidR="00CE4D0F" w:rsidRDefault="00CE4D0F" w:rsidP="00CE4D0F">
            <w:pPr>
              <w:jc w:val="center"/>
            </w:pPr>
            <w:r>
              <w:t>2214034,58</w:t>
            </w:r>
          </w:p>
        </w:tc>
        <w:tc>
          <w:tcPr>
            <w:tcW w:w="1871" w:type="dxa"/>
            <w:vAlign w:val="center"/>
          </w:tcPr>
          <w:p w:rsidR="00CE4D0F" w:rsidRDefault="00CE4D0F" w:rsidP="00CE4D0F">
            <w:pPr>
              <w:jc w:val="center"/>
            </w:pPr>
            <w:r>
              <w:t>465885,14</w:t>
            </w:r>
          </w:p>
        </w:tc>
      </w:tr>
      <w:tr w:rsidR="00CE4D0F" w:rsidTr="00CE4D0F">
        <w:tc>
          <w:tcPr>
            <w:tcW w:w="930" w:type="dxa"/>
            <w:vAlign w:val="center"/>
          </w:tcPr>
          <w:p w:rsidR="00CE4D0F" w:rsidRDefault="00CE4D0F" w:rsidP="00CE4D0F">
            <w:pPr>
              <w:jc w:val="center"/>
            </w:pPr>
            <w:r>
              <w:t>73</w:t>
            </w:r>
          </w:p>
        </w:tc>
        <w:tc>
          <w:tcPr>
            <w:tcW w:w="1418" w:type="dxa"/>
            <w:vAlign w:val="center"/>
          </w:tcPr>
          <w:p w:rsidR="00CE4D0F" w:rsidRDefault="00CE4D0F" w:rsidP="00CE4D0F">
            <w:pPr>
              <w:jc w:val="center"/>
            </w:pPr>
            <w:r>
              <w:t>73</w:t>
            </w:r>
          </w:p>
        </w:tc>
        <w:tc>
          <w:tcPr>
            <w:tcW w:w="1922" w:type="dxa"/>
            <w:vAlign w:val="center"/>
          </w:tcPr>
          <w:p w:rsidR="00CE4D0F" w:rsidRDefault="00CE4D0F" w:rsidP="00CE4D0F">
            <w:pPr>
              <w:jc w:val="center"/>
            </w:pPr>
            <w:r>
              <w:t>285°18'12"</w:t>
            </w:r>
          </w:p>
        </w:tc>
        <w:tc>
          <w:tcPr>
            <w:tcW w:w="1560" w:type="dxa"/>
            <w:vAlign w:val="center"/>
          </w:tcPr>
          <w:p w:rsidR="00CE4D0F" w:rsidRDefault="00CE4D0F" w:rsidP="00CE4D0F">
            <w:pPr>
              <w:jc w:val="center"/>
            </w:pPr>
            <w:r>
              <w:t>2,08</w:t>
            </w:r>
          </w:p>
        </w:tc>
        <w:tc>
          <w:tcPr>
            <w:tcW w:w="1871" w:type="dxa"/>
            <w:vAlign w:val="center"/>
          </w:tcPr>
          <w:p w:rsidR="00CE4D0F" w:rsidRDefault="00CE4D0F" w:rsidP="00CE4D0F">
            <w:pPr>
              <w:jc w:val="center"/>
            </w:pPr>
            <w:r>
              <w:t>2214008,26</w:t>
            </w:r>
          </w:p>
        </w:tc>
        <w:tc>
          <w:tcPr>
            <w:tcW w:w="1871" w:type="dxa"/>
            <w:vAlign w:val="center"/>
          </w:tcPr>
          <w:p w:rsidR="00CE4D0F" w:rsidRDefault="00CE4D0F" w:rsidP="00CE4D0F">
            <w:pPr>
              <w:jc w:val="center"/>
            </w:pPr>
            <w:r>
              <w:t>465873,33</w:t>
            </w:r>
          </w:p>
        </w:tc>
      </w:tr>
      <w:tr w:rsidR="00CE4D0F" w:rsidTr="00CE4D0F">
        <w:tc>
          <w:tcPr>
            <w:tcW w:w="930" w:type="dxa"/>
            <w:vAlign w:val="center"/>
          </w:tcPr>
          <w:p w:rsidR="00CE4D0F" w:rsidRDefault="00CE4D0F" w:rsidP="00CE4D0F">
            <w:pPr>
              <w:jc w:val="center"/>
            </w:pPr>
            <w:r>
              <w:t>74</w:t>
            </w:r>
          </w:p>
        </w:tc>
        <w:tc>
          <w:tcPr>
            <w:tcW w:w="1418" w:type="dxa"/>
            <w:vAlign w:val="center"/>
          </w:tcPr>
          <w:p w:rsidR="00CE4D0F" w:rsidRDefault="00CE4D0F" w:rsidP="00CE4D0F">
            <w:pPr>
              <w:jc w:val="center"/>
            </w:pPr>
            <w:r>
              <w:t>74</w:t>
            </w:r>
          </w:p>
        </w:tc>
        <w:tc>
          <w:tcPr>
            <w:tcW w:w="1922" w:type="dxa"/>
            <w:vAlign w:val="center"/>
          </w:tcPr>
          <w:p w:rsidR="00CE4D0F" w:rsidRDefault="00CE4D0F" w:rsidP="00CE4D0F">
            <w:pPr>
              <w:jc w:val="center"/>
            </w:pPr>
            <w:r>
              <w:t>204°9'52"</w:t>
            </w:r>
          </w:p>
        </w:tc>
        <w:tc>
          <w:tcPr>
            <w:tcW w:w="1560" w:type="dxa"/>
            <w:vAlign w:val="center"/>
          </w:tcPr>
          <w:p w:rsidR="00CE4D0F" w:rsidRDefault="00CE4D0F" w:rsidP="00CE4D0F">
            <w:pPr>
              <w:jc w:val="center"/>
            </w:pPr>
            <w:r>
              <w:t>34,27</w:t>
            </w:r>
          </w:p>
        </w:tc>
        <w:tc>
          <w:tcPr>
            <w:tcW w:w="1871" w:type="dxa"/>
            <w:vAlign w:val="center"/>
          </w:tcPr>
          <w:p w:rsidR="00CE4D0F" w:rsidRDefault="00CE4D0F" w:rsidP="00CE4D0F">
            <w:pPr>
              <w:jc w:val="center"/>
            </w:pPr>
            <w:r>
              <w:t>2214008,81</w:t>
            </w:r>
          </w:p>
        </w:tc>
        <w:tc>
          <w:tcPr>
            <w:tcW w:w="1871" w:type="dxa"/>
            <w:vAlign w:val="center"/>
          </w:tcPr>
          <w:p w:rsidR="00CE4D0F" w:rsidRDefault="00CE4D0F" w:rsidP="00CE4D0F">
            <w:pPr>
              <w:jc w:val="center"/>
            </w:pPr>
            <w:r>
              <w:t>465871,32</w:t>
            </w:r>
          </w:p>
        </w:tc>
      </w:tr>
      <w:tr w:rsidR="00CE4D0F" w:rsidTr="00CE4D0F">
        <w:tc>
          <w:tcPr>
            <w:tcW w:w="930" w:type="dxa"/>
            <w:vAlign w:val="center"/>
          </w:tcPr>
          <w:p w:rsidR="00CE4D0F" w:rsidRDefault="00CE4D0F" w:rsidP="00CE4D0F">
            <w:pPr>
              <w:jc w:val="center"/>
            </w:pPr>
            <w:r>
              <w:t>75</w:t>
            </w:r>
          </w:p>
        </w:tc>
        <w:tc>
          <w:tcPr>
            <w:tcW w:w="1418" w:type="dxa"/>
            <w:vAlign w:val="center"/>
          </w:tcPr>
          <w:p w:rsidR="00CE4D0F" w:rsidRDefault="00CE4D0F" w:rsidP="00CE4D0F">
            <w:pPr>
              <w:jc w:val="center"/>
            </w:pPr>
            <w:r>
              <w:t>75</w:t>
            </w:r>
          </w:p>
        </w:tc>
        <w:tc>
          <w:tcPr>
            <w:tcW w:w="1922" w:type="dxa"/>
            <w:vAlign w:val="center"/>
          </w:tcPr>
          <w:p w:rsidR="00CE4D0F" w:rsidRDefault="00CE4D0F" w:rsidP="00CE4D0F">
            <w:pPr>
              <w:jc w:val="center"/>
            </w:pPr>
            <w:r>
              <w:t>134°48'52"</w:t>
            </w:r>
          </w:p>
        </w:tc>
        <w:tc>
          <w:tcPr>
            <w:tcW w:w="1560" w:type="dxa"/>
            <w:vAlign w:val="center"/>
          </w:tcPr>
          <w:p w:rsidR="00CE4D0F" w:rsidRDefault="00CE4D0F" w:rsidP="00CE4D0F">
            <w:pPr>
              <w:jc w:val="center"/>
            </w:pPr>
            <w:r>
              <w:t>2,18</w:t>
            </w:r>
          </w:p>
        </w:tc>
        <w:tc>
          <w:tcPr>
            <w:tcW w:w="1871" w:type="dxa"/>
            <w:vAlign w:val="center"/>
          </w:tcPr>
          <w:p w:rsidR="00CE4D0F" w:rsidRDefault="00CE4D0F" w:rsidP="00CE4D0F">
            <w:pPr>
              <w:jc w:val="center"/>
            </w:pPr>
            <w:r>
              <w:t>2213977,54</w:t>
            </w:r>
          </w:p>
        </w:tc>
        <w:tc>
          <w:tcPr>
            <w:tcW w:w="1871" w:type="dxa"/>
            <w:vAlign w:val="center"/>
          </w:tcPr>
          <w:p w:rsidR="00CE4D0F" w:rsidRDefault="00CE4D0F" w:rsidP="00CE4D0F">
            <w:pPr>
              <w:jc w:val="center"/>
            </w:pPr>
            <w:r>
              <w:t>465857,29</w:t>
            </w:r>
          </w:p>
        </w:tc>
      </w:tr>
      <w:tr w:rsidR="00CE4D0F" w:rsidTr="00CE4D0F">
        <w:tc>
          <w:tcPr>
            <w:tcW w:w="930" w:type="dxa"/>
            <w:vAlign w:val="center"/>
          </w:tcPr>
          <w:p w:rsidR="00CE4D0F" w:rsidRDefault="00CE4D0F" w:rsidP="00CE4D0F">
            <w:pPr>
              <w:jc w:val="center"/>
            </w:pPr>
            <w:r>
              <w:t>76</w:t>
            </w:r>
          </w:p>
        </w:tc>
        <w:tc>
          <w:tcPr>
            <w:tcW w:w="1418" w:type="dxa"/>
            <w:vAlign w:val="center"/>
          </w:tcPr>
          <w:p w:rsidR="00CE4D0F" w:rsidRDefault="00CE4D0F" w:rsidP="00CE4D0F">
            <w:pPr>
              <w:jc w:val="center"/>
            </w:pPr>
            <w:r>
              <w:t>76</w:t>
            </w:r>
          </w:p>
        </w:tc>
        <w:tc>
          <w:tcPr>
            <w:tcW w:w="1922" w:type="dxa"/>
            <w:vAlign w:val="center"/>
          </w:tcPr>
          <w:p w:rsidR="00CE4D0F" w:rsidRDefault="00CE4D0F" w:rsidP="00CE4D0F">
            <w:pPr>
              <w:jc w:val="center"/>
            </w:pPr>
            <w:r>
              <w:t>204°10'14"</w:t>
            </w:r>
          </w:p>
        </w:tc>
        <w:tc>
          <w:tcPr>
            <w:tcW w:w="1560" w:type="dxa"/>
            <w:vAlign w:val="center"/>
          </w:tcPr>
          <w:p w:rsidR="00CE4D0F" w:rsidRDefault="00CE4D0F" w:rsidP="00CE4D0F">
            <w:pPr>
              <w:jc w:val="center"/>
            </w:pPr>
            <w:r>
              <w:t>13,7</w:t>
            </w:r>
          </w:p>
        </w:tc>
        <w:tc>
          <w:tcPr>
            <w:tcW w:w="1871" w:type="dxa"/>
            <w:vAlign w:val="center"/>
          </w:tcPr>
          <w:p w:rsidR="00CE4D0F" w:rsidRDefault="00CE4D0F" w:rsidP="00CE4D0F">
            <w:pPr>
              <w:jc w:val="center"/>
            </w:pPr>
            <w:r>
              <w:t>2213976,00</w:t>
            </w:r>
          </w:p>
        </w:tc>
        <w:tc>
          <w:tcPr>
            <w:tcW w:w="1871" w:type="dxa"/>
            <w:vAlign w:val="center"/>
          </w:tcPr>
          <w:p w:rsidR="00CE4D0F" w:rsidRDefault="00CE4D0F" w:rsidP="00CE4D0F">
            <w:pPr>
              <w:jc w:val="center"/>
            </w:pPr>
            <w:r>
              <w:t>465858,84</w:t>
            </w:r>
          </w:p>
        </w:tc>
      </w:tr>
      <w:tr w:rsidR="00CE4D0F" w:rsidTr="00CE4D0F">
        <w:tc>
          <w:tcPr>
            <w:tcW w:w="930" w:type="dxa"/>
            <w:vAlign w:val="center"/>
          </w:tcPr>
          <w:p w:rsidR="00CE4D0F" w:rsidRDefault="00CE4D0F" w:rsidP="00CE4D0F">
            <w:pPr>
              <w:jc w:val="center"/>
            </w:pPr>
            <w:r>
              <w:t>77</w:t>
            </w:r>
          </w:p>
        </w:tc>
        <w:tc>
          <w:tcPr>
            <w:tcW w:w="1418" w:type="dxa"/>
            <w:vAlign w:val="center"/>
          </w:tcPr>
          <w:p w:rsidR="00CE4D0F" w:rsidRDefault="00CE4D0F" w:rsidP="00CE4D0F">
            <w:pPr>
              <w:jc w:val="center"/>
            </w:pPr>
            <w:r>
              <w:t>77</w:t>
            </w:r>
          </w:p>
        </w:tc>
        <w:tc>
          <w:tcPr>
            <w:tcW w:w="1922" w:type="dxa"/>
            <w:vAlign w:val="center"/>
          </w:tcPr>
          <w:p w:rsidR="00CE4D0F" w:rsidRDefault="00CE4D0F" w:rsidP="00CE4D0F">
            <w:pPr>
              <w:jc w:val="center"/>
            </w:pPr>
            <w:r>
              <w:t>302°5'48"</w:t>
            </w:r>
          </w:p>
        </w:tc>
        <w:tc>
          <w:tcPr>
            <w:tcW w:w="1560" w:type="dxa"/>
            <w:vAlign w:val="center"/>
          </w:tcPr>
          <w:p w:rsidR="00CE4D0F" w:rsidRDefault="00CE4D0F" w:rsidP="00CE4D0F">
            <w:pPr>
              <w:jc w:val="center"/>
            </w:pPr>
            <w:r>
              <w:t>1,99</w:t>
            </w:r>
          </w:p>
        </w:tc>
        <w:tc>
          <w:tcPr>
            <w:tcW w:w="1871" w:type="dxa"/>
            <w:vAlign w:val="center"/>
          </w:tcPr>
          <w:p w:rsidR="00CE4D0F" w:rsidRDefault="00CE4D0F" w:rsidP="00CE4D0F">
            <w:pPr>
              <w:jc w:val="center"/>
            </w:pPr>
            <w:r>
              <w:t>2213963,50</w:t>
            </w:r>
          </w:p>
        </w:tc>
        <w:tc>
          <w:tcPr>
            <w:tcW w:w="1871" w:type="dxa"/>
            <w:vAlign w:val="center"/>
          </w:tcPr>
          <w:p w:rsidR="00CE4D0F" w:rsidRDefault="00CE4D0F" w:rsidP="00CE4D0F">
            <w:pPr>
              <w:jc w:val="center"/>
            </w:pPr>
            <w:r>
              <w:t>465853,23</w:t>
            </w:r>
          </w:p>
        </w:tc>
      </w:tr>
      <w:tr w:rsidR="00CE4D0F" w:rsidTr="00CE4D0F">
        <w:tc>
          <w:tcPr>
            <w:tcW w:w="930" w:type="dxa"/>
            <w:vAlign w:val="center"/>
          </w:tcPr>
          <w:p w:rsidR="00CE4D0F" w:rsidRDefault="00CE4D0F" w:rsidP="00CE4D0F">
            <w:pPr>
              <w:jc w:val="center"/>
            </w:pPr>
            <w:r>
              <w:t>78</w:t>
            </w:r>
          </w:p>
        </w:tc>
        <w:tc>
          <w:tcPr>
            <w:tcW w:w="1418" w:type="dxa"/>
            <w:vAlign w:val="center"/>
          </w:tcPr>
          <w:p w:rsidR="00CE4D0F" w:rsidRDefault="00CE4D0F" w:rsidP="00CE4D0F">
            <w:pPr>
              <w:jc w:val="center"/>
            </w:pPr>
            <w:r>
              <w:t>78</w:t>
            </w:r>
          </w:p>
        </w:tc>
        <w:tc>
          <w:tcPr>
            <w:tcW w:w="1922" w:type="dxa"/>
            <w:vAlign w:val="center"/>
          </w:tcPr>
          <w:p w:rsidR="00CE4D0F" w:rsidRDefault="00CE4D0F" w:rsidP="00CE4D0F">
            <w:pPr>
              <w:jc w:val="center"/>
            </w:pPr>
            <w:r>
              <w:t>204°3'36"</w:t>
            </w:r>
          </w:p>
        </w:tc>
        <w:tc>
          <w:tcPr>
            <w:tcW w:w="1560" w:type="dxa"/>
            <w:vAlign w:val="center"/>
          </w:tcPr>
          <w:p w:rsidR="00CE4D0F" w:rsidRDefault="00CE4D0F" w:rsidP="00CE4D0F">
            <w:pPr>
              <w:jc w:val="center"/>
            </w:pPr>
            <w:r>
              <w:t>53,1</w:t>
            </w:r>
          </w:p>
        </w:tc>
        <w:tc>
          <w:tcPr>
            <w:tcW w:w="1871" w:type="dxa"/>
            <w:vAlign w:val="center"/>
          </w:tcPr>
          <w:p w:rsidR="00CE4D0F" w:rsidRDefault="00CE4D0F" w:rsidP="00CE4D0F">
            <w:pPr>
              <w:jc w:val="center"/>
            </w:pPr>
            <w:r>
              <w:t>2213964,56</w:t>
            </w:r>
          </w:p>
        </w:tc>
        <w:tc>
          <w:tcPr>
            <w:tcW w:w="1871" w:type="dxa"/>
            <w:vAlign w:val="center"/>
          </w:tcPr>
          <w:p w:rsidR="00CE4D0F" w:rsidRDefault="00CE4D0F" w:rsidP="00CE4D0F">
            <w:pPr>
              <w:jc w:val="center"/>
            </w:pPr>
            <w:r>
              <w:t>465851,54</w:t>
            </w:r>
          </w:p>
        </w:tc>
      </w:tr>
      <w:tr w:rsidR="00CE4D0F" w:rsidTr="00CE4D0F">
        <w:tc>
          <w:tcPr>
            <w:tcW w:w="930" w:type="dxa"/>
            <w:vAlign w:val="center"/>
          </w:tcPr>
          <w:p w:rsidR="00CE4D0F" w:rsidRDefault="00CE4D0F" w:rsidP="00CE4D0F">
            <w:pPr>
              <w:jc w:val="center"/>
            </w:pPr>
            <w:r>
              <w:t>79</w:t>
            </w:r>
          </w:p>
        </w:tc>
        <w:tc>
          <w:tcPr>
            <w:tcW w:w="1418" w:type="dxa"/>
            <w:vAlign w:val="center"/>
          </w:tcPr>
          <w:p w:rsidR="00CE4D0F" w:rsidRDefault="00CE4D0F" w:rsidP="00CE4D0F">
            <w:pPr>
              <w:jc w:val="center"/>
            </w:pPr>
            <w:r>
              <w:t>79</w:t>
            </w:r>
          </w:p>
        </w:tc>
        <w:tc>
          <w:tcPr>
            <w:tcW w:w="1922" w:type="dxa"/>
            <w:vAlign w:val="center"/>
          </w:tcPr>
          <w:p w:rsidR="00CE4D0F" w:rsidRDefault="00CE4D0F" w:rsidP="00CE4D0F">
            <w:pPr>
              <w:jc w:val="center"/>
            </w:pPr>
            <w:r>
              <w:t>187°57'43"</w:t>
            </w:r>
          </w:p>
        </w:tc>
        <w:tc>
          <w:tcPr>
            <w:tcW w:w="1560" w:type="dxa"/>
            <w:vAlign w:val="center"/>
          </w:tcPr>
          <w:p w:rsidR="00CE4D0F" w:rsidRDefault="00CE4D0F" w:rsidP="00CE4D0F">
            <w:pPr>
              <w:jc w:val="center"/>
            </w:pPr>
            <w:r>
              <w:t>38,05</w:t>
            </w:r>
          </w:p>
        </w:tc>
        <w:tc>
          <w:tcPr>
            <w:tcW w:w="1871" w:type="dxa"/>
            <w:vAlign w:val="center"/>
          </w:tcPr>
          <w:p w:rsidR="00CE4D0F" w:rsidRDefault="00CE4D0F" w:rsidP="00CE4D0F">
            <w:pPr>
              <w:jc w:val="center"/>
            </w:pPr>
            <w:r>
              <w:t>2213916,07</w:t>
            </w:r>
          </w:p>
        </w:tc>
        <w:tc>
          <w:tcPr>
            <w:tcW w:w="1871" w:type="dxa"/>
            <w:vAlign w:val="center"/>
          </w:tcPr>
          <w:p w:rsidR="00CE4D0F" w:rsidRDefault="00CE4D0F" w:rsidP="00CE4D0F">
            <w:pPr>
              <w:jc w:val="center"/>
            </w:pPr>
            <w:r>
              <w:t>465829,89</w:t>
            </w:r>
          </w:p>
        </w:tc>
      </w:tr>
      <w:tr w:rsidR="00CE4D0F" w:rsidTr="00CE4D0F">
        <w:tc>
          <w:tcPr>
            <w:tcW w:w="930" w:type="dxa"/>
            <w:vAlign w:val="center"/>
          </w:tcPr>
          <w:p w:rsidR="00CE4D0F" w:rsidRDefault="00CE4D0F" w:rsidP="00CE4D0F">
            <w:pPr>
              <w:jc w:val="center"/>
            </w:pPr>
            <w:r>
              <w:t>80</w:t>
            </w:r>
          </w:p>
        </w:tc>
        <w:tc>
          <w:tcPr>
            <w:tcW w:w="1418" w:type="dxa"/>
            <w:vAlign w:val="center"/>
          </w:tcPr>
          <w:p w:rsidR="00CE4D0F" w:rsidRDefault="00CE4D0F" w:rsidP="00CE4D0F">
            <w:pPr>
              <w:jc w:val="center"/>
            </w:pPr>
            <w:r>
              <w:t>80</w:t>
            </w:r>
          </w:p>
        </w:tc>
        <w:tc>
          <w:tcPr>
            <w:tcW w:w="1922" w:type="dxa"/>
            <w:vAlign w:val="center"/>
          </w:tcPr>
          <w:p w:rsidR="00CE4D0F" w:rsidRDefault="00CE4D0F" w:rsidP="00CE4D0F">
            <w:pPr>
              <w:jc w:val="center"/>
            </w:pPr>
            <w:r>
              <w:t>127°14'25"</w:t>
            </w:r>
          </w:p>
        </w:tc>
        <w:tc>
          <w:tcPr>
            <w:tcW w:w="1560" w:type="dxa"/>
            <w:vAlign w:val="center"/>
          </w:tcPr>
          <w:p w:rsidR="00CE4D0F" w:rsidRDefault="00CE4D0F" w:rsidP="00CE4D0F">
            <w:pPr>
              <w:jc w:val="center"/>
            </w:pPr>
            <w:r>
              <w:t>83,53</w:t>
            </w:r>
          </w:p>
        </w:tc>
        <w:tc>
          <w:tcPr>
            <w:tcW w:w="1871" w:type="dxa"/>
            <w:vAlign w:val="center"/>
          </w:tcPr>
          <w:p w:rsidR="00CE4D0F" w:rsidRDefault="00CE4D0F" w:rsidP="00CE4D0F">
            <w:pPr>
              <w:jc w:val="center"/>
            </w:pPr>
            <w:r>
              <w:t>2213878,39</w:t>
            </w:r>
          </w:p>
        </w:tc>
        <w:tc>
          <w:tcPr>
            <w:tcW w:w="1871" w:type="dxa"/>
            <w:vAlign w:val="center"/>
          </w:tcPr>
          <w:p w:rsidR="00CE4D0F" w:rsidRDefault="00CE4D0F" w:rsidP="00CE4D0F">
            <w:pPr>
              <w:jc w:val="center"/>
            </w:pPr>
            <w:r>
              <w:t>465824,62</w:t>
            </w:r>
          </w:p>
        </w:tc>
      </w:tr>
      <w:tr w:rsidR="00CE4D0F" w:rsidTr="00CE4D0F">
        <w:tc>
          <w:tcPr>
            <w:tcW w:w="930" w:type="dxa"/>
            <w:vAlign w:val="center"/>
          </w:tcPr>
          <w:p w:rsidR="00CE4D0F" w:rsidRDefault="00CE4D0F" w:rsidP="00CE4D0F">
            <w:pPr>
              <w:jc w:val="center"/>
            </w:pPr>
            <w:r>
              <w:t>81</w:t>
            </w:r>
          </w:p>
        </w:tc>
        <w:tc>
          <w:tcPr>
            <w:tcW w:w="1418" w:type="dxa"/>
            <w:vAlign w:val="center"/>
          </w:tcPr>
          <w:p w:rsidR="00CE4D0F" w:rsidRDefault="00CE4D0F" w:rsidP="00CE4D0F">
            <w:pPr>
              <w:jc w:val="center"/>
            </w:pPr>
            <w:r>
              <w:t>81</w:t>
            </w:r>
          </w:p>
        </w:tc>
        <w:tc>
          <w:tcPr>
            <w:tcW w:w="1922" w:type="dxa"/>
            <w:vAlign w:val="center"/>
          </w:tcPr>
          <w:p w:rsidR="00CE4D0F" w:rsidRDefault="00CE4D0F" w:rsidP="00CE4D0F">
            <w:pPr>
              <w:jc w:val="center"/>
            </w:pPr>
            <w:r>
              <w:t>142°10'5"</w:t>
            </w:r>
          </w:p>
        </w:tc>
        <w:tc>
          <w:tcPr>
            <w:tcW w:w="1560" w:type="dxa"/>
            <w:vAlign w:val="center"/>
          </w:tcPr>
          <w:p w:rsidR="00CE4D0F" w:rsidRDefault="00CE4D0F" w:rsidP="00CE4D0F">
            <w:pPr>
              <w:jc w:val="center"/>
            </w:pPr>
            <w:r>
              <w:t>29,18</w:t>
            </w:r>
          </w:p>
        </w:tc>
        <w:tc>
          <w:tcPr>
            <w:tcW w:w="1871" w:type="dxa"/>
            <w:vAlign w:val="center"/>
          </w:tcPr>
          <w:p w:rsidR="00CE4D0F" w:rsidRDefault="00CE4D0F" w:rsidP="00CE4D0F">
            <w:pPr>
              <w:jc w:val="center"/>
            </w:pPr>
            <w:r>
              <w:t>2213827,84</w:t>
            </w:r>
          </w:p>
        </w:tc>
        <w:tc>
          <w:tcPr>
            <w:tcW w:w="1871" w:type="dxa"/>
            <w:vAlign w:val="center"/>
          </w:tcPr>
          <w:p w:rsidR="00CE4D0F" w:rsidRDefault="00CE4D0F" w:rsidP="00CE4D0F">
            <w:pPr>
              <w:jc w:val="center"/>
            </w:pPr>
            <w:r>
              <w:t>465891,12</w:t>
            </w:r>
          </w:p>
        </w:tc>
      </w:tr>
      <w:tr w:rsidR="00CE4D0F" w:rsidTr="00CE4D0F">
        <w:tc>
          <w:tcPr>
            <w:tcW w:w="930" w:type="dxa"/>
            <w:vAlign w:val="center"/>
          </w:tcPr>
          <w:p w:rsidR="00CE4D0F" w:rsidRDefault="00CE4D0F" w:rsidP="00CE4D0F">
            <w:pPr>
              <w:jc w:val="center"/>
            </w:pPr>
            <w:r>
              <w:t>82</w:t>
            </w:r>
          </w:p>
        </w:tc>
        <w:tc>
          <w:tcPr>
            <w:tcW w:w="1418" w:type="dxa"/>
            <w:vAlign w:val="center"/>
          </w:tcPr>
          <w:p w:rsidR="00CE4D0F" w:rsidRDefault="00CE4D0F" w:rsidP="00CE4D0F">
            <w:pPr>
              <w:jc w:val="center"/>
            </w:pPr>
            <w:r>
              <w:t>82</w:t>
            </w:r>
          </w:p>
        </w:tc>
        <w:tc>
          <w:tcPr>
            <w:tcW w:w="1922" w:type="dxa"/>
            <w:vAlign w:val="center"/>
          </w:tcPr>
          <w:p w:rsidR="00CE4D0F" w:rsidRDefault="00CE4D0F" w:rsidP="00CE4D0F">
            <w:pPr>
              <w:jc w:val="center"/>
            </w:pPr>
            <w:r>
              <w:t>142°11'29"</w:t>
            </w:r>
          </w:p>
        </w:tc>
        <w:tc>
          <w:tcPr>
            <w:tcW w:w="1560" w:type="dxa"/>
            <w:vAlign w:val="center"/>
          </w:tcPr>
          <w:p w:rsidR="00CE4D0F" w:rsidRDefault="00CE4D0F" w:rsidP="00CE4D0F">
            <w:pPr>
              <w:jc w:val="center"/>
            </w:pPr>
            <w:r>
              <w:t>11,35</w:t>
            </w:r>
          </w:p>
        </w:tc>
        <w:tc>
          <w:tcPr>
            <w:tcW w:w="1871" w:type="dxa"/>
            <w:vAlign w:val="center"/>
          </w:tcPr>
          <w:p w:rsidR="00CE4D0F" w:rsidRDefault="00CE4D0F" w:rsidP="00CE4D0F">
            <w:pPr>
              <w:jc w:val="center"/>
            </w:pPr>
            <w:r>
              <w:t>2213804,79</w:t>
            </w:r>
          </w:p>
        </w:tc>
        <w:tc>
          <w:tcPr>
            <w:tcW w:w="1871" w:type="dxa"/>
            <w:vAlign w:val="center"/>
          </w:tcPr>
          <w:p w:rsidR="00CE4D0F" w:rsidRDefault="00CE4D0F" w:rsidP="00CE4D0F">
            <w:pPr>
              <w:jc w:val="center"/>
            </w:pPr>
            <w:r>
              <w:t>465909,02</w:t>
            </w:r>
          </w:p>
        </w:tc>
      </w:tr>
      <w:tr w:rsidR="00CE4D0F" w:rsidTr="00CE4D0F">
        <w:tc>
          <w:tcPr>
            <w:tcW w:w="930" w:type="dxa"/>
            <w:vAlign w:val="center"/>
          </w:tcPr>
          <w:p w:rsidR="00CE4D0F" w:rsidRDefault="00CE4D0F" w:rsidP="00CE4D0F">
            <w:pPr>
              <w:jc w:val="center"/>
            </w:pPr>
            <w:r>
              <w:t>83</w:t>
            </w:r>
          </w:p>
        </w:tc>
        <w:tc>
          <w:tcPr>
            <w:tcW w:w="1418" w:type="dxa"/>
            <w:vAlign w:val="center"/>
          </w:tcPr>
          <w:p w:rsidR="00CE4D0F" w:rsidRDefault="00CE4D0F" w:rsidP="00CE4D0F">
            <w:pPr>
              <w:jc w:val="center"/>
            </w:pPr>
            <w:r>
              <w:t>83</w:t>
            </w:r>
          </w:p>
        </w:tc>
        <w:tc>
          <w:tcPr>
            <w:tcW w:w="1922" w:type="dxa"/>
            <w:vAlign w:val="center"/>
          </w:tcPr>
          <w:p w:rsidR="00CE4D0F" w:rsidRDefault="00CE4D0F" w:rsidP="00CE4D0F">
            <w:pPr>
              <w:jc w:val="center"/>
            </w:pPr>
            <w:r>
              <w:t>142°9'50"</w:t>
            </w:r>
          </w:p>
        </w:tc>
        <w:tc>
          <w:tcPr>
            <w:tcW w:w="1560" w:type="dxa"/>
            <w:vAlign w:val="center"/>
          </w:tcPr>
          <w:p w:rsidR="00CE4D0F" w:rsidRDefault="00CE4D0F" w:rsidP="00CE4D0F">
            <w:pPr>
              <w:jc w:val="center"/>
            </w:pPr>
            <w:r>
              <w:t>130,13</w:t>
            </w:r>
          </w:p>
        </w:tc>
        <w:tc>
          <w:tcPr>
            <w:tcW w:w="1871" w:type="dxa"/>
            <w:vAlign w:val="center"/>
          </w:tcPr>
          <w:p w:rsidR="00CE4D0F" w:rsidRDefault="00CE4D0F" w:rsidP="00CE4D0F">
            <w:pPr>
              <w:jc w:val="center"/>
            </w:pPr>
            <w:r>
              <w:t>2213795,82</w:t>
            </w:r>
          </w:p>
        </w:tc>
        <w:tc>
          <w:tcPr>
            <w:tcW w:w="1871" w:type="dxa"/>
            <w:vAlign w:val="center"/>
          </w:tcPr>
          <w:p w:rsidR="00CE4D0F" w:rsidRDefault="00CE4D0F" w:rsidP="00CE4D0F">
            <w:pPr>
              <w:jc w:val="center"/>
            </w:pPr>
            <w:r>
              <w:t>465915,98</w:t>
            </w:r>
          </w:p>
        </w:tc>
      </w:tr>
      <w:tr w:rsidR="00CE4D0F" w:rsidTr="00CE4D0F">
        <w:tc>
          <w:tcPr>
            <w:tcW w:w="930" w:type="dxa"/>
            <w:vAlign w:val="center"/>
          </w:tcPr>
          <w:p w:rsidR="00CE4D0F" w:rsidRDefault="00CE4D0F" w:rsidP="00CE4D0F">
            <w:pPr>
              <w:jc w:val="center"/>
            </w:pPr>
            <w:r>
              <w:t>84</w:t>
            </w:r>
          </w:p>
        </w:tc>
        <w:tc>
          <w:tcPr>
            <w:tcW w:w="1418" w:type="dxa"/>
            <w:vAlign w:val="center"/>
          </w:tcPr>
          <w:p w:rsidR="00CE4D0F" w:rsidRDefault="00CE4D0F" w:rsidP="00CE4D0F">
            <w:pPr>
              <w:jc w:val="center"/>
            </w:pPr>
            <w:r>
              <w:t>84</w:t>
            </w:r>
          </w:p>
        </w:tc>
        <w:tc>
          <w:tcPr>
            <w:tcW w:w="1922" w:type="dxa"/>
            <w:vAlign w:val="center"/>
          </w:tcPr>
          <w:p w:rsidR="00CE4D0F" w:rsidRDefault="00CE4D0F" w:rsidP="00CE4D0F">
            <w:pPr>
              <w:jc w:val="center"/>
            </w:pPr>
            <w:r>
              <w:t>172°33'14"</w:t>
            </w:r>
          </w:p>
        </w:tc>
        <w:tc>
          <w:tcPr>
            <w:tcW w:w="1560" w:type="dxa"/>
            <w:vAlign w:val="center"/>
          </w:tcPr>
          <w:p w:rsidR="00CE4D0F" w:rsidRDefault="00CE4D0F" w:rsidP="00CE4D0F">
            <w:pPr>
              <w:jc w:val="center"/>
            </w:pPr>
            <w:r>
              <w:t>59,34</w:t>
            </w:r>
          </w:p>
        </w:tc>
        <w:tc>
          <w:tcPr>
            <w:tcW w:w="1871" w:type="dxa"/>
            <w:vAlign w:val="center"/>
          </w:tcPr>
          <w:p w:rsidR="00CE4D0F" w:rsidRDefault="00CE4D0F" w:rsidP="00CE4D0F">
            <w:pPr>
              <w:jc w:val="center"/>
            </w:pPr>
            <w:r>
              <w:t>2213693,05</w:t>
            </w:r>
          </w:p>
        </w:tc>
        <w:tc>
          <w:tcPr>
            <w:tcW w:w="1871" w:type="dxa"/>
            <w:vAlign w:val="center"/>
          </w:tcPr>
          <w:p w:rsidR="00CE4D0F" w:rsidRDefault="00CE4D0F" w:rsidP="00CE4D0F">
            <w:pPr>
              <w:jc w:val="center"/>
            </w:pPr>
            <w:r>
              <w:t>465995,80</w:t>
            </w:r>
          </w:p>
        </w:tc>
      </w:tr>
      <w:tr w:rsidR="00CE4D0F" w:rsidTr="00CE4D0F">
        <w:tc>
          <w:tcPr>
            <w:tcW w:w="930" w:type="dxa"/>
            <w:vAlign w:val="center"/>
          </w:tcPr>
          <w:p w:rsidR="00CE4D0F" w:rsidRDefault="00CE4D0F" w:rsidP="00CE4D0F">
            <w:pPr>
              <w:jc w:val="center"/>
            </w:pPr>
            <w:r>
              <w:t>85</w:t>
            </w:r>
          </w:p>
        </w:tc>
        <w:tc>
          <w:tcPr>
            <w:tcW w:w="1418" w:type="dxa"/>
            <w:vAlign w:val="center"/>
          </w:tcPr>
          <w:p w:rsidR="00CE4D0F" w:rsidRDefault="00CE4D0F" w:rsidP="00CE4D0F">
            <w:pPr>
              <w:jc w:val="center"/>
            </w:pPr>
            <w:r>
              <w:t>85</w:t>
            </w:r>
          </w:p>
        </w:tc>
        <w:tc>
          <w:tcPr>
            <w:tcW w:w="1922" w:type="dxa"/>
            <w:vAlign w:val="center"/>
          </w:tcPr>
          <w:p w:rsidR="00CE4D0F" w:rsidRDefault="00CE4D0F" w:rsidP="00CE4D0F">
            <w:pPr>
              <w:jc w:val="center"/>
            </w:pPr>
            <w:r>
              <w:t>175°10'9"</w:t>
            </w:r>
          </w:p>
        </w:tc>
        <w:tc>
          <w:tcPr>
            <w:tcW w:w="1560" w:type="dxa"/>
            <w:vAlign w:val="center"/>
          </w:tcPr>
          <w:p w:rsidR="00CE4D0F" w:rsidRDefault="00CE4D0F" w:rsidP="00CE4D0F">
            <w:pPr>
              <w:jc w:val="center"/>
            </w:pPr>
            <w:r>
              <w:t>498,26</w:t>
            </w:r>
          </w:p>
        </w:tc>
        <w:tc>
          <w:tcPr>
            <w:tcW w:w="1871" w:type="dxa"/>
            <w:vAlign w:val="center"/>
          </w:tcPr>
          <w:p w:rsidR="00CE4D0F" w:rsidRDefault="00CE4D0F" w:rsidP="00CE4D0F">
            <w:pPr>
              <w:jc w:val="center"/>
            </w:pPr>
            <w:r>
              <w:t>2213634,21</w:t>
            </w:r>
          </w:p>
        </w:tc>
        <w:tc>
          <w:tcPr>
            <w:tcW w:w="1871" w:type="dxa"/>
            <w:vAlign w:val="center"/>
          </w:tcPr>
          <w:p w:rsidR="00CE4D0F" w:rsidRDefault="00CE4D0F" w:rsidP="00CE4D0F">
            <w:pPr>
              <w:jc w:val="center"/>
            </w:pPr>
            <w:r>
              <w:t>466003,49</w:t>
            </w:r>
          </w:p>
        </w:tc>
      </w:tr>
      <w:tr w:rsidR="00CE4D0F" w:rsidTr="00CE4D0F">
        <w:tc>
          <w:tcPr>
            <w:tcW w:w="930" w:type="dxa"/>
            <w:vAlign w:val="center"/>
          </w:tcPr>
          <w:p w:rsidR="00CE4D0F" w:rsidRDefault="00CE4D0F" w:rsidP="00CE4D0F">
            <w:pPr>
              <w:jc w:val="center"/>
            </w:pPr>
            <w:r>
              <w:t>86</w:t>
            </w:r>
          </w:p>
        </w:tc>
        <w:tc>
          <w:tcPr>
            <w:tcW w:w="1418" w:type="dxa"/>
            <w:vAlign w:val="center"/>
          </w:tcPr>
          <w:p w:rsidR="00CE4D0F" w:rsidRDefault="00CE4D0F" w:rsidP="00CE4D0F">
            <w:pPr>
              <w:jc w:val="center"/>
            </w:pPr>
            <w:r>
              <w:t>86</w:t>
            </w:r>
          </w:p>
        </w:tc>
        <w:tc>
          <w:tcPr>
            <w:tcW w:w="1922" w:type="dxa"/>
            <w:vAlign w:val="center"/>
          </w:tcPr>
          <w:p w:rsidR="00CE4D0F" w:rsidRDefault="00CE4D0F" w:rsidP="00CE4D0F">
            <w:pPr>
              <w:jc w:val="center"/>
            </w:pPr>
            <w:r>
              <w:t>178°14'19"</w:t>
            </w:r>
          </w:p>
        </w:tc>
        <w:tc>
          <w:tcPr>
            <w:tcW w:w="1560" w:type="dxa"/>
            <w:vAlign w:val="center"/>
          </w:tcPr>
          <w:p w:rsidR="00CE4D0F" w:rsidRDefault="00CE4D0F" w:rsidP="00CE4D0F">
            <w:pPr>
              <w:jc w:val="center"/>
            </w:pPr>
            <w:r>
              <w:t>111,58</w:t>
            </w:r>
          </w:p>
        </w:tc>
        <w:tc>
          <w:tcPr>
            <w:tcW w:w="1871" w:type="dxa"/>
            <w:vAlign w:val="center"/>
          </w:tcPr>
          <w:p w:rsidR="00CE4D0F" w:rsidRDefault="00CE4D0F" w:rsidP="00CE4D0F">
            <w:pPr>
              <w:jc w:val="center"/>
            </w:pPr>
            <w:r>
              <w:t>2213137,72</w:t>
            </w:r>
          </w:p>
        </w:tc>
        <w:tc>
          <w:tcPr>
            <w:tcW w:w="1871" w:type="dxa"/>
            <w:vAlign w:val="center"/>
          </w:tcPr>
          <w:p w:rsidR="00CE4D0F" w:rsidRDefault="00CE4D0F" w:rsidP="00CE4D0F">
            <w:pPr>
              <w:jc w:val="center"/>
            </w:pPr>
            <w:r>
              <w:t>466045,45</w:t>
            </w:r>
          </w:p>
        </w:tc>
      </w:tr>
      <w:tr w:rsidR="00CE4D0F" w:rsidTr="00CE4D0F">
        <w:tc>
          <w:tcPr>
            <w:tcW w:w="930" w:type="dxa"/>
            <w:vAlign w:val="center"/>
          </w:tcPr>
          <w:p w:rsidR="00CE4D0F" w:rsidRDefault="00CE4D0F" w:rsidP="00CE4D0F">
            <w:pPr>
              <w:jc w:val="center"/>
            </w:pPr>
            <w:r>
              <w:t>87</w:t>
            </w:r>
          </w:p>
        </w:tc>
        <w:tc>
          <w:tcPr>
            <w:tcW w:w="1418" w:type="dxa"/>
            <w:vAlign w:val="center"/>
          </w:tcPr>
          <w:p w:rsidR="00CE4D0F" w:rsidRDefault="00CE4D0F" w:rsidP="00CE4D0F">
            <w:pPr>
              <w:jc w:val="center"/>
            </w:pPr>
            <w:r>
              <w:t>87</w:t>
            </w:r>
          </w:p>
        </w:tc>
        <w:tc>
          <w:tcPr>
            <w:tcW w:w="1922" w:type="dxa"/>
            <w:vAlign w:val="center"/>
          </w:tcPr>
          <w:p w:rsidR="00CE4D0F" w:rsidRDefault="00CE4D0F" w:rsidP="00CE4D0F">
            <w:pPr>
              <w:jc w:val="center"/>
            </w:pPr>
            <w:r>
              <w:t>175°23'60"</w:t>
            </w:r>
          </w:p>
        </w:tc>
        <w:tc>
          <w:tcPr>
            <w:tcW w:w="1560" w:type="dxa"/>
            <w:vAlign w:val="center"/>
          </w:tcPr>
          <w:p w:rsidR="00CE4D0F" w:rsidRDefault="00CE4D0F" w:rsidP="00CE4D0F">
            <w:pPr>
              <w:jc w:val="center"/>
            </w:pPr>
            <w:r>
              <w:t>899,25</w:t>
            </w:r>
          </w:p>
        </w:tc>
        <w:tc>
          <w:tcPr>
            <w:tcW w:w="1871" w:type="dxa"/>
            <w:vAlign w:val="center"/>
          </w:tcPr>
          <w:p w:rsidR="00CE4D0F" w:rsidRDefault="00CE4D0F" w:rsidP="00CE4D0F">
            <w:pPr>
              <w:jc w:val="center"/>
            </w:pPr>
            <w:r>
              <w:t>2213026,19</w:t>
            </w:r>
          </w:p>
        </w:tc>
        <w:tc>
          <w:tcPr>
            <w:tcW w:w="1871" w:type="dxa"/>
            <w:vAlign w:val="center"/>
          </w:tcPr>
          <w:p w:rsidR="00CE4D0F" w:rsidRDefault="00CE4D0F" w:rsidP="00CE4D0F">
            <w:pPr>
              <w:jc w:val="center"/>
            </w:pPr>
            <w:r>
              <w:t>466048,88</w:t>
            </w:r>
          </w:p>
        </w:tc>
      </w:tr>
      <w:tr w:rsidR="00CE4D0F" w:rsidTr="00CE4D0F">
        <w:tc>
          <w:tcPr>
            <w:tcW w:w="930" w:type="dxa"/>
            <w:vAlign w:val="center"/>
          </w:tcPr>
          <w:p w:rsidR="00CE4D0F" w:rsidRDefault="00CE4D0F" w:rsidP="00CE4D0F">
            <w:pPr>
              <w:jc w:val="center"/>
            </w:pPr>
            <w:r>
              <w:t>88</w:t>
            </w:r>
          </w:p>
        </w:tc>
        <w:tc>
          <w:tcPr>
            <w:tcW w:w="1418" w:type="dxa"/>
            <w:vAlign w:val="center"/>
          </w:tcPr>
          <w:p w:rsidR="00CE4D0F" w:rsidRDefault="00CE4D0F" w:rsidP="00CE4D0F">
            <w:pPr>
              <w:jc w:val="center"/>
            </w:pPr>
            <w:r>
              <w:t>88</w:t>
            </w:r>
          </w:p>
        </w:tc>
        <w:tc>
          <w:tcPr>
            <w:tcW w:w="1922" w:type="dxa"/>
            <w:vAlign w:val="center"/>
          </w:tcPr>
          <w:p w:rsidR="00CE4D0F" w:rsidRDefault="00CE4D0F" w:rsidP="00CE4D0F">
            <w:pPr>
              <w:jc w:val="center"/>
            </w:pPr>
            <w:r>
              <w:t>175°23'32"</w:t>
            </w:r>
          </w:p>
        </w:tc>
        <w:tc>
          <w:tcPr>
            <w:tcW w:w="1560" w:type="dxa"/>
            <w:vAlign w:val="center"/>
          </w:tcPr>
          <w:p w:rsidR="00CE4D0F" w:rsidRDefault="00CE4D0F" w:rsidP="00CE4D0F">
            <w:pPr>
              <w:jc w:val="center"/>
            </w:pPr>
            <w:r>
              <w:t>28,38</w:t>
            </w:r>
          </w:p>
        </w:tc>
        <w:tc>
          <w:tcPr>
            <w:tcW w:w="1871" w:type="dxa"/>
            <w:vAlign w:val="center"/>
          </w:tcPr>
          <w:p w:rsidR="00CE4D0F" w:rsidRDefault="00CE4D0F" w:rsidP="00CE4D0F">
            <w:pPr>
              <w:jc w:val="center"/>
            </w:pPr>
            <w:r>
              <w:t>2212129,84</w:t>
            </w:r>
          </w:p>
        </w:tc>
        <w:tc>
          <w:tcPr>
            <w:tcW w:w="1871" w:type="dxa"/>
            <w:vAlign w:val="center"/>
          </w:tcPr>
          <w:p w:rsidR="00CE4D0F" w:rsidRDefault="00CE4D0F" w:rsidP="00CE4D0F">
            <w:pPr>
              <w:jc w:val="center"/>
            </w:pPr>
            <w:r>
              <w:t>466121,00</w:t>
            </w:r>
          </w:p>
        </w:tc>
      </w:tr>
      <w:tr w:rsidR="00CE4D0F" w:rsidTr="00CE4D0F">
        <w:tc>
          <w:tcPr>
            <w:tcW w:w="930" w:type="dxa"/>
            <w:vAlign w:val="center"/>
          </w:tcPr>
          <w:p w:rsidR="00CE4D0F" w:rsidRDefault="00CE4D0F" w:rsidP="00CE4D0F">
            <w:pPr>
              <w:jc w:val="center"/>
            </w:pPr>
            <w:r>
              <w:t>89</w:t>
            </w:r>
          </w:p>
        </w:tc>
        <w:tc>
          <w:tcPr>
            <w:tcW w:w="1418" w:type="dxa"/>
            <w:vAlign w:val="center"/>
          </w:tcPr>
          <w:p w:rsidR="00CE4D0F" w:rsidRDefault="00CE4D0F" w:rsidP="00CE4D0F">
            <w:pPr>
              <w:jc w:val="center"/>
            </w:pPr>
            <w:r>
              <w:t>89</w:t>
            </w:r>
          </w:p>
        </w:tc>
        <w:tc>
          <w:tcPr>
            <w:tcW w:w="1922" w:type="dxa"/>
            <w:vAlign w:val="center"/>
          </w:tcPr>
          <w:p w:rsidR="00CE4D0F" w:rsidRDefault="00CE4D0F" w:rsidP="00CE4D0F">
            <w:pPr>
              <w:jc w:val="center"/>
            </w:pPr>
            <w:r>
              <w:t>173°52'18"</w:t>
            </w:r>
          </w:p>
        </w:tc>
        <w:tc>
          <w:tcPr>
            <w:tcW w:w="1560" w:type="dxa"/>
            <w:vAlign w:val="center"/>
          </w:tcPr>
          <w:p w:rsidR="00CE4D0F" w:rsidRDefault="00CE4D0F" w:rsidP="00CE4D0F">
            <w:pPr>
              <w:jc w:val="center"/>
            </w:pPr>
            <w:r>
              <w:t>14,33</w:t>
            </w:r>
          </w:p>
        </w:tc>
        <w:tc>
          <w:tcPr>
            <w:tcW w:w="1871" w:type="dxa"/>
            <w:vAlign w:val="center"/>
          </w:tcPr>
          <w:p w:rsidR="00CE4D0F" w:rsidRDefault="00CE4D0F" w:rsidP="00CE4D0F">
            <w:pPr>
              <w:jc w:val="center"/>
            </w:pPr>
            <w:r>
              <w:t>2212101,55</w:t>
            </w:r>
          </w:p>
        </w:tc>
        <w:tc>
          <w:tcPr>
            <w:tcW w:w="1871" w:type="dxa"/>
            <w:vAlign w:val="center"/>
          </w:tcPr>
          <w:p w:rsidR="00CE4D0F" w:rsidRDefault="00CE4D0F" w:rsidP="00CE4D0F">
            <w:pPr>
              <w:jc w:val="center"/>
            </w:pPr>
            <w:r>
              <w:t>466123,28</w:t>
            </w:r>
          </w:p>
        </w:tc>
      </w:tr>
      <w:tr w:rsidR="00CE4D0F" w:rsidTr="00CE4D0F">
        <w:tc>
          <w:tcPr>
            <w:tcW w:w="930" w:type="dxa"/>
            <w:vAlign w:val="center"/>
          </w:tcPr>
          <w:p w:rsidR="00CE4D0F" w:rsidRDefault="00CE4D0F" w:rsidP="00CE4D0F">
            <w:pPr>
              <w:jc w:val="center"/>
            </w:pPr>
            <w:r>
              <w:t>90</w:t>
            </w:r>
          </w:p>
        </w:tc>
        <w:tc>
          <w:tcPr>
            <w:tcW w:w="1418" w:type="dxa"/>
            <w:vAlign w:val="center"/>
          </w:tcPr>
          <w:p w:rsidR="00CE4D0F" w:rsidRDefault="00CE4D0F" w:rsidP="00CE4D0F">
            <w:pPr>
              <w:jc w:val="center"/>
            </w:pPr>
            <w:r>
              <w:t>90</w:t>
            </w:r>
          </w:p>
        </w:tc>
        <w:tc>
          <w:tcPr>
            <w:tcW w:w="1922" w:type="dxa"/>
            <w:vAlign w:val="center"/>
          </w:tcPr>
          <w:p w:rsidR="00CE4D0F" w:rsidRDefault="00CE4D0F" w:rsidP="00CE4D0F">
            <w:pPr>
              <w:jc w:val="center"/>
            </w:pPr>
            <w:r>
              <w:t>173°52'30"</w:t>
            </w:r>
          </w:p>
        </w:tc>
        <w:tc>
          <w:tcPr>
            <w:tcW w:w="1560" w:type="dxa"/>
            <w:vAlign w:val="center"/>
          </w:tcPr>
          <w:p w:rsidR="00CE4D0F" w:rsidRDefault="00CE4D0F" w:rsidP="00CE4D0F">
            <w:pPr>
              <w:jc w:val="center"/>
            </w:pPr>
            <w:r>
              <w:t>148,46</w:t>
            </w:r>
          </w:p>
        </w:tc>
        <w:tc>
          <w:tcPr>
            <w:tcW w:w="1871" w:type="dxa"/>
            <w:vAlign w:val="center"/>
          </w:tcPr>
          <w:p w:rsidR="00CE4D0F" w:rsidRDefault="00CE4D0F" w:rsidP="00CE4D0F">
            <w:pPr>
              <w:jc w:val="center"/>
            </w:pPr>
            <w:r>
              <w:t>2212087,30</w:t>
            </w:r>
          </w:p>
        </w:tc>
        <w:tc>
          <w:tcPr>
            <w:tcW w:w="1871" w:type="dxa"/>
            <w:vAlign w:val="center"/>
          </w:tcPr>
          <w:p w:rsidR="00CE4D0F" w:rsidRDefault="00CE4D0F" w:rsidP="00CE4D0F">
            <w:pPr>
              <w:jc w:val="center"/>
            </w:pPr>
            <w:r>
              <w:t>466124,81</w:t>
            </w:r>
          </w:p>
        </w:tc>
      </w:tr>
      <w:tr w:rsidR="00CE4D0F" w:rsidTr="00CE4D0F">
        <w:tc>
          <w:tcPr>
            <w:tcW w:w="930" w:type="dxa"/>
            <w:vAlign w:val="center"/>
          </w:tcPr>
          <w:p w:rsidR="00CE4D0F" w:rsidRDefault="00CE4D0F" w:rsidP="00CE4D0F">
            <w:pPr>
              <w:jc w:val="center"/>
            </w:pPr>
            <w:r>
              <w:t>91</w:t>
            </w:r>
          </w:p>
        </w:tc>
        <w:tc>
          <w:tcPr>
            <w:tcW w:w="1418" w:type="dxa"/>
            <w:vAlign w:val="center"/>
          </w:tcPr>
          <w:p w:rsidR="00CE4D0F" w:rsidRDefault="00CE4D0F" w:rsidP="00CE4D0F">
            <w:pPr>
              <w:jc w:val="center"/>
            </w:pPr>
            <w:r>
              <w:t>91</w:t>
            </w:r>
          </w:p>
        </w:tc>
        <w:tc>
          <w:tcPr>
            <w:tcW w:w="1922" w:type="dxa"/>
            <w:vAlign w:val="center"/>
          </w:tcPr>
          <w:p w:rsidR="00CE4D0F" w:rsidRDefault="00CE4D0F" w:rsidP="00CE4D0F">
            <w:pPr>
              <w:jc w:val="center"/>
            </w:pPr>
            <w:r>
              <w:t>92°18'8"</w:t>
            </w:r>
          </w:p>
        </w:tc>
        <w:tc>
          <w:tcPr>
            <w:tcW w:w="1560" w:type="dxa"/>
            <w:vAlign w:val="center"/>
          </w:tcPr>
          <w:p w:rsidR="00CE4D0F" w:rsidRDefault="00CE4D0F" w:rsidP="00CE4D0F">
            <w:pPr>
              <w:jc w:val="center"/>
            </w:pPr>
            <w:r>
              <w:t>1,99</w:t>
            </w:r>
          </w:p>
        </w:tc>
        <w:tc>
          <w:tcPr>
            <w:tcW w:w="1871" w:type="dxa"/>
            <w:vAlign w:val="center"/>
          </w:tcPr>
          <w:p w:rsidR="00CE4D0F" w:rsidRDefault="00CE4D0F" w:rsidP="00CE4D0F">
            <w:pPr>
              <w:jc w:val="center"/>
            </w:pPr>
            <w:r>
              <w:t>2211939,69</w:t>
            </w:r>
          </w:p>
        </w:tc>
        <w:tc>
          <w:tcPr>
            <w:tcW w:w="1871" w:type="dxa"/>
            <w:vAlign w:val="center"/>
          </w:tcPr>
          <w:p w:rsidR="00CE4D0F" w:rsidRDefault="00CE4D0F" w:rsidP="00CE4D0F">
            <w:pPr>
              <w:jc w:val="center"/>
            </w:pPr>
            <w:r>
              <w:t>466140,65</w:t>
            </w:r>
          </w:p>
        </w:tc>
      </w:tr>
      <w:tr w:rsidR="00CE4D0F" w:rsidTr="00CE4D0F">
        <w:tc>
          <w:tcPr>
            <w:tcW w:w="930" w:type="dxa"/>
            <w:vAlign w:val="center"/>
          </w:tcPr>
          <w:p w:rsidR="00CE4D0F" w:rsidRDefault="00CE4D0F" w:rsidP="00CE4D0F">
            <w:pPr>
              <w:jc w:val="center"/>
            </w:pPr>
            <w:r>
              <w:t>92</w:t>
            </w:r>
          </w:p>
        </w:tc>
        <w:tc>
          <w:tcPr>
            <w:tcW w:w="1418" w:type="dxa"/>
            <w:vAlign w:val="center"/>
          </w:tcPr>
          <w:p w:rsidR="00CE4D0F" w:rsidRDefault="00CE4D0F" w:rsidP="00CE4D0F">
            <w:pPr>
              <w:jc w:val="center"/>
            </w:pPr>
            <w:r>
              <w:t>92</w:t>
            </w:r>
          </w:p>
        </w:tc>
        <w:tc>
          <w:tcPr>
            <w:tcW w:w="1922" w:type="dxa"/>
            <w:vAlign w:val="center"/>
          </w:tcPr>
          <w:p w:rsidR="00CE4D0F" w:rsidRDefault="00CE4D0F" w:rsidP="00CE4D0F">
            <w:pPr>
              <w:jc w:val="center"/>
            </w:pPr>
            <w:r>
              <w:t>174°14'15"</w:t>
            </w:r>
          </w:p>
        </w:tc>
        <w:tc>
          <w:tcPr>
            <w:tcW w:w="1560" w:type="dxa"/>
            <w:vAlign w:val="center"/>
          </w:tcPr>
          <w:p w:rsidR="00CE4D0F" w:rsidRDefault="00CE4D0F" w:rsidP="00CE4D0F">
            <w:pPr>
              <w:jc w:val="center"/>
            </w:pPr>
            <w:r>
              <w:t>9,86</w:t>
            </w:r>
          </w:p>
        </w:tc>
        <w:tc>
          <w:tcPr>
            <w:tcW w:w="1871" w:type="dxa"/>
            <w:vAlign w:val="center"/>
          </w:tcPr>
          <w:p w:rsidR="00CE4D0F" w:rsidRDefault="00CE4D0F" w:rsidP="00CE4D0F">
            <w:pPr>
              <w:jc w:val="center"/>
            </w:pPr>
            <w:r>
              <w:t>2211939,61</w:t>
            </w:r>
          </w:p>
        </w:tc>
        <w:tc>
          <w:tcPr>
            <w:tcW w:w="1871" w:type="dxa"/>
            <w:vAlign w:val="center"/>
          </w:tcPr>
          <w:p w:rsidR="00CE4D0F" w:rsidRDefault="00CE4D0F" w:rsidP="00CE4D0F">
            <w:pPr>
              <w:jc w:val="center"/>
            </w:pPr>
            <w:r>
              <w:t>466142,64</w:t>
            </w:r>
          </w:p>
        </w:tc>
      </w:tr>
      <w:tr w:rsidR="00CE4D0F" w:rsidTr="00CE4D0F">
        <w:tc>
          <w:tcPr>
            <w:tcW w:w="930" w:type="dxa"/>
            <w:vAlign w:val="center"/>
          </w:tcPr>
          <w:p w:rsidR="00CE4D0F" w:rsidRDefault="00CE4D0F" w:rsidP="00CE4D0F">
            <w:pPr>
              <w:jc w:val="center"/>
            </w:pPr>
            <w:r>
              <w:t>93</w:t>
            </w:r>
          </w:p>
        </w:tc>
        <w:tc>
          <w:tcPr>
            <w:tcW w:w="1418" w:type="dxa"/>
            <w:vAlign w:val="center"/>
          </w:tcPr>
          <w:p w:rsidR="00CE4D0F" w:rsidRDefault="00CE4D0F" w:rsidP="00CE4D0F">
            <w:pPr>
              <w:jc w:val="center"/>
            </w:pPr>
            <w:r>
              <w:t>93</w:t>
            </w:r>
          </w:p>
        </w:tc>
        <w:tc>
          <w:tcPr>
            <w:tcW w:w="1922" w:type="dxa"/>
            <w:vAlign w:val="center"/>
          </w:tcPr>
          <w:p w:rsidR="00CE4D0F" w:rsidRDefault="00CE4D0F" w:rsidP="00CE4D0F">
            <w:pPr>
              <w:jc w:val="center"/>
            </w:pPr>
            <w:r>
              <w:t>267°59'44"</w:t>
            </w:r>
          </w:p>
        </w:tc>
        <w:tc>
          <w:tcPr>
            <w:tcW w:w="1560" w:type="dxa"/>
            <w:vAlign w:val="center"/>
          </w:tcPr>
          <w:p w:rsidR="00CE4D0F" w:rsidRDefault="00CE4D0F" w:rsidP="00CE4D0F">
            <w:pPr>
              <w:jc w:val="center"/>
            </w:pPr>
            <w:r>
              <w:t>2</w:t>
            </w:r>
          </w:p>
        </w:tc>
        <w:tc>
          <w:tcPr>
            <w:tcW w:w="1871" w:type="dxa"/>
            <w:vAlign w:val="center"/>
          </w:tcPr>
          <w:p w:rsidR="00CE4D0F" w:rsidRDefault="00CE4D0F" w:rsidP="00CE4D0F">
            <w:pPr>
              <w:jc w:val="center"/>
            </w:pPr>
            <w:r>
              <w:t>2211929,80</w:t>
            </w:r>
          </w:p>
        </w:tc>
        <w:tc>
          <w:tcPr>
            <w:tcW w:w="1871" w:type="dxa"/>
            <w:vAlign w:val="center"/>
          </w:tcPr>
          <w:p w:rsidR="00CE4D0F" w:rsidRDefault="00CE4D0F" w:rsidP="00CE4D0F">
            <w:pPr>
              <w:jc w:val="center"/>
            </w:pPr>
            <w:r>
              <w:t>466143,63</w:t>
            </w:r>
          </w:p>
        </w:tc>
      </w:tr>
      <w:tr w:rsidR="00CE4D0F" w:rsidTr="00CE4D0F">
        <w:tc>
          <w:tcPr>
            <w:tcW w:w="930" w:type="dxa"/>
            <w:vAlign w:val="center"/>
          </w:tcPr>
          <w:p w:rsidR="00CE4D0F" w:rsidRDefault="00CE4D0F" w:rsidP="00CE4D0F">
            <w:pPr>
              <w:jc w:val="center"/>
            </w:pPr>
            <w:r>
              <w:t>94</w:t>
            </w:r>
          </w:p>
        </w:tc>
        <w:tc>
          <w:tcPr>
            <w:tcW w:w="1418" w:type="dxa"/>
            <w:vAlign w:val="center"/>
          </w:tcPr>
          <w:p w:rsidR="00CE4D0F" w:rsidRDefault="00CE4D0F" w:rsidP="00CE4D0F">
            <w:pPr>
              <w:jc w:val="center"/>
            </w:pPr>
            <w:r>
              <w:t>94</w:t>
            </w:r>
          </w:p>
        </w:tc>
        <w:tc>
          <w:tcPr>
            <w:tcW w:w="1922" w:type="dxa"/>
            <w:vAlign w:val="center"/>
          </w:tcPr>
          <w:p w:rsidR="00CE4D0F" w:rsidRDefault="00CE4D0F" w:rsidP="00CE4D0F">
            <w:pPr>
              <w:jc w:val="center"/>
            </w:pPr>
            <w:r>
              <w:t>175°32'21"</w:t>
            </w:r>
          </w:p>
        </w:tc>
        <w:tc>
          <w:tcPr>
            <w:tcW w:w="1560" w:type="dxa"/>
            <w:vAlign w:val="center"/>
          </w:tcPr>
          <w:p w:rsidR="00CE4D0F" w:rsidRDefault="00CE4D0F" w:rsidP="00CE4D0F">
            <w:pPr>
              <w:jc w:val="center"/>
            </w:pPr>
            <w:r>
              <w:t>785,33</w:t>
            </w:r>
          </w:p>
        </w:tc>
        <w:tc>
          <w:tcPr>
            <w:tcW w:w="1871" w:type="dxa"/>
            <w:vAlign w:val="center"/>
          </w:tcPr>
          <w:p w:rsidR="00CE4D0F" w:rsidRDefault="00CE4D0F" w:rsidP="00CE4D0F">
            <w:pPr>
              <w:jc w:val="center"/>
            </w:pPr>
            <w:r>
              <w:t>2211929,73</w:t>
            </w:r>
          </w:p>
        </w:tc>
        <w:tc>
          <w:tcPr>
            <w:tcW w:w="1871" w:type="dxa"/>
            <w:vAlign w:val="center"/>
          </w:tcPr>
          <w:p w:rsidR="00CE4D0F" w:rsidRDefault="00CE4D0F" w:rsidP="00CE4D0F">
            <w:pPr>
              <w:jc w:val="center"/>
            </w:pPr>
            <w:r>
              <w:t>466141,63</w:t>
            </w:r>
          </w:p>
        </w:tc>
      </w:tr>
      <w:tr w:rsidR="00CE4D0F" w:rsidTr="00CE4D0F">
        <w:tc>
          <w:tcPr>
            <w:tcW w:w="930" w:type="dxa"/>
            <w:vAlign w:val="center"/>
          </w:tcPr>
          <w:p w:rsidR="00CE4D0F" w:rsidRDefault="00CE4D0F" w:rsidP="00CE4D0F">
            <w:pPr>
              <w:jc w:val="center"/>
            </w:pPr>
            <w:r>
              <w:t>95</w:t>
            </w:r>
          </w:p>
        </w:tc>
        <w:tc>
          <w:tcPr>
            <w:tcW w:w="1418" w:type="dxa"/>
            <w:vAlign w:val="center"/>
          </w:tcPr>
          <w:p w:rsidR="00CE4D0F" w:rsidRDefault="00CE4D0F" w:rsidP="00CE4D0F">
            <w:pPr>
              <w:jc w:val="center"/>
            </w:pPr>
            <w:r>
              <w:t>95</w:t>
            </w:r>
          </w:p>
        </w:tc>
        <w:tc>
          <w:tcPr>
            <w:tcW w:w="1922" w:type="dxa"/>
            <w:vAlign w:val="center"/>
          </w:tcPr>
          <w:p w:rsidR="00CE4D0F" w:rsidRDefault="00CE4D0F" w:rsidP="00CE4D0F">
            <w:pPr>
              <w:jc w:val="center"/>
            </w:pPr>
            <w:r>
              <w:t>194°31'45"</w:t>
            </w:r>
          </w:p>
        </w:tc>
        <w:tc>
          <w:tcPr>
            <w:tcW w:w="1560" w:type="dxa"/>
            <w:vAlign w:val="center"/>
          </w:tcPr>
          <w:p w:rsidR="00CE4D0F" w:rsidRDefault="00CE4D0F" w:rsidP="00CE4D0F">
            <w:pPr>
              <w:jc w:val="center"/>
            </w:pPr>
            <w:r>
              <w:t>267,03</w:t>
            </w:r>
          </w:p>
        </w:tc>
        <w:tc>
          <w:tcPr>
            <w:tcW w:w="1871" w:type="dxa"/>
            <w:vAlign w:val="center"/>
          </w:tcPr>
          <w:p w:rsidR="00CE4D0F" w:rsidRDefault="00CE4D0F" w:rsidP="00CE4D0F">
            <w:pPr>
              <w:jc w:val="center"/>
            </w:pPr>
            <w:r>
              <w:t>2211146,78</w:t>
            </w:r>
          </w:p>
        </w:tc>
        <w:tc>
          <w:tcPr>
            <w:tcW w:w="1871" w:type="dxa"/>
            <w:vAlign w:val="center"/>
          </w:tcPr>
          <w:p w:rsidR="00CE4D0F" w:rsidRDefault="00CE4D0F" w:rsidP="00CE4D0F">
            <w:pPr>
              <w:jc w:val="center"/>
            </w:pPr>
            <w:r>
              <w:t>466202,71</w:t>
            </w:r>
          </w:p>
        </w:tc>
      </w:tr>
      <w:tr w:rsidR="00CE4D0F" w:rsidTr="00CE4D0F">
        <w:tc>
          <w:tcPr>
            <w:tcW w:w="930" w:type="dxa"/>
            <w:vAlign w:val="center"/>
          </w:tcPr>
          <w:p w:rsidR="00CE4D0F" w:rsidRDefault="00CE4D0F" w:rsidP="00CE4D0F">
            <w:pPr>
              <w:jc w:val="center"/>
            </w:pPr>
            <w:r>
              <w:t>96</w:t>
            </w:r>
          </w:p>
        </w:tc>
        <w:tc>
          <w:tcPr>
            <w:tcW w:w="1418" w:type="dxa"/>
            <w:vAlign w:val="center"/>
          </w:tcPr>
          <w:p w:rsidR="00CE4D0F" w:rsidRDefault="00CE4D0F" w:rsidP="00CE4D0F">
            <w:pPr>
              <w:jc w:val="center"/>
            </w:pPr>
            <w:r>
              <w:t>96</w:t>
            </w:r>
          </w:p>
        </w:tc>
        <w:tc>
          <w:tcPr>
            <w:tcW w:w="1922" w:type="dxa"/>
            <w:vAlign w:val="center"/>
          </w:tcPr>
          <w:p w:rsidR="00CE4D0F" w:rsidRDefault="00CE4D0F" w:rsidP="00CE4D0F">
            <w:pPr>
              <w:jc w:val="center"/>
            </w:pPr>
            <w:r>
              <w:t>134°33'10"</w:t>
            </w:r>
          </w:p>
        </w:tc>
        <w:tc>
          <w:tcPr>
            <w:tcW w:w="1560" w:type="dxa"/>
            <w:vAlign w:val="center"/>
          </w:tcPr>
          <w:p w:rsidR="00CE4D0F" w:rsidRDefault="00CE4D0F" w:rsidP="00CE4D0F">
            <w:pPr>
              <w:jc w:val="center"/>
            </w:pPr>
            <w:r>
              <w:t>81,52</w:t>
            </w:r>
          </w:p>
        </w:tc>
        <w:tc>
          <w:tcPr>
            <w:tcW w:w="1871" w:type="dxa"/>
            <w:vAlign w:val="center"/>
          </w:tcPr>
          <w:p w:rsidR="00CE4D0F" w:rsidRDefault="00CE4D0F" w:rsidP="00CE4D0F">
            <w:pPr>
              <w:jc w:val="center"/>
            </w:pPr>
            <w:r>
              <w:t>2210888,29</w:t>
            </w:r>
          </w:p>
        </w:tc>
        <w:tc>
          <w:tcPr>
            <w:tcW w:w="1871" w:type="dxa"/>
            <w:vAlign w:val="center"/>
          </w:tcPr>
          <w:p w:rsidR="00CE4D0F" w:rsidRDefault="00CE4D0F" w:rsidP="00CE4D0F">
            <w:pPr>
              <w:jc w:val="center"/>
            </w:pPr>
            <w:r>
              <w:t>466135,72</w:t>
            </w:r>
          </w:p>
        </w:tc>
      </w:tr>
      <w:tr w:rsidR="00CE4D0F" w:rsidTr="00CE4D0F">
        <w:tc>
          <w:tcPr>
            <w:tcW w:w="930" w:type="dxa"/>
            <w:vAlign w:val="center"/>
          </w:tcPr>
          <w:p w:rsidR="00CE4D0F" w:rsidRDefault="00CE4D0F" w:rsidP="00CE4D0F">
            <w:pPr>
              <w:jc w:val="center"/>
            </w:pPr>
            <w:r>
              <w:t>97</w:t>
            </w:r>
          </w:p>
        </w:tc>
        <w:tc>
          <w:tcPr>
            <w:tcW w:w="1418" w:type="dxa"/>
            <w:vAlign w:val="center"/>
          </w:tcPr>
          <w:p w:rsidR="00CE4D0F" w:rsidRDefault="00CE4D0F" w:rsidP="00CE4D0F">
            <w:pPr>
              <w:jc w:val="center"/>
            </w:pPr>
            <w:r>
              <w:t>97</w:t>
            </w:r>
          </w:p>
        </w:tc>
        <w:tc>
          <w:tcPr>
            <w:tcW w:w="1922" w:type="dxa"/>
            <w:vAlign w:val="center"/>
          </w:tcPr>
          <w:p w:rsidR="00CE4D0F" w:rsidRDefault="00CE4D0F" w:rsidP="00CE4D0F">
            <w:pPr>
              <w:jc w:val="center"/>
            </w:pPr>
            <w:r>
              <w:t>89°51'11"</w:t>
            </w:r>
          </w:p>
        </w:tc>
        <w:tc>
          <w:tcPr>
            <w:tcW w:w="1560" w:type="dxa"/>
            <w:vAlign w:val="center"/>
          </w:tcPr>
          <w:p w:rsidR="00CE4D0F" w:rsidRDefault="00CE4D0F" w:rsidP="00CE4D0F">
            <w:pPr>
              <w:jc w:val="center"/>
            </w:pPr>
            <w:r>
              <w:t>3,9</w:t>
            </w:r>
          </w:p>
        </w:tc>
        <w:tc>
          <w:tcPr>
            <w:tcW w:w="1871" w:type="dxa"/>
            <w:vAlign w:val="center"/>
          </w:tcPr>
          <w:p w:rsidR="00CE4D0F" w:rsidRDefault="00CE4D0F" w:rsidP="00CE4D0F">
            <w:pPr>
              <w:jc w:val="center"/>
            </w:pPr>
            <w:r>
              <w:t>2210831,10</w:t>
            </w:r>
          </w:p>
        </w:tc>
        <w:tc>
          <w:tcPr>
            <w:tcW w:w="1871" w:type="dxa"/>
            <w:vAlign w:val="center"/>
          </w:tcPr>
          <w:p w:rsidR="00CE4D0F" w:rsidRDefault="00CE4D0F" w:rsidP="00CE4D0F">
            <w:pPr>
              <w:jc w:val="center"/>
            </w:pPr>
            <w:r>
              <w:t>466193,81</w:t>
            </w:r>
          </w:p>
        </w:tc>
      </w:tr>
      <w:tr w:rsidR="00CE4D0F" w:rsidTr="00CE4D0F">
        <w:tc>
          <w:tcPr>
            <w:tcW w:w="930" w:type="dxa"/>
            <w:vAlign w:val="center"/>
          </w:tcPr>
          <w:p w:rsidR="00CE4D0F" w:rsidRDefault="00CE4D0F" w:rsidP="00CE4D0F">
            <w:pPr>
              <w:jc w:val="center"/>
            </w:pPr>
            <w:r>
              <w:t>98</w:t>
            </w:r>
          </w:p>
        </w:tc>
        <w:tc>
          <w:tcPr>
            <w:tcW w:w="1418" w:type="dxa"/>
            <w:vAlign w:val="center"/>
          </w:tcPr>
          <w:p w:rsidR="00CE4D0F" w:rsidRDefault="00CE4D0F" w:rsidP="00CE4D0F">
            <w:pPr>
              <w:jc w:val="center"/>
            </w:pPr>
            <w:r>
              <w:t>98</w:t>
            </w:r>
          </w:p>
        </w:tc>
        <w:tc>
          <w:tcPr>
            <w:tcW w:w="1922" w:type="dxa"/>
            <w:vAlign w:val="center"/>
          </w:tcPr>
          <w:p w:rsidR="00CE4D0F" w:rsidRDefault="00CE4D0F" w:rsidP="00CE4D0F">
            <w:pPr>
              <w:jc w:val="center"/>
            </w:pPr>
            <w:r>
              <w:t>180°8'48"</w:t>
            </w:r>
          </w:p>
        </w:tc>
        <w:tc>
          <w:tcPr>
            <w:tcW w:w="1560" w:type="dxa"/>
            <w:vAlign w:val="center"/>
          </w:tcPr>
          <w:p w:rsidR="00CE4D0F" w:rsidRDefault="00CE4D0F" w:rsidP="00CE4D0F">
            <w:pPr>
              <w:jc w:val="center"/>
            </w:pPr>
            <w:r>
              <w:t>3,91</w:t>
            </w:r>
          </w:p>
        </w:tc>
        <w:tc>
          <w:tcPr>
            <w:tcW w:w="1871" w:type="dxa"/>
            <w:vAlign w:val="center"/>
          </w:tcPr>
          <w:p w:rsidR="00CE4D0F" w:rsidRDefault="00CE4D0F" w:rsidP="00CE4D0F">
            <w:pPr>
              <w:jc w:val="center"/>
            </w:pPr>
            <w:r>
              <w:t>2210831,11</w:t>
            </w:r>
          </w:p>
        </w:tc>
        <w:tc>
          <w:tcPr>
            <w:tcW w:w="1871" w:type="dxa"/>
            <w:vAlign w:val="center"/>
          </w:tcPr>
          <w:p w:rsidR="00CE4D0F" w:rsidRDefault="00CE4D0F" w:rsidP="00CE4D0F">
            <w:pPr>
              <w:jc w:val="center"/>
            </w:pPr>
            <w:r>
              <w:t>466197,71</w:t>
            </w:r>
          </w:p>
        </w:tc>
      </w:tr>
      <w:tr w:rsidR="00CE4D0F" w:rsidTr="00CE4D0F">
        <w:tc>
          <w:tcPr>
            <w:tcW w:w="930" w:type="dxa"/>
            <w:vAlign w:val="center"/>
          </w:tcPr>
          <w:p w:rsidR="00CE4D0F" w:rsidRDefault="00CE4D0F" w:rsidP="00CE4D0F">
            <w:pPr>
              <w:jc w:val="center"/>
            </w:pPr>
            <w:r>
              <w:t>99</w:t>
            </w:r>
          </w:p>
        </w:tc>
        <w:tc>
          <w:tcPr>
            <w:tcW w:w="1418" w:type="dxa"/>
            <w:vAlign w:val="center"/>
          </w:tcPr>
          <w:p w:rsidR="00CE4D0F" w:rsidRDefault="00CE4D0F" w:rsidP="00CE4D0F">
            <w:pPr>
              <w:jc w:val="center"/>
            </w:pPr>
            <w:r>
              <w:t>99</w:t>
            </w:r>
          </w:p>
        </w:tc>
        <w:tc>
          <w:tcPr>
            <w:tcW w:w="1922" w:type="dxa"/>
            <w:vAlign w:val="center"/>
          </w:tcPr>
          <w:p w:rsidR="00CE4D0F" w:rsidRDefault="00CE4D0F" w:rsidP="00CE4D0F">
            <w:pPr>
              <w:jc w:val="center"/>
            </w:pPr>
            <w:r>
              <w:t>134°28'16"</w:t>
            </w:r>
          </w:p>
        </w:tc>
        <w:tc>
          <w:tcPr>
            <w:tcW w:w="1560" w:type="dxa"/>
            <w:vAlign w:val="center"/>
          </w:tcPr>
          <w:p w:rsidR="00CE4D0F" w:rsidRDefault="00CE4D0F" w:rsidP="00CE4D0F">
            <w:pPr>
              <w:jc w:val="center"/>
            </w:pPr>
            <w:r>
              <w:t>88,09</w:t>
            </w:r>
          </w:p>
        </w:tc>
        <w:tc>
          <w:tcPr>
            <w:tcW w:w="1871" w:type="dxa"/>
            <w:vAlign w:val="center"/>
          </w:tcPr>
          <w:p w:rsidR="00CE4D0F" w:rsidRDefault="00CE4D0F" w:rsidP="00CE4D0F">
            <w:pPr>
              <w:jc w:val="center"/>
            </w:pPr>
            <w:r>
              <w:t>2210827,20</w:t>
            </w:r>
          </w:p>
        </w:tc>
        <w:tc>
          <w:tcPr>
            <w:tcW w:w="1871" w:type="dxa"/>
            <w:vAlign w:val="center"/>
          </w:tcPr>
          <w:p w:rsidR="00CE4D0F" w:rsidRDefault="00CE4D0F" w:rsidP="00CE4D0F">
            <w:pPr>
              <w:jc w:val="center"/>
            </w:pPr>
            <w:r>
              <w:t>466197,70</w:t>
            </w:r>
          </w:p>
        </w:tc>
      </w:tr>
      <w:tr w:rsidR="00CE4D0F" w:rsidTr="00CE4D0F">
        <w:tc>
          <w:tcPr>
            <w:tcW w:w="930" w:type="dxa"/>
            <w:vAlign w:val="center"/>
          </w:tcPr>
          <w:p w:rsidR="00CE4D0F" w:rsidRDefault="00CE4D0F" w:rsidP="00CE4D0F">
            <w:pPr>
              <w:jc w:val="center"/>
            </w:pPr>
            <w:r>
              <w:t>100</w:t>
            </w:r>
          </w:p>
        </w:tc>
        <w:tc>
          <w:tcPr>
            <w:tcW w:w="1418" w:type="dxa"/>
            <w:vAlign w:val="center"/>
          </w:tcPr>
          <w:p w:rsidR="00CE4D0F" w:rsidRDefault="00CE4D0F" w:rsidP="00CE4D0F">
            <w:pPr>
              <w:jc w:val="center"/>
            </w:pPr>
            <w:r>
              <w:t>100</w:t>
            </w:r>
          </w:p>
        </w:tc>
        <w:tc>
          <w:tcPr>
            <w:tcW w:w="1922" w:type="dxa"/>
            <w:vAlign w:val="center"/>
          </w:tcPr>
          <w:p w:rsidR="00CE4D0F" w:rsidRDefault="00CE4D0F" w:rsidP="00CE4D0F">
            <w:pPr>
              <w:jc w:val="center"/>
            </w:pPr>
            <w:r>
              <w:t>179°35'54"</w:t>
            </w:r>
          </w:p>
        </w:tc>
        <w:tc>
          <w:tcPr>
            <w:tcW w:w="1560" w:type="dxa"/>
            <w:vAlign w:val="center"/>
          </w:tcPr>
          <w:p w:rsidR="00CE4D0F" w:rsidRDefault="00CE4D0F" w:rsidP="00CE4D0F">
            <w:pPr>
              <w:jc w:val="center"/>
            </w:pPr>
            <w:r>
              <w:t>89,85</w:t>
            </w:r>
          </w:p>
        </w:tc>
        <w:tc>
          <w:tcPr>
            <w:tcW w:w="1871" w:type="dxa"/>
            <w:vAlign w:val="center"/>
          </w:tcPr>
          <w:p w:rsidR="00CE4D0F" w:rsidRDefault="00CE4D0F" w:rsidP="00CE4D0F">
            <w:pPr>
              <w:jc w:val="center"/>
            </w:pPr>
            <w:r>
              <w:t>2210765,49</w:t>
            </w:r>
          </w:p>
        </w:tc>
        <w:tc>
          <w:tcPr>
            <w:tcW w:w="1871" w:type="dxa"/>
            <w:vAlign w:val="center"/>
          </w:tcPr>
          <w:p w:rsidR="00CE4D0F" w:rsidRDefault="00CE4D0F" w:rsidP="00CE4D0F">
            <w:pPr>
              <w:jc w:val="center"/>
            </w:pPr>
            <w:r>
              <w:t>466260,56</w:t>
            </w:r>
          </w:p>
        </w:tc>
      </w:tr>
      <w:tr w:rsidR="00CE4D0F" w:rsidTr="00CE4D0F">
        <w:tc>
          <w:tcPr>
            <w:tcW w:w="930" w:type="dxa"/>
            <w:vAlign w:val="center"/>
          </w:tcPr>
          <w:p w:rsidR="00CE4D0F" w:rsidRDefault="00CE4D0F" w:rsidP="00CE4D0F">
            <w:pPr>
              <w:jc w:val="center"/>
            </w:pPr>
            <w:r>
              <w:t>101</w:t>
            </w:r>
          </w:p>
        </w:tc>
        <w:tc>
          <w:tcPr>
            <w:tcW w:w="1418" w:type="dxa"/>
            <w:vAlign w:val="center"/>
          </w:tcPr>
          <w:p w:rsidR="00CE4D0F" w:rsidRDefault="00CE4D0F" w:rsidP="00CE4D0F">
            <w:pPr>
              <w:jc w:val="center"/>
            </w:pPr>
            <w:r>
              <w:t>101</w:t>
            </w:r>
          </w:p>
        </w:tc>
        <w:tc>
          <w:tcPr>
            <w:tcW w:w="1922" w:type="dxa"/>
            <w:vAlign w:val="center"/>
          </w:tcPr>
          <w:p w:rsidR="00CE4D0F" w:rsidRDefault="00CE4D0F" w:rsidP="00CE4D0F">
            <w:pPr>
              <w:jc w:val="center"/>
            </w:pPr>
            <w:r>
              <w:t>194°31'35"</w:t>
            </w:r>
          </w:p>
        </w:tc>
        <w:tc>
          <w:tcPr>
            <w:tcW w:w="1560" w:type="dxa"/>
            <w:vAlign w:val="center"/>
          </w:tcPr>
          <w:p w:rsidR="00CE4D0F" w:rsidRDefault="00CE4D0F" w:rsidP="00CE4D0F">
            <w:pPr>
              <w:jc w:val="center"/>
            </w:pPr>
            <w:r>
              <w:t>91,02</w:t>
            </w:r>
          </w:p>
        </w:tc>
        <w:tc>
          <w:tcPr>
            <w:tcW w:w="1871" w:type="dxa"/>
            <w:vAlign w:val="center"/>
          </w:tcPr>
          <w:p w:rsidR="00CE4D0F" w:rsidRDefault="00CE4D0F" w:rsidP="00CE4D0F">
            <w:pPr>
              <w:jc w:val="center"/>
            </w:pPr>
            <w:r>
              <w:t>2210675,64</w:t>
            </w:r>
          </w:p>
        </w:tc>
        <w:tc>
          <w:tcPr>
            <w:tcW w:w="1871" w:type="dxa"/>
            <w:vAlign w:val="center"/>
          </w:tcPr>
          <w:p w:rsidR="00CE4D0F" w:rsidRDefault="00CE4D0F" w:rsidP="00CE4D0F">
            <w:pPr>
              <w:jc w:val="center"/>
            </w:pPr>
            <w:r>
              <w:t>466261,19</w:t>
            </w:r>
          </w:p>
        </w:tc>
      </w:tr>
      <w:tr w:rsidR="00CE4D0F" w:rsidTr="00CE4D0F">
        <w:tc>
          <w:tcPr>
            <w:tcW w:w="930" w:type="dxa"/>
            <w:vAlign w:val="center"/>
          </w:tcPr>
          <w:p w:rsidR="00CE4D0F" w:rsidRDefault="00CE4D0F" w:rsidP="00CE4D0F">
            <w:pPr>
              <w:jc w:val="center"/>
            </w:pPr>
            <w:r>
              <w:lastRenderedPageBreak/>
              <w:t>102</w:t>
            </w:r>
          </w:p>
        </w:tc>
        <w:tc>
          <w:tcPr>
            <w:tcW w:w="1418" w:type="dxa"/>
            <w:vAlign w:val="center"/>
          </w:tcPr>
          <w:p w:rsidR="00CE4D0F" w:rsidRDefault="00CE4D0F" w:rsidP="00CE4D0F">
            <w:pPr>
              <w:jc w:val="center"/>
            </w:pPr>
            <w:r>
              <w:t>102</w:t>
            </w:r>
          </w:p>
        </w:tc>
        <w:tc>
          <w:tcPr>
            <w:tcW w:w="1922" w:type="dxa"/>
            <w:vAlign w:val="center"/>
          </w:tcPr>
          <w:p w:rsidR="00CE4D0F" w:rsidRDefault="00CE4D0F" w:rsidP="00CE4D0F">
            <w:pPr>
              <w:jc w:val="center"/>
            </w:pPr>
            <w:r>
              <w:t>149°31'45"</w:t>
            </w:r>
          </w:p>
        </w:tc>
        <w:tc>
          <w:tcPr>
            <w:tcW w:w="1560" w:type="dxa"/>
            <w:vAlign w:val="center"/>
          </w:tcPr>
          <w:p w:rsidR="00CE4D0F" w:rsidRDefault="00CE4D0F" w:rsidP="00CE4D0F">
            <w:pPr>
              <w:jc w:val="center"/>
            </w:pPr>
            <w:r>
              <w:t>53,64</w:t>
            </w:r>
          </w:p>
        </w:tc>
        <w:tc>
          <w:tcPr>
            <w:tcW w:w="1871" w:type="dxa"/>
            <w:vAlign w:val="center"/>
          </w:tcPr>
          <w:p w:rsidR="00CE4D0F" w:rsidRDefault="00CE4D0F" w:rsidP="00CE4D0F">
            <w:pPr>
              <w:jc w:val="center"/>
            </w:pPr>
            <w:r>
              <w:t>2210587,53</w:t>
            </w:r>
          </w:p>
        </w:tc>
        <w:tc>
          <w:tcPr>
            <w:tcW w:w="1871" w:type="dxa"/>
            <w:vAlign w:val="center"/>
          </w:tcPr>
          <w:p w:rsidR="00CE4D0F" w:rsidRDefault="00CE4D0F" w:rsidP="00CE4D0F">
            <w:pPr>
              <w:jc w:val="center"/>
            </w:pPr>
            <w:r>
              <w:t>466238,36</w:t>
            </w:r>
          </w:p>
        </w:tc>
      </w:tr>
      <w:tr w:rsidR="00CE4D0F" w:rsidTr="00CE4D0F">
        <w:tc>
          <w:tcPr>
            <w:tcW w:w="930" w:type="dxa"/>
            <w:vAlign w:val="center"/>
          </w:tcPr>
          <w:p w:rsidR="00CE4D0F" w:rsidRDefault="00CE4D0F" w:rsidP="00CE4D0F">
            <w:pPr>
              <w:jc w:val="center"/>
            </w:pPr>
            <w:r>
              <w:t>103</w:t>
            </w:r>
          </w:p>
        </w:tc>
        <w:tc>
          <w:tcPr>
            <w:tcW w:w="1418" w:type="dxa"/>
            <w:vAlign w:val="center"/>
          </w:tcPr>
          <w:p w:rsidR="00CE4D0F" w:rsidRDefault="00CE4D0F" w:rsidP="00CE4D0F">
            <w:pPr>
              <w:jc w:val="center"/>
            </w:pPr>
            <w:r>
              <w:t>103</w:t>
            </w:r>
          </w:p>
        </w:tc>
        <w:tc>
          <w:tcPr>
            <w:tcW w:w="1922" w:type="dxa"/>
            <w:vAlign w:val="center"/>
          </w:tcPr>
          <w:p w:rsidR="00CE4D0F" w:rsidRDefault="00CE4D0F" w:rsidP="00CE4D0F">
            <w:pPr>
              <w:jc w:val="center"/>
            </w:pPr>
            <w:r>
              <w:t>179°31'58"</w:t>
            </w:r>
          </w:p>
        </w:tc>
        <w:tc>
          <w:tcPr>
            <w:tcW w:w="1560" w:type="dxa"/>
            <w:vAlign w:val="center"/>
          </w:tcPr>
          <w:p w:rsidR="00CE4D0F" w:rsidRDefault="00CE4D0F" w:rsidP="00CE4D0F">
            <w:pPr>
              <w:jc w:val="center"/>
            </w:pPr>
            <w:r>
              <w:t>245,25</w:t>
            </w:r>
          </w:p>
        </w:tc>
        <w:tc>
          <w:tcPr>
            <w:tcW w:w="1871" w:type="dxa"/>
            <w:vAlign w:val="center"/>
          </w:tcPr>
          <w:p w:rsidR="00CE4D0F" w:rsidRDefault="00CE4D0F" w:rsidP="00CE4D0F">
            <w:pPr>
              <w:jc w:val="center"/>
            </w:pPr>
            <w:r>
              <w:t>2210541,30</w:t>
            </w:r>
          </w:p>
        </w:tc>
        <w:tc>
          <w:tcPr>
            <w:tcW w:w="1871" w:type="dxa"/>
            <w:vAlign w:val="center"/>
          </w:tcPr>
          <w:p w:rsidR="00CE4D0F" w:rsidRDefault="00CE4D0F" w:rsidP="00CE4D0F">
            <w:pPr>
              <w:jc w:val="center"/>
            </w:pPr>
            <w:r>
              <w:t>466265,56</w:t>
            </w:r>
          </w:p>
        </w:tc>
      </w:tr>
      <w:tr w:rsidR="00CE4D0F" w:rsidTr="00CE4D0F">
        <w:tc>
          <w:tcPr>
            <w:tcW w:w="930" w:type="dxa"/>
            <w:vAlign w:val="center"/>
          </w:tcPr>
          <w:p w:rsidR="00CE4D0F" w:rsidRDefault="00CE4D0F" w:rsidP="00CE4D0F">
            <w:pPr>
              <w:jc w:val="center"/>
            </w:pPr>
            <w:r>
              <w:t>104</w:t>
            </w:r>
          </w:p>
        </w:tc>
        <w:tc>
          <w:tcPr>
            <w:tcW w:w="1418" w:type="dxa"/>
            <w:vAlign w:val="center"/>
          </w:tcPr>
          <w:p w:rsidR="00CE4D0F" w:rsidRDefault="00CE4D0F" w:rsidP="00CE4D0F">
            <w:pPr>
              <w:jc w:val="center"/>
            </w:pPr>
            <w:r>
              <w:t>104</w:t>
            </w:r>
          </w:p>
        </w:tc>
        <w:tc>
          <w:tcPr>
            <w:tcW w:w="1922" w:type="dxa"/>
            <w:vAlign w:val="center"/>
          </w:tcPr>
          <w:p w:rsidR="00CE4D0F" w:rsidRDefault="00CE4D0F" w:rsidP="00CE4D0F">
            <w:pPr>
              <w:jc w:val="center"/>
            </w:pPr>
            <w:r>
              <w:t>186°27'49"</w:t>
            </w:r>
          </w:p>
        </w:tc>
        <w:tc>
          <w:tcPr>
            <w:tcW w:w="1560" w:type="dxa"/>
            <w:vAlign w:val="center"/>
          </w:tcPr>
          <w:p w:rsidR="00CE4D0F" w:rsidRDefault="00CE4D0F" w:rsidP="00CE4D0F">
            <w:pPr>
              <w:jc w:val="center"/>
            </w:pPr>
            <w:r>
              <w:t>82,62</w:t>
            </w:r>
          </w:p>
        </w:tc>
        <w:tc>
          <w:tcPr>
            <w:tcW w:w="1871" w:type="dxa"/>
            <w:vAlign w:val="center"/>
          </w:tcPr>
          <w:p w:rsidR="00CE4D0F" w:rsidRDefault="00CE4D0F" w:rsidP="00CE4D0F">
            <w:pPr>
              <w:jc w:val="center"/>
            </w:pPr>
            <w:r>
              <w:t>2210296,06</w:t>
            </w:r>
          </w:p>
        </w:tc>
        <w:tc>
          <w:tcPr>
            <w:tcW w:w="1871" w:type="dxa"/>
            <w:vAlign w:val="center"/>
          </w:tcPr>
          <w:p w:rsidR="00CE4D0F" w:rsidRDefault="00CE4D0F" w:rsidP="00CE4D0F">
            <w:pPr>
              <w:jc w:val="center"/>
            </w:pPr>
            <w:r>
              <w:t>466267,56</w:t>
            </w:r>
          </w:p>
        </w:tc>
      </w:tr>
      <w:tr w:rsidR="00CE4D0F" w:rsidTr="00CE4D0F">
        <w:tc>
          <w:tcPr>
            <w:tcW w:w="930" w:type="dxa"/>
            <w:vAlign w:val="center"/>
          </w:tcPr>
          <w:p w:rsidR="00CE4D0F" w:rsidRDefault="00CE4D0F" w:rsidP="00CE4D0F">
            <w:pPr>
              <w:jc w:val="center"/>
            </w:pPr>
            <w:r>
              <w:t>105</w:t>
            </w:r>
          </w:p>
        </w:tc>
        <w:tc>
          <w:tcPr>
            <w:tcW w:w="1418" w:type="dxa"/>
            <w:vAlign w:val="center"/>
          </w:tcPr>
          <w:p w:rsidR="00CE4D0F" w:rsidRDefault="00CE4D0F" w:rsidP="00CE4D0F">
            <w:pPr>
              <w:jc w:val="center"/>
            </w:pPr>
            <w:r>
              <w:t>105</w:t>
            </w:r>
          </w:p>
        </w:tc>
        <w:tc>
          <w:tcPr>
            <w:tcW w:w="1922" w:type="dxa"/>
            <w:vAlign w:val="center"/>
          </w:tcPr>
          <w:p w:rsidR="00CE4D0F" w:rsidRDefault="00CE4D0F" w:rsidP="00CE4D0F">
            <w:pPr>
              <w:jc w:val="center"/>
            </w:pPr>
            <w:r>
              <w:t>99°19'13"</w:t>
            </w:r>
          </w:p>
        </w:tc>
        <w:tc>
          <w:tcPr>
            <w:tcW w:w="1560" w:type="dxa"/>
            <w:vAlign w:val="center"/>
          </w:tcPr>
          <w:p w:rsidR="00CE4D0F" w:rsidRDefault="00CE4D0F" w:rsidP="00CE4D0F">
            <w:pPr>
              <w:jc w:val="center"/>
            </w:pPr>
            <w:r>
              <w:t>2,66</w:t>
            </w:r>
          </w:p>
        </w:tc>
        <w:tc>
          <w:tcPr>
            <w:tcW w:w="1871" w:type="dxa"/>
            <w:vAlign w:val="center"/>
          </w:tcPr>
          <w:p w:rsidR="00CE4D0F" w:rsidRDefault="00CE4D0F" w:rsidP="00CE4D0F">
            <w:pPr>
              <w:jc w:val="center"/>
            </w:pPr>
            <w:r>
              <w:t>2210213,97</w:t>
            </w:r>
          </w:p>
        </w:tc>
        <w:tc>
          <w:tcPr>
            <w:tcW w:w="1871" w:type="dxa"/>
            <w:vAlign w:val="center"/>
          </w:tcPr>
          <w:p w:rsidR="00CE4D0F" w:rsidRDefault="00CE4D0F" w:rsidP="00CE4D0F">
            <w:pPr>
              <w:jc w:val="center"/>
            </w:pPr>
            <w:r>
              <w:t>466258,26</w:t>
            </w:r>
          </w:p>
        </w:tc>
      </w:tr>
      <w:tr w:rsidR="00CE4D0F" w:rsidTr="00CE4D0F">
        <w:tc>
          <w:tcPr>
            <w:tcW w:w="930" w:type="dxa"/>
            <w:vAlign w:val="center"/>
          </w:tcPr>
          <w:p w:rsidR="00CE4D0F" w:rsidRDefault="00CE4D0F" w:rsidP="00CE4D0F">
            <w:pPr>
              <w:jc w:val="center"/>
            </w:pPr>
            <w:r>
              <w:t>106</w:t>
            </w:r>
          </w:p>
        </w:tc>
        <w:tc>
          <w:tcPr>
            <w:tcW w:w="1418" w:type="dxa"/>
            <w:vAlign w:val="center"/>
          </w:tcPr>
          <w:p w:rsidR="00CE4D0F" w:rsidRDefault="00CE4D0F" w:rsidP="00CE4D0F">
            <w:pPr>
              <w:jc w:val="center"/>
            </w:pPr>
            <w:r>
              <w:t>106</w:t>
            </w:r>
          </w:p>
        </w:tc>
        <w:tc>
          <w:tcPr>
            <w:tcW w:w="1922" w:type="dxa"/>
            <w:vAlign w:val="center"/>
          </w:tcPr>
          <w:p w:rsidR="00CE4D0F" w:rsidRDefault="00CE4D0F" w:rsidP="00CE4D0F">
            <w:pPr>
              <w:jc w:val="center"/>
            </w:pPr>
            <w:r>
              <w:t>195°32'19"</w:t>
            </w:r>
          </w:p>
        </w:tc>
        <w:tc>
          <w:tcPr>
            <w:tcW w:w="1560" w:type="dxa"/>
            <w:vAlign w:val="center"/>
          </w:tcPr>
          <w:p w:rsidR="00CE4D0F" w:rsidRDefault="00CE4D0F" w:rsidP="00CE4D0F">
            <w:pPr>
              <w:jc w:val="center"/>
            </w:pPr>
            <w:r>
              <w:t>48,57</w:t>
            </w:r>
          </w:p>
        </w:tc>
        <w:tc>
          <w:tcPr>
            <w:tcW w:w="1871" w:type="dxa"/>
            <w:vAlign w:val="center"/>
          </w:tcPr>
          <w:p w:rsidR="00CE4D0F" w:rsidRDefault="00CE4D0F" w:rsidP="00CE4D0F">
            <w:pPr>
              <w:jc w:val="center"/>
            </w:pPr>
            <w:r>
              <w:t>2210213,54</w:t>
            </w:r>
          </w:p>
        </w:tc>
        <w:tc>
          <w:tcPr>
            <w:tcW w:w="1871" w:type="dxa"/>
            <w:vAlign w:val="center"/>
          </w:tcPr>
          <w:p w:rsidR="00CE4D0F" w:rsidRDefault="00CE4D0F" w:rsidP="00CE4D0F">
            <w:pPr>
              <w:jc w:val="center"/>
            </w:pPr>
            <w:r>
              <w:t>466260,88</w:t>
            </w:r>
          </w:p>
        </w:tc>
      </w:tr>
      <w:tr w:rsidR="00CE4D0F" w:rsidTr="00CE4D0F">
        <w:tc>
          <w:tcPr>
            <w:tcW w:w="930" w:type="dxa"/>
            <w:vAlign w:val="center"/>
          </w:tcPr>
          <w:p w:rsidR="00CE4D0F" w:rsidRDefault="00CE4D0F" w:rsidP="00CE4D0F">
            <w:pPr>
              <w:jc w:val="center"/>
            </w:pPr>
            <w:r>
              <w:t>107</w:t>
            </w:r>
          </w:p>
        </w:tc>
        <w:tc>
          <w:tcPr>
            <w:tcW w:w="1418" w:type="dxa"/>
            <w:vAlign w:val="center"/>
          </w:tcPr>
          <w:p w:rsidR="00CE4D0F" w:rsidRDefault="00CE4D0F" w:rsidP="00CE4D0F">
            <w:pPr>
              <w:jc w:val="center"/>
            </w:pPr>
            <w:r>
              <w:t>107</w:t>
            </w:r>
          </w:p>
        </w:tc>
        <w:tc>
          <w:tcPr>
            <w:tcW w:w="1922" w:type="dxa"/>
            <w:vAlign w:val="center"/>
          </w:tcPr>
          <w:p w:rsidR="00CE4D0F" w:rsidRDefault="00CE4D0F" w:rsidP="00CE4D0F">
            <w:pPr>
              <w:jc w:val="center"/>
            </w:pPr>
            <w:r>
              <w:t>290°25'20"</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2210166,75</w:t>
            </w:r>
          </w:p>
        </w:tc>
        <w:tc>
          <w:tcPr>
            <w:tcW w:w="1871" w:type="dxa"/>
            <w:vAlign w:val="center"/>
          </w:tcPr>
          <w:p w:rsidR="00CE4D0F" w:rsidRDefault="00CE4D0F" w:rsidP="00CE4D0F">
            <w:pPr>
              <w:jc w:val="center"/>
            </w:pPr>
            <w:r>
              <w:t>466247,87</w:t>
            </w:r>
          </w:p>
        </w:tc>
      </w:tr>
      <w:tr w:rsidR="00CE4D0F" w:rsidTr="00CE4D0F">
        <w:tc>
          <w:tcPr>
            <w:tcW w:w="930" w:type="dxa"/>
            <w:vAlign w:val="center"/>
          </w:tcPr>
          <w:p w:rsidR="00CE4D0F" w:rsidRDefault="00CE4D0F" w:rsidP="00CE4D0F">
            <w:pPr>
              <w:jc w:val="center"/>
            </w:pPr>
            <w:r>
              <w:t>108</w:t>
            </w:r>
          </w:p>
        </w:tc>
        <w:tc>
          <w:tcPr>
            <w:tcW w:w="1418" w:type="dxa"/>
            <w:vAlign w:val="center"/>
          </w:tcPr>
          <w:p w:rsidR="00CE4D0F" w:rsidRDefault="00CE4D0F" w:rsidP="00CE4D0F">
            <w:pPr>
              <w:jc w:val="center"/>
            </w:pPr>
            <w:r>
              <w:t>108</w:t>
            </w:r>
          </w:p>
        </w:tc>
        <w:tc>
          <w:tcPr>
            <w:tcW w:w="1922" w:type="dxa"/>
            <w:vAlign w:val="center"/>
          </w:tcPr>
          <w:p w:rsidR="00CE4D0F" w:rsidRDefault="00CE4D0F" w:rsidP="00CE4D0F">
            <w:pPr>
              <w:jc w:val="center"/>
            </w:pPr>
            <w:r>
              <w:t>195°30'56"</w:t>
            </w:r>
          </w:p>
        </w:tc>
        <w:tc>
          <w:tcPr>
            <w:tcW w:w="1560" w:type="dxa"/>
            <w:vAlign w:val="center"/>
          </w:tcPr>
          <w:p w:rsidR="00CE4D0F" w:rsidRDefault="00CE4D0F" w:rsidP="00CE4D0F">
            <w:pPr>
              <w:jc w:val="center"/>
            </w:pPr>
            <w:r>
              <w:t>36,07</w:t>
            </w:r>
          </w:p>
        </w:tc>
        <w:tc>
          <w:tcPr>
            <w:tcW w:w="1871" w:type="dxa"/>
            <w:vAlign w:val="center"/>
          </w:tcPr>
          <w:p w:rsidR="00CE4D0F" w:rsidRDefault="00CE4D0F" w:rsidP="00CE4D0F">
            <w:pPr>
              <w:jc w:val="center"/>
            </w:pPr>
            <w:r>
              <w:t>2210167,45</w:t>
            </w:r>
          </w:p>
        </w:tc>
        <w:tc>
          <w:tcPr>
            <w:tcW w:w="1871" w:type="dxa"/>
            <w:vAlign w:val="center"/>
          </w:tcPr>
          <w:p w:rsidR="00CE4D0F" w:rsidRDefault="00CE4D0F" w:rsidP="00CE4D0F">
            <w:pPr>
              <w:jc w:val="center"/>
            </w:pPr>
            <w:r>
              <w:t>466245,99</w:t>
            </w:r>
          </w:p>
        </w:tc>
      </w:tr>
      <w:tr w:rsidR="00CE4D0F" w:rsidTr="00CE4D0F">
        <w:tc>
          <w:tcPr>
            <w:tcW w:w="930" w:type="dxa"/>
            <w:vAlign w:val="center"/>
          </w:tcPr>
          <w:p w:rsidR="00CE4D0F" w:rsidRDefault="00CE4D0F" w:rsidP="00CE4D0F">
            <w:pPr>
              <w:jc w:val="center"/>
            </w:pPr>
            <w:r>
              <w:t>109</w:t>
            </w:r>
          </w:p>
        </w:tc>
        <w:tc>
          <w:tcPr>
            <w:tcW w:w="1418" w:type="dxa"/>
            <w:vAlign w:val="center"/>
          </w:tcPr>
          <w:p w:rsidR="00CE4D0F" w:rsidRDefault="00CE4D0F" w:rsidP="00CE4D0F">
            <w:pPr>
              <w:jc w:val="center"/>
            </w:pPr>
            <w:r>
              <w:t>109</w:t>
            </w:r>
          </w:p>
        </w:tc>
        <w:tc>
          <w:tcPr>
            <w:tcW w:w="1922" w:type="dxa"/>
            <w:vAlign w:val="center"/>
          </w:tcPr>
          <w:p w:rsidR="00CE4D0F" w:rsidRDefault="00CE4D0F" w:rsidP="00CE4D0F">
            <w:pPr>
              <w:jc w:val="center"/>
            </w:pPr>
            <w:r>
              <w:t>105°31'39"</w:t>
            </w:r>
          </w:p>
        </w:tc>
        <w:tc>
          <w:tcPr>
            <w:tcW w:w="1560" w:type="dxa"/>
            <w:vAlign w:val="center"/>
          </w:tcPr>
          <w:p w:rsidR="00CE4D0F" w:rsidRDefault="00CE4D0F" w:rsidP="00CE4D0F">
            <w:pPr>
              <w:jc w:val="center"/>
            </w:pPr>
            <w:r>
              <w:t>17,71</w:t>
            </w:r>
          </w:p>
        </w:tc>
        <w:tc>
          <w:tcPr>
            <w:tcW w:w="1871" w:type="dxa"/>
            <w:vAlign w:val="center"/>
          </w:tcPr>
          <w:p w:rsidR="00CE4D0F" w:rsidRDefault="00CE4D0F" w:rsidP="00CE4D0F">
            <w:pPr>
              <w:jc w:val="center"/>
            </w:pPr>
            <w:r>
              <w:t>2210132,69</w:t>
            </w:r>
          </w:p>
        </w:tc>
        <w:tc>
          <w:tcPr>
            <w:tcW w:w="1871" w:type="dxa"/>
            <w:vAlign w:val="center"/>
          </w:tcPr>
          <w:p w:rsidR="00CE4D0F" w:rsidRDefault="00CE4D0F" w:rsidP="00CE4D0F">
            <w:pPr>
              <w:jc w:val="center"/>
            </w:pPr>
            <w:r>
              <w:t>466236,34</w:t>
            </w:r>
          </w:p>
        </w:tc>
      </w:tr>
      <w:tr w:rsidR="00CE4D0F" w:rsidTr="00CE4D0F">
        <w:tc>
          <w:tcPr>
            <w:tcW w:w="930" w:type="dxa"/>
            <w:vAlign w:val="center"/>
          </w:tcPr>
          <w:p w:rsidR="00CE4D0F" w:rsidRDefault="00CE4D0F" w:rsidP="00CE4D0F">
            <w:pPr>
              <w:jc w:val="center"/>
            </w:pPr>
            <w:r>
              <w:t>110</w:t>
            </w:r>
          </w:p>
        </w:tc>
        <w:tc>
          <w:tcPr>
            <w:tcW w:w="1418" w:type="dxa"/>
            <w:vAlign w:val="center"/>
          </w:tcPr>
          <w:p w:rsidR="00CE4D0F" w:rsidRDefault="00CE4D0F" w:rsidP="00CE4D0F">
            <w:pPr>
              <w:jc w:val="center"/>
            </w:pPr>
            <w:r>
              <w:t>110</w:t>
            </w:r>
          </w:p>
        </w:tc>
        <w:tc>
          <w:tcPr>
            <w:tcW w:w="1922" w:type="dxa"/>
            <w:vAlign w:val="center"/>
          </w:tcPr>
          <w:p w:rsidR="00CE4D0F" w:rsidRDefault="00CE4D0F" w:rsidP="00CE4D0F">
            <w:pPr>
              <w:jc w:val="center"/>
            </w:pPr>
            <w:r>
              <w:t>195°32'52"</w:t>
            </w:r>
          </w:p>
        </w:tc>
        <w:tc>
          <w:tcPr>
            <w:tcW w:w="1560" w:type="dxa"/>
            <w:vAlign w:val="center"/>
          </w:tcPr>
          <w:p w:rsidR="00CE4D0F" w:rsidRDefault="00CE4D0F" w:rsidP="00CE4D0F">
            <w:pPr>
              <w:jc w:val="center"/>
            </w:pPr>
            <w:r>
              <w:t>232,24</w:t>
            </w:r>
          </w:p>
        </w:tc>
        <w:tc>
          <w:tcPr>
            <w:tcW w:w="1871" w:type="dxa"/>
            <w:vAlign w:val="center"/>
          </w:tcPr>
          <w:p w:rsidR="00CE4D0F" w:rsidRDefault="00CE4D0F" w:rsidP="00CE4D0F">
            <w:pPr>
              <w:jc w:val="center"/>
            </w:pPr>
            <w:r>
              <w:t>2210127,95</w:t>
            </w:r>
          </w:p>
        </w:tc>
        <w:tc>
          <w:tcPr>
            <w:tcW w:w="1871" w:type="dxa"/>
            <w:vAlign w:val="center"/>
          </w:tcPr>
          <w:p w:rsidR="00CE4D0F" w:rsidRDefault="00CE4D0F" w:rsidP="00CE4D0F">
            <w:pPr>
              <w:jc w:val="center"/>
            </w:pPr>
            <w:r>
              <w:t>466253,40</w:t>
            </w:r>
          </w:p>
        </w:tc>
      </w:tr>
      <w:tr w:rsidR="00CE4D0F" w:rsidTr="00CE4D0F">
        <w:tc>
          <w:tcPr>
            <w:tcW w:w="930" w:type="dxa"/>
            <w:vAlign w:val="center"/>
          </w:tcPr>
          <w:p w:rsidR="00CE4D0F" w:rsidRDefault="00CE4D0F" w:rsidP="00CE4D0F">
            <w:pPr>
              <w:jc w:val="center"/>
            </w:pPr>
            <w:r>
              <w:t>111</w:t>
            </w:r>
          </w:p>
        </w:tc>
        <w:tc>
          <w:tcPr>
            <w:tcW w:w="1418" w:type="dxa"/>
            <w:vAlign w:val="center"/>
          </w:tcPr>
          <w:p w:rsidR="00CE4D0F" w:rsidRDefault="00CE4D0F" w:rsidP="00CE4D0F">
            <w:pPr>
              <w:jc w:val="center"/>
            </w:pPr>
            <w:r>
              <w:t>111</w:t>
            </w:r>
          </w:p>
        </w:tc>
        <w:tc>
          <w:tcPr>
            <w:tcW w:w="1922" w:type="dxa"/>
            <w:vAlign w:val="center"/>
          </w:tcPr>
          <w:p w:rsidR="00CE4D0F" w:rsidRDefault="00CE4D0F" w:rsidP="00CE4D0F">
            <w:pPr>
              <w:jc w:val="center"/>
            </w:pPr>
            <w:r>
              <w:t>196°53'30"</w:t>
            </w:r>
          </w:p>
        </w:tc>
        <w:tc>
          <w:tcPr>
            <w:tcW w:w="1560" w:type="dxa"/>
            <w:vAlign w:val="center"/>
          </w:tcPr>
          <w:p w:rsidR="00CE4D0F" w:rsidRDefault="00CE4D0F" w:rsidP="00CE4D0F">
            <w:pPr>
              <w:jc w:val="center"/>
            </w:pPr>
            <w:r>
              <w:t>623,06</w:t>
            </w:r>
          </w:p>
        </w:tc>
        <w:tc>
          <w:tcPr>
            <w:tcW w:w="1871" w:type="dxa"/>
            <w:vAlign w:val="center"/>
          </w:tcPr>
          <w:p w:rsidR="00CE4D0F" w:rsidRDefault="00CE4D0F" w:rsidP="00CE4D0F">
            <w:pPr>
              <w:jc w:val="center"/>
            </w:pPr>
            <w:r>
              <w:t>2209904,21</w:t>
            </w:r>
          </w:p>
        </w:tc>
        <w:tc>
          <w:tcPr>
            <w:tcW w:w="1871" w:type="dxa"/>
            <w:vAlign w:val="center"/>
          </w:tcPr>
          <w:p w:rsidR="00CE4D0F" w:rsidRDefault="00CE4D0F" w:rsidP="00CE4D0F">
            <w:pPr>
              <w:jc w:val="center"/>
            </w:pPr>
            <w:r>
              <w:t>466191,15</w:t>
            </w:r>
          </w:p>
        </w:tc>
      </w:tr>
      <w:tr w:rsidR="00CE4D0F" w:rsidTr="00CE4D0F">
        <w:tc>
          <w:tcPr>
            <w:tcW w:w="930" w:type="dxa"/>
            <w:vAlign w:val="center"/>
          </w:tcPr>
          <w:p w:rsidR="00CE4D0F" w:rsidRDefault="00CE4D0F" w:rsidP="00CE4D0F">
            <w:pPr>
              <w:jc w:val="center"/>
            </w:pPr>
            <w:r>
              <w:t>112</w:t>
            </w:r>
          </w:p>
        </w:tc>
        <w:tc>
          <w:tcPr>
            <w:tcW w:w="1418" w:type="dxa"/>
            <w:vAlign w:val="center"/>
          </w:tcPr>
          <w:p w:rsidR="00CE4D0F" w:rsidRDefault="00CE4D0F" w:rsidP="00CE4D0F">
            <w:pPr>
              <w:jc w:val="center"/>
            </w:pPr>
            <w:r>
              <w:t>112</w:t>
            </w:r>
          </w:p>
        </w:tc>
        <w:tc>
          <w:tcPr>
            <w:tcW w:w="1922" w:type="dxa"/>
            <w:vAlign w:val="center"/>
          </w:tcPr>
          <w:p w:rsidR="00CE4D0F" w:rsidRDefault="00CE4D0F" w:rsidP="00CE4D0F">
            <w:pPr>
              <w:jc w:val="center"/>
            </w:pPr>
            <w:r>
              <w:t>194°26'11"</w:t>
            </w:r>
          </w:p>
        </w:tc>
        <w:tc>
          <w:tcPr>
            <w:tcW w:w="1560" w:type="dxa"/>
            <w:vAlign w:val="center"/>
          </w:tcPr>
          <w:p w:rsidR="00CE4D0F" w:rsidRDefault="00CE4D0F" w:rsidP="00CE4D0F">
            <w:pPr>
              <w:jc w:val="center"/>
            </w:pPr>
            <w:r>
              <w:t>604,52</w:t>
            </w:r>
          </w:p>
        </w:tc>
        <w:tc>
          <w:tcPr>
            <w:tcW w:w="1871" w:type="dxa"/>
            <w:vAlign w:val="center"/>
          </w:tcPr>
          <w:p w:rsidR="00CE4D0F" w:rsidRDefault="00CE4D0F" w:rsidP="00CE4D0F">
            <w:pPr>
              <w:jc w:val="center"/>
            </w:pPr>
            <w:r>
              <w:t>2209308,03</w:t>
            </w:r>
          </w:p>
        </w:tc>
        <w:tc>
          <w:tcPr>
            <w:tcW w:w="1871" w:type="dxa"/>
            <w:vAlign w:val="center"/>
          </w:tcPr>
          <w:p w:rsidR="00CE4D0F" w:rsidRDefault="00CE4D0F" w:rsidP="00CE4D0F">
            <w:pPr>
              <w:jc w:val="center"/>
            </w:pPr>
            <w:r>
              <w:t>466010,11</w:t>
            </w:r>
          </w:p>
        </w:tc>
      </w:tr>
      <w:tr w:rsidR="00CE4D0F" w:rsidTr="00CE4D0F">
        <w:tc>
          <w:tcPr>
            <w:tcW w:w="930" w:type="dxa"/>
            <w:vAlign w:val="center"/>
          </w:tcPr>
          <w:p w:rsidR="00CE4D0F" w:rsidRDefault="00CE4D0F" w:rsidP="00CE4D0F">
            <w:pPr>
              <w:jc w:val="center"/>
            </w:pPr>
            <w:r>
              <w:t>113</w:t>
            </w:r>
          </w:p>
        </w:tc>
        <w:tc>
          <w:tcPr>
            <w:tcW w:w="1418" w:type="dxa"/>
            <w:vAlign w:val="center"/>
          </w:tcPr>
          <w:p w:rsidR="00CE4D0F" w:rsidRDefault="00CE4D0F" w:rsidP="00CE4D0F">
            <w:pPr>
              <w:jc w:val="center"/>
            </w:pPr>
            <w:r>
              <w:t>113</w:t>
            </w:r>
          </w:p>
        </w:tc>
        <w:tc>
          <w:tcPr>
            <w:tcW w:w="1922" w:type="dxa"/>
            <w:vAlign w:val="center"/>
          </w:tcPr>
          <w:p w:rsidR="00CE4D0F" w:rsidRDefault="00CE4D0F" w:rsidP="00CE4D0F">
            <w:pPr>
              <w:jc w:val="center"/>
            </w:pPr>
            <w:r>
              <w:t>196°30'59"</w:t>
            </w:r>
          </w:p>
        </w:tc>
        <w:tc>
          <w:tcPr>
            <w:tcW w:w="1560" w:type="dxa"/>
            <w:vAlign w:val="center"/>
          </w:tcPr>
          <w:p w:rsidR="00CE4D0F" w:rsidRDefault="00CE4D0F" w:rsidP="00CE4D0F">
            <w:pPr>
              <w:jc w:val="center"/>
            </w:pPr>
            <w:r>
              <w:t>168,03</w:t>
            </w:r>
          </w:p>
        </w:tc>
        <w:tc>
          <w:tcPr>
            <w:tcW w:w="1871" w:type="dxa"/>
            <w:vAlign w:val="center"/>
          </w:tcPr>
          <w:p w:rsidR="00CE4D0F" w:rsidRDefault="00CE4D0F" w:rsidP="00CE4D0F">
            <w:pPr>
              <w:jc w:val="center"/>
            </w:pPr>
            <w:r>
              <w:t>2208722,60</w:t>
            </w:r>
          </w:p>
        </w:tc>
        <w:tc>
          <w:tcPr>
            <w:tcW w:w="1871" w:type="dxa"/>
            <w:vAlign w:val="center"/>
          </w:tcPr>
          <w:p w:rsidR="00CE4D0F" w:rsidRDefault="00CE4D0F" w:rsidP="00CE4D0F">
            <w:pPr>
              <w:jc w:val="center"/>
            </w:pPr>
            <w:r>
              <w:t>465859,40</w:t>
            </w:r>
          </w:p>
        </w:tc>
      </w:tr>
      <w:tr w:rsidR="00CE4D0F" w:rsidTr="00CE4D0F">
        <w:tc>
          <w:tcPr>
            <w:tcW w:w="930" w:type="dxa"/>
            <w:vAlign w:val="center"/>
          </w:tcPr>
          <w:p w:rsidR="00CE4D0F" w:rsidRDefault="00CE4D0F" w:rsidP="00CE4D0F">
            <w:pPr>
              <w:jc w:val="center"/>
            </w:pPr>
            <w:r>
              <w:t>114</w:t>
            </w:r>
          </w:p>
        </w:tc>
        <w:tc>
          <w:tcPr>
            <w:tcW w:w="1418" w:type="dxa"/>
            <w:vAlign w:val="center"/>
          </w:tcPr>
          <w:p w:rsidR="00CE4D0F" w:rsidRDefault="00CE4D0F" w:rsidP="00CE4D0F">
            <w:pPr>
              <w:jc w:val="center"/>
            </w:pPr>
            <w:r>
              <w:t>114</w:t>
            </w:r>
          </w:p>
        </w:tc>
        <w:tc>
          <w:tcPr>
            <w:tcW w:w="1922" w:type="dxa"/>
            <w:vAlign w:val="center"/>
          </w:tcPr>
          <w:p w:rsidR="00CE4D0F" w:rsidRDefault="00CE4D0F" w:rsidP="00CE4D0F">
            <w:pPr>
              <w:jc w:val="center"/>
            </w:pPr>
            <w:r>
              <w:t>212°24'10"</w:t>
            </w:r>
          </w:p>
        </w:tc>
        <w:tc>
          <w:tcPr>
            <w:tcW w:w="1560" w:type="dxa"/>
            <w:vAlign w:val="center"/>
          </w:tcPr>
          <w:p w:rsidR="00CE4D0F" w:rsidRDefault="00CE4D0F" w:rsidP="00CE4D0F">
            <w:pPr>
              <w:jc w:val="center"/>
            </w:pPr>
            <w:r>
              <w:t>63,71</w:t>
            </w:r>
          </w:p>
        </w:tc>
        <w:tc>
          <w:tcPr>
            <w:tcW w:w="1871" w:type="dxa"/>
            <w:vAlign w:val="center"/>
          </w:tcPr>
          <w:p w:rsidR="00CE4D0F" w:rsidRDefault="00CE4D0F" w:rsidP="00CE4D0F">
            <w:pPr>
              <w:jc w:val="center"/>
            </w:pPr>
            <w:r>
              <w:t>2208561,50</w:t>
            </w:r>
          </w:p>
        </w:tc>
        <w:tc>
          <w:tcPr>
            <w:tcW w:w="1871" w:type="dxa"/>
            <w:vAlign w:val="center"/>
          </w:tcPr>
          <w:p w:rsidR="00CE4D0F" w:rsidRDefault="00CE4D0F" w:rsidP="00CE4D0F">
            <w:pPr>
              <w:jc w:val="center"/>
            </w:pPr>
            <w:r>
              <w:t>465811,63</w:t>
            </w:r>
          </w:p>
        </w:tc>
      </w:tr>
      <w:tr w:rsidR="00CE4D0F" w:rsidTr="00CE4D0F">
        <w:tc>
          <w:tcPr>
            <w:tcW w:w="930" w:type="dxa"/>
            <w:vAlign w:val="center"/>
          </w:tcPr>
          <w:p w:rsidR="00CE4D0F" w:rsidRDefault="00CE4D0F" w:rsidP="00CE4D0F">
            <w:pPr>
              <w:jc w:val="center"/>
            </w:pPr>
            <w:r>
              <w:t>115</w:t>
            </w:r>
          </w:p>
        </w:tc>
        <w:tc>
          <w:tcPr>
            <w:tcW w:w="1418" w:type="dxa"/>
            <w:vAlign w:val="center"/>
          </w:tcPr>
          <w:p w:rsidR="00CE4D0F" w:rsidRDefault="00CE4D0F" w:rsidP="00CE4D0F">
            <w:pPr>
              <w:jc w:val="center"/>
            </w:pPr>
            <w:r>
              <w:t>115</w:t>
            </w:r>
          </w:p>
        </w:tc>
        <w:tc>
          <w:tcPr>
            <w:tcW w:w="1922" w:type="dxa"/>
            <w:vAlign w:val="center"/>
          </w:tcPr>
          <w:p w:rsidR="00CE4D0F" w:rsidRDefault="00CE4D0F" w:rsidP="00CE4D0F">
            <w:pPr>
              <w:jc w:val="center"/>
            </w:pPr>
            <w:r>
              <w:t>191°28'4"</w:t>
            </w:r>
          </w:p>
        </w:tc>
        <w:tc>
          <w:tcPr>
            <w:tcW w:w="1560" w:type="dxa"/>
            <w:vAlign w:val="center"/>
          </w:tcPr>
          <w:p w:rsidR="00CE4D0F" w:rsidRDefault="00CE4D0F" w:rsidP="00CE4D0F">
            <w:pPr>
              <w:jc w:val="center"/>
            </w:pPr>
            <w:r>
              <w:t>61,97</w:t>
            </w:r>
          </w:p>
        </w:tc>
        <w:tc>
          <w:tcPr>
            <w:tcW w:w="1871" w:type="dxa"/>
            <w:vAlign w:val="center"/>
          </w:tcPr>
          <w:p w:rsidR="00CE4D0F" w:rsidRDefault="00CE4D0F" w:rsidP="00CE4D0F">
            <w:pPr>
              <w:jc w:val="center"/>
            </w:pPr>
            <w:r>
              <w:t>2208507,71</w:t>
            </w:r>
          </w:p>
        </w:tc>
        <w:tc>
          <w:tcPr>
            <w:tcW w:w="1871" w:type="dxa"/>
            <w:vAlign w:val="center"/>
          </w:tcPr>
          <w:p w:rsidR="00CE4D0F" w:rsidRDefault="00CE4D0F" w:rsidP="00CE4D0F">
            <w:pPr>
              <w:jc w:val="center"/>
            </w:pPr>
            <w:r>
              <w:t>465777,49</w:t>
            </w:r>
          </w:p>
        </w:tc>
      </w:tr>
      <w:tr w:rsidR="00CE4D0F" w:rsidTr="00CE4D0F">
        <w:tc>
          <w:tcPr>
            <w:tcW w:w="930" w:type="dxa"/>
            <w:vAlign w:val="center"/>
          </w:tcPr>
          <w:p w:rsidR="00CE4D0F" w:rsidRDefault="00CE4D0F" w:rsidP="00CE4D0F">
            <w:pPr>
              <w:jc w:val="center"/>
            </w:pPr>
            <w:r>
              <w:t>116</w:t>
            </w:r>
          </w:p>
        </w:tc>
        <w:tc>
          <w:tcPr>
            <w:tcW w:w="1418" w:type="dxa"/>
            <w:vAlign w:val="center"/>
          </w:tcPr>
          <w:p w:rsidR="00CE4D0F" w:rsidRDefault="00CE4D0F" w:rsidP="00CE4D0F">
            <w:pPr>
              <w:jc w:val="center"/>
            </w:pPr>
            <w:r>
              <w:t>116</w:t>
            </w:r>
          </w:p>
        </w:tc>
        <w:tc>
          <w:tcPr>
            <w:tcW w:w="1922" w:type="dxa"/>
            <w:vAlign w:val="center"/>
          </w:tcPr>
          <w:p w:rsidR="00CE4D0F" w:rsidRDefault="00CE4D0F" w:rsidP="00CE4D0F">
            <w:pPr>
              <w:jc w:val="center"/>
            </w:pPr>
            <w:r>
              <w:t>191°28'39"</w:t>
            </w:r>
          </w:p>
        </w:tc>
        <w:tc>
          <w:tcPr>
            <w:tcW w:w="1560" w:type="dxa"/>
            <w:vAlign w:val="center"/>
          </w:tcPr>
          <w:p w:rsidR="00CE4D0F" w:rsidRDefault="00CE4D0F" w:rsidP="00CE4D0F">
            <w:pPr>
              <w:jc w:val="center"/>
            </w:pPr>
            <w:r>
              <w:t>133,38</w:t>
            </w:r>
          </w:p>
        </w:tc>
        <w:tc>
          <w:tcPr>
            <w:tcW w:w="1871" w:type="dxa"/>
            <w:vAlign w:val="center"/>
          </w:tcPr>
          <w:p w:rsidR="00CE4D0F" w:rsidRDefault="00CE4D0F" w:rsidP="00CE4D0F">
            <w:pPr>
              <w:jc w:val="center"/>
            </w:pPr>
            <w:r>
              <w:t>2208446,98</w:t>
            </w:r>
          </w:p>
        </w:tc>
        <w:tc>
          <w:tcPr>
            <w:tcW w:w="1871" w:type="dxa"/>
            <w:vAlign w:val="center"/>
          </w:tcPr>
          <w:p w:rsidR="00CE4D0F" w:rsidRDefault="00CE4D0F" w:rsidP="00CE4D0F">
            <w:pPr>
              <w:jc w:val="center"/>
            </w:pPr>
            <w:r>
              <w:t>465765,17</w:t>
            </w:r>
          </w:p>
        </w:tc>
      </w:tr>
      <w:tr w:rsidR="00CE4D0F" w:rsidTr="00CE4D0F">
        <w:tc>
          <w:tcPr>
            <w:tcW w:w="930" w:type="dxa"/>
            <w:vAlign w:val="center"/>
          </w:tcPr>
          <w:p w:rsidR="00CE4D0F" w:rsidRDefault="00CE4D0F" w:rsidP="00CE4D0F">
            <w:pPr>
              <w:jc w:val="center"/>
            </w:pPr>
            <w:r>
              <w:t>117</w:t>
            </w:r>
          </w:p>
        </w:tc>
        <w:tc>
          <w:tcPr>
            <w:tcW w:w="1418" w:type="dxa"/>
            <w:vAlign w:val="center"/>
          </w:tcPr>
          <w:p w:rsidR="00CE4D0F" w:rsidRDefault="00CE4D0F" w:rsidP="00CE4D0F">
            <w:pPr>
              <w:jc w:val="center"/>
            </w:pPr>
            <w:r>
              <w:t>117</w:t>
            </w:r>
          </w:p>
        </w:tc>
        <w:tc>
          <w:tcPr>
            <w:tcW w:w="1922" w:type="dxa"/>
            <w:vAlign w:val="center"/>
          </w:tcPr>
          <w:p w:rsidR="00CE4D0F" w:rsidRDefault="00CE4D0F" w:rsidP="00CE4D0F">
            <w:pPr>
              <w:jc w:val="center"/>
            </w:pPr>
            <w:r>
              <w:t>171°32'14"</w:t>
            </w:r>
          </w:p>
        </w:tc>
        <w:tc>
          <w:tcPr>
            <w:tcW w:w="1560" w:type="dxa"/>
            <w:vAlign w:val="center"/>
          </w:tcPr>
          <w:p w:rsidR="00CE4D0F" w:rsidRDefault="00CE4D0F" w:rsidP="00CE4D0F">
            <w:pPr>
              <w:jc w:val="center"/>
            </w:pPr>
            <w:r>
              <w:t>80,11</w:t>
            </w:r>
          </w:p>
        </w:tc>
        <w:tc>
          <w:tcPr>
            <w:tcW w:w="1871" w:type="dxa"/>
            <w:vAlign w:val="center"/>
          </w:tcPr>
          <w:p w:rsidR="00CE4D0F" w:rsidRDefault="00CE4D0F" w:rsidP="00CE4D0F">
            <w:pPr>
              <w:jc w:val="center"/>
            </w:pPr>
            <w:r>
              <w:t>2208316,27</w:t>
            </w:r>
          </w:p>
        </w:tc>
        <w:tc>
          <w:tcPr>
            <w:tcW w:w="1871" w:type="dxa"/>
            <w:vAlign w:val="center"/>
          </w:tcPr>
          <w:p w:rsidR="00CE4D0F" w:rsidRDefault="00CE4D0F" w:rsidP="00CE4D0F">
            <w:pPr>
              <w:jc w:val="center"/>
            </w:pPr>
            <w:r>
              <w:t>465738,63</w:t>
            </w:r>
          </w:p>
        </w:tc>
      </w:tr>
      <w:tr w:rsidR="00CE4D0F" w:rsidTr="00CE4D0F">
        <w:tc>
          <w:tcPr>
            <w:tcW w:w="930" w:type="dxa"/>
            <w:vAlign w:val="center"/>
          </w:tcPr>
          <w:p w:rsidR="00CE4D0F" w:rsidRDefault="00CE4D0F" w:rsidP="00CE4D0F">
            <w:pPr>
              <w:jc w:val="center"/>
            </w:pPr>
            <w:r>
              <w:t>118</w:t>
            </w:r>
          </w:p>
        </w:tc>
        <w:tc>
          <w:tcPr>
            <w:tcW w:w="1418" w:type="dxa"/>
            <w:vAlign w:val="center"/>
          </w:tcPr>
          <w:p w:rsidR="00CE4D0F" w:rsidRDefault="00CE4D0F" w:rsidP="00CE4D0F">
            <w:pPr>
              <w:jc w:val="center"/>
            </w:pPr>
            <w:r>
              <w:t>118</w:t>
            </w:r>
          </w:p>
        </w:tc>
        <w:tc>
          <w:tcPr>
            <w:tcW w:w="1922" w:type="dxa"/>
            <w:vAlign w:val="center"/>
          </w:tcPr>
          <w:p w:rsidR="00CE4D0F" w:rsidRDefault="00CE4D0F" w:rsidP="00CE4D0F">
            <w:pPr>
              <w:jc w:val="center"/>
            </w:pPr>
            <w:r>
              <w:t>81°32'20"</w:t>
            </w:r>
          </w:p>
        </w:tc>
        <w:tc>
          <w:tcPr>
            <w:tcW w:w="1560" w:type="dxa"/>
            <w:vAlign w:val="center"/>
          </w:tcPr>
          <w:p w:rsidR="00CE4D0F" w:rsidRDefault="00CE4D0F" w:rsidP="00CE4D0F">
            <w:pPr>
              <w:jc w:val="center"/>
            </w:pPr>
            <w:r>
              <w:t>41,87</w:t>
            </w:r>
          </w:p>
        </w:tc>
        <w:tc>
          <w:tcPr>
            <w:tcW w:w="1871" w:type="dxa"/>
            <w:vAlign w:val="center"/>
          </w:tcPr>
          <w:p w:rsidR="00CE4D0F" w:rsidRDefault="00CE4D0F" w:rsidP="00CE4D0F">
            <w:pPr>
              <w:jc w:val="center"/>
            </w:pPr>
            <w:r>
              <w:t>2208237,03</w:t>
            </w:r>
          </w:p>
        </w:tc>
        <w:tc>
          <w:tcPr>
            <w:tcW w:w="1871" w:type="dxa"/>
            <w:vAlign w:val="center"/>
          </w:tcPr>
          <w:p w:rsidR="00CE4D0F" w:rsidRDefault="00CE4D0F" w:rsidP="00CE4D0F">
            <w:pPr>
              <w:jc w:val="center"/>
            </w:pPr>
            <w:r>
              <w:t>465750,42</w:t>
            </w:r>
          </w:p>
        </w:tc>
      </w:tr>
      <w:tr w:rsidR="00CE4D0F" w:rsidTr="00CE4D0F">
        <w:tc>
          <w:tcPr>
            <w:tcW w:w="930" w:type="dxa"/>
            <w:vAlign w:val="center"/>
          </w:tcPr>
          <w:p w:rsidR="00CE4D0F" w:rsidRDefault="00CE4D0F" w:rsidP="00CE4D0F">
            <w:pPr>
              <w:jc w:val="center"/>
            </w:pPr>
            <w:r>
              <w:t>119</w:t>
            </w:r>
          </w:p>
        </w:tc>
        <w:tc>
          <w:tcPr>
            <w:tcW w:w="1418" w:type="dxa"/>
            <w:vAlign w:val="center"/>
          </w:tcPr>
          <w:p w:rsidR="00CE4D0F" w:rsidRDefault="00CE4D0F" w:rsidP="00CE4D0F">
            <w:pPr>
              <w:jc w:val="center"/>
            </w:pPr>
            <w:r>
              <w:t>119</w:t>
            </w:r>
          </w:p>
        </w:tc>
        <w:tc>
          <w:tcPr>
            <w:tcW w:w="1922" w:type="dxa"/>
            <w:vAlign w:val="center"/>
          </w:tcPr>
          <w:p w:rsidR="00CE4D0F" w:rsidRDefault="00CE4D0F" w:rsidP="00CE4D0F">
            <w:pPr>
              <w:jc w:val="center"/>
            </w:pPr>
            <w:r>
              <w:t>171°31'33"</w:t>
            </w:r>
          </w:p>
        </w:tc>
        <w:tc>
          <w:tcPr>
            <w:tcW w:w="1560" w:type="dxa"/>
            <w:vAlign w:val="center"/>
          </w:tcPr>
          <w:p w:rsidR="00CE4D0F" w:rsidRDefault="00CE4D0F" w:rsidP="00CE4D0F">
            <w:pPr>
              <w:jc w:val="center"/>
            </w:pPr>
            <w:r>
              <w:t>24,5</w:t>
            </w:r>
          </w:p>
        </w:tc>
        <w:tc>
          <w:tcPr>
            <w:tcW w:w="1871" w:type="dxa"/>
            <w:vAlign w:val="center"/>
          </w:tcPr>
          <w:p w:rsidR="00CE4D0F" w:rsidRDefault="00CE4D0F" w:rsidP="00CE4D0F">
            <w:pPr>
              <w:jc w:val="center"/>
            </w:pPr>
            <w:r>
              <w:t>2208243,19</w:t>
            </w:r>
          </w:p>
        </w:tc>
        <w:tc>
          <w:tcPr>
            <w:tcW w:w="1871" w:type="dxa"/>
            <w:vAlign w:val="center"/>
          </w:tcPr>
          <w:p w:rsidR="00CE4D0F" w:rsidRDefault="00CE4D0F" w:rsidP="00CE4D0F">
            <w:pPr>
              <w:jc w:val="center"/>
            </w:pPr>
            <w:r>
              <w:t>465791,83</w:t>
            </w:r>
          </w:p>
        </w:tc>
      </w:tr>
      <w:tr w:rsidR="00CE4D0F" w:rsidTr="00CE4D0F">
        <w:tc>
          <w:tcPr>
            <w:tcW w:w="930" w:type="dxa"/>
            <w:vAlign w:val="center"/>
          </w:tcPr>
          <w:p w:rsidR="00CE4D0F" w:rsidRDefault="00CE4D0F" w:rsidP="00CE4D0F">
            <w:pPr>
              <w:jc w:val="center"/>
            </w:pPr>
            <w:r>
              <w:t>120</w:t>
            </w:r>
          </w:p>
        </w:tc>
        <w:tc>
          <w:tcPr>
            <w:tcW w:w="1418" w:type="dxa"/>
            <w:vAlign w:val="center"/>
          </w:tcPr>
          <w:p w:rsidR="00CE4D0F" w:rsidRDefault="00CE4D0F" w:rsidP="00CE4D0F">
            <w:pPr>
              <w:jc w:val="center"/>
            </w:pPr>
            <w:r>
              <w:t>120</w:t>
            </w:r>
          </w:p>
        </w:tc>
        <w:tc>
          <w:tcPr>
            <w:tcW w:w="1922" w:type="dxa"/>
            <w:vAlign w:val="center"/>
          </w:tcPr>
          <w:p w:rsidR="00CE4D0F" w:rsidRDefault="00CE4D0F" w:rsidP="00CE4D0F">
            <w:pPr>
              <w:jc w:val="center"/>
            </w:pPr>
            <w:r>
              <w:t>153°27'23"</w:t>
            </w:r>
          </w:p>
        </w:tc>
        <w:tc>
          <w:tcPr>
            <w:tcW w:w="1560" w:type="dxa"/>
            <w:vAlign w:val="center"/>
          </w:tcPr>
          <w:p w:rsidR="00CE4D0F" w:rsidRDefault="00CE4D0F" w:rsidP="00CE4D0F">
            <w:pPr>
              <w:jc w:val="center"/>
            </w:pPr>
            <w:r>
              <w:t>47,84</w:t>
            </w:r>
          </w:p>
        </w:tc>
        <w:tc>
          <w:tcPr>
            <w:tcW w:w="1871" w:type="dxa"/>
            <w:vAlign w:val="center"/>
          </w:tcPr>
          <w:p w:rsidR="00CE4D0F" w:rsidRDefault="00CE4D0F" w:rsidP="00CE4D0F">
            <w:pPr>
              <w:jc w:val="center"/>
            </w:pPr>
            <w:r>
              <w:t>2208218,96</w:t>
            </w:r>
          </w:p>
        </w:tc>
        <w:tc>
          <w:tcPr>
            <w:tcW w:w="1871" w:type="dxa"/>
            <w:vAlign w:val="center"/>
          </w:tcPr>
          <w:p w:rsidR="00CE4D0F" w:rsidRDefault="00CE4D0F" w:rsidP="00CE4D0F">
            <w:pPr>
              <w:jc w:val="center"/>
            </w:pPr>
            <w:r>
              <w:t>465795,44</w:t>
            </w:r>
          </w:p>
        </w:tc>
      </w:tr>
      <w:tr w:rsidR="00CE4D0F" w:rsidTr="00CE4D0F">
        <w:tc>
          <w:tcPr>
            <w:tcW w:w="930" w:type="dxa"/>
            <w:vAlign w:val="center"/>
          </w:tcPr>
          <w:p w:rsidR="00CE4D0F" w:rsidRDefault="00CE4D0F" w:rsidP="00CE4D0F">
            <w:pPr>
              <w:jc w:val="center"/>
            </w:pPr>
            <w:r>
              <w:t>121</w:t>
            </w:r>
          </w:p>
        </w:tc>
        <w:tc>
          <w:tcPr>
            <w:tcW w:w="1418" w:type="dxa"/>
            <w:vAlign w:val="center"/>
          </w:tcPr>
          <w:p w:rsidR="00CE4D0F" w:rsidRDefault="00CE4D0F" w:rsidP="00CE4D0F">
            <w:pPr>
              <w:jc w:val="center"/>
            </w:pPr>
            <w:r>
              <w:t>121</w:t>
            </w:r>
          </w:p>
        </w:tc>
        <w:tc>
          <w:tcPr>
            <w:tcW w:w="1922" w:type="dxa"/>
            <w:vAlign w:val="center"/>
          </w:tcPr>
          <w:p w:rsidR="00CE4D0F" w:rsidRDefault="00CE4D0F" w:rsidP="00CE4D0F">
            <w:pPr>
              <w:jc w:val="center"/>
            </w:pPr>
            <w:r>
              <w:t>153°27'25"</w:t>
            </w:r>
          </w:p>
        </w:tc>
        <w:tc>
          <w:tcPr>
            <w:tcW w:w="1560" w:type="dxa"/>
            <w:vAlign w:val="center"/>
          </w:tcPr>
          <w:p w:rsidR="00CE4D0F" w:rsidRDefault="00CE4D0F" w:rsidP="00CE4D0F">
            <w:pPr>
              <w:jc w:val="center"/>
            </w:pPr>
            <w:r>
              <w:t>210,06</w:t>
            </w:r>
          </w:p>
        </w:tc>
        <w:tc>
          <w:tcPr>
            <w:tcW w:w="1871" w:type="dxa"/>
            <w:vAlign w:val="center"/>
          </w:tcPr>
          <w:p w:rsidR="00CE4D0F" w:rsidRDefault="00CE4D0F" w:rsidP="00CE4D0F">
            <w:pPr>
              <w:jc w:val="center"/>
            </w:pPr>
            <w:r>
              <w:t>2208176,16</w:t>
            </w:r>
          </w:p>
        </w:tc>
        <w:tc>
          <w:tcPr>
            <w:tcW w:w="1871" w:type="dxa"/>
            <w:vAlign w:val="center"/>
          </w:tcPr>
          <w:p w:rsidR="00CE4D0F" w:rsidRDefault="00CE4D0F" w:rsidP="00CE4D0F">
            <w:pPr>
              <w:jc w:val="center"/>
            </w:pPr>
            <w:r>
              <w:t>465816,82</w:t>
            </w:r>
          </w:p>
        </w:tc>
      </w:tr>
      <w:tr w:rsidR="00CE4D0F" w:rsidTr="00CE4D0F">
        <w:tc>
          <w:tcPr>
            <w:tcW w:w="930" w:type="dxa"/>
            <w:vAlign w:val="center"/>
          </w:tcPr>
          <w:p w:rsidR="00CE4D0F" w:rsidRDefault="00CE4D0F" w:rsidP="00CE4D0F">
            <w:pPr>
              <w:jc w:val="center"/>
            </w:pPr>
            <w:r>
              <w:t>122</w:t>
            </w:r>
          </w:p>
        </w:tc>
        <w:tc>
          <w:tcPr>
            <w:tcW w:w="1418" w:type="dxa"/>
            <w:vAlign w:val="center"/>
          </w:tcPr>
          <w:p w:rsidR="00CE4D0F" w:rsidRDefault="00CE4D0F" w:rsidP="00CE4D0F">
            <w:pPr>
              <w:jc w:val="center"/>
            </w:pPr>
            <w:r>
              <w:t>122</w:t>
            </w:r>
          </w:p>
        </w:tc>
        <w:tc>
          <w:tcPr>
            <w:tcW w:w="1922" w:type="dxa"/>
            <w:vAlign w:val="center"/>
          </w:tcPr>
          <w:p w:rsidR="00CE4D0F" w:rsidRDefault="00CE4D0F" w:rsidP="00CE4D0F">
            <w:pPr>
              <w:jc w:val="center"/>
            </w:pPr>
            <w:r>
              <w:t>145°43'20"</w:t>
            </w:r>
          </w:p>
        </w:tc>
        <w:tc>
          <w:tcPr>
            <w:tcW w:w="1560" w:type="dxa"/>
            <w:vAlign w:val="center"/>
          </w:tcPr>
          <w:p w:rsidR="00CE4D0F" w:rsidRDefault="00CE4D0F" w:rsidP="00CE4D0F">
            <w:pPr>
              <w:jc w:val="center"/>
            </w:pPr>
            <w:r>
              <w:t>110,33</w:t>
            </w:r>
          </w:p>
        </w:tc>
        <w:tc>
          <w:tcPr>
            <w:tcW w:w="1871" w:type="dxa"/>
            <w:vAlign w:val="center"/>
          </w:tcPr>
          <w:p w:rsidR="00CE4D0F" w:rsidRDefault="00CE4D0F" w:rsidP="00CE4D0F">
            <w:pPr>
              <w:jc w:val="center"/>
            </w:pPr>
            <w:r>
              <w:t>2207988,24</w:t>
            </w:r>
          </w:p>
        </w:tc>
        <w:tc>
          <w:tcPr>
            <w:tcW w:w="1871" w:type="dxa"/>
            <w:vAlign w:val="center"/>
          </w:tcPr>
          <w:p w:rsidR="00CE4D0F" w:rsidRDefault="00CE4D0F" w:rsidP="00CE4D0F">
            <w:pPr>
              <w:jc w:val="center"/>
            </w:pPr>
            <w:r>
              <w:t>465910,69</w:t>
            </w:r>
          </w:p>
        </w:tc>
      </w:tr>
      <w:tr w:rsidR="00CE4D0F" w:rsidTr="00CE4D0F">
        <w:tc>
          <w:tcPr>
            <w:tcW w:w="930" w:type="dxa"/>
            <w:vAlign w:val="center"/>
          </w:tcPr>
          <w:p w:rsidR="00CE4D0F" w:rsidRDefault="00CE4D0F" w:rsidP="00CE4D0F">
            <w:pPr>
              <w:jc w:val="center"/>
            </w:pPr>
            <w:r>
              <w:t>123</w:t>
            </w:r>
          </w:p>
        </w:tc>
        <w:tc>
          <w:tcPr>
            <w:tcW w:w="1418" w:type="dxa"/>
            <w:vAlign w:val="center"/>
          </w:tcPr>
          <w:p w:rsidR="00CE4D0F" w:rsidRDefault="00CE4D0F" w:rsidP="00CE4D0F">
            <w:pPr>
              <w:jc w:val="center"/>
            </w:pPr>
            <w:r>
              <w:t>123</w:t>
            </w:r>
          </w:p>
        </w:tc>
        <w:tc>
          <w:tcPr>
            <w:tcW w:w="1922" w:type="dxa"/>
            <w:vAlign w:val="center"/>
          </w:tcPr>
          <w:p w:rsidR="00CE4D0F" w:rsidRDefault="00CE4D0F" w:rsidP="00CE4D0F">
            <w:pPr>
              <w:jc w:val="center"/>
            </w:pPr>
            <w:r>
              <w:t>148°31'0"</w:t>
            </w:r>
          </w:p>
        </w:tc>
        <w:tc>
          <w:tcPr>
            <w:tcW w:w="1560" w:type="dxa"/>
            <w:vAlign w:val="center"/>
          </w:tcPr>
          <w:p w:rsidR="00CE4D0F" w:rsidRDefault="00CE4D0F" w:rsidP="00CE4D0F">
            <w:pPr>
              <w:jc w:val="center"/>
            </w:pPr>
            <w:r>
              <w:t>197,86</w:t>
            </w:r>
          </w:p>
        </w:tc>
        <w:tc>
          <w:tcPr>
            <w:tcW w:w="1871" w:type="dxa"/>
            <w:vAlign w:val="center"/>
          </w:tcPr>
          <w:p w:rsidR="00CE4D0F" w:rsidRDefault="00CE4D0F" w:rsidP="00CE4D0F">
            <w:pPr>
              <w:jc w:val="center"/>
            </w:pPr>
            <w:r>
              <w:t>2207897,07</w:t>
            </w:r>
          </w:p>
        </w:tc>
        <w:tc>
          <w:tcPr>
            <w:tcW w:w="1871" w:type="dxa"/>
            <w:vAlign w:val="center"/>
          </w:tcPr>
          <w:p w:rsidR="00CE4D0F" w:rsidRDefault="00CE4D0F" w:rsidP="00CE4D0F">
            <w:pPr>
              <w:jc w:val="center"/>
            </w:pPr>
            <w:r>
              <w:t>465972,83</w:t>
            </w:r>
          </w:p>
        </w:tc>
      </w:tr>
      <w:tr w:rsidR="00CE4D0F" w:rsidTr="00CE4D0F">
        <w:tc>
          <w:tcPr>
            <w:tcW w:w="930" w:type="dxa"/>
            <w:vAlign w:val="center"/>
          </w:tcPr>
          <w:p w:rsidR="00CE4D0F" w:rsidRDefault="00CE4D0F" w:rsidP="00CE4D0F">
            <w:pPr>
              <w:jc w:val="center"/>
            </w:pPr>
            <w:r>
              <w:t>124</w:t>
            </w:r>
          </w:p>
        </w:tc>
        <w:tc>
          <w:tcPr>
            <w:tcW w:w="1418" w:type="dxa"/>
            <w:vAlign w:val="center"/>
          </w:tcPr>
          <w:p w:rsidR="00CE4D0F" w:rsidRDefault="00CE4D0F" w:rsidP="00CE4D0F">
            <w:pPr>
              <w:jc w:val="center"/>
            </w:pPr>
            <w:r>
              <w:t>124</w:t>
            </w:r>
          </w:p>
        </w:tc>
        <w:tc>
          <w:tcPr>
            <w:tcW w:w="1922" w:type="dxa"/>
            <w:vAlign w:val="center"/>
          </w:tcPr>
          <w:p w:rsidR="00CE4D0F" w:rsidRDefault="00CE4D0F" w:rsidP="00CE4D0F">
            <w:pPr>
              <w:jc w:val="center"/>
            </w:pPr>
            <w:r>
              <w:t>237°6'35"</w:t>
            </w:r>
          </w:p>
        </w:tc>
        <w:tc>
          <w:tcPr>
            <w:tcW w:w="1560" w:type="dxa"/>
            <w:vAlign w:val="center"/>
          </w:tcPr>
          <w:p w:rsidR="00CE4D0F" w:rsidRDefault="00CE4D0F" w:rsidP="00CE4D0F">
            <w:pPr>
              <w:jc w:val="center"/>
            </w:pPr>
            <w:r>
              <w:t>26,43</w:t>
            </w:r>
          </w:p>
        </w:tc>
        <w:tc>
          <w:tcPr>
            <w:tcW w:w="1871" w:type="dxa"/>
            <w:vAlign w:val="center"/>
          </w:tcPr>
          <w:p w:rsidR="00CE4D0F" w:rsidRDefault="00CE4D0F" w:rsidP="00CE4D0F">
            <w:pPr>
              <w:jc w:val="center"/>
            </w:pPr>
            <w:r>
              <w:t>2207728,34</w:t>
            </w:r>
          </w:p>
        </w:tc>
        <w:tc>
          <w:tcPr>
            <w:tcW w:w="1871" w:type="dxa"/>
            <w:vAlign w:val="center"/>
          </w:tcPr>
          <w:p w:rsidR="00CE4D0F" w:rsidRDefault="00CE4D0F" w:rsidP="00CE4D0F">
            <w:pPr>
              <w:jc w:val="center"/>
            </w:pPr>
            <w:r>
              <w:t>466076,16</w:t>
            </w:r>
          </w:p>
        </w:tc>
      </w:tr>
      <w:tr w:rsidR="00CE4D0F" w:rsidTr="00CE4D0F">
        <w:tc>
          <w:tcPr>
            <w:tcW w:w="930" w:type="dxa"/>
            <w:vAlign w:val="center"/>
          </w:tcPr>
          <w:p w:rsidR="00CE4D0F" w:rsidRDefault="00CE4D0F" w:rsidP="00CE4D0F">
            <w:pPr>
              <w:jc w:val="center"/>
            </w:pPr>
            <w:r>
              <w:t>125</w:t>
            </w:r>
          </w:p>
        </w:tc>
        <w:tc>
          <w:tcPr>
            <w:tcW w:w="1418" w:type="dxa"/>
            <w:vAlign w:val="center"/>
          </w:tcPr>
          <w:p w:rsidR="00CE4D0F" w:rsidRDefault="00CE4D0F" w:rsidP="00CE4D0F">
            <w:pPr>
              <w:jc w:val="center"/>
            </w:pPr>
            <w:r>
              <w:t>125</w:t>
            </w:r>
          </w:p>
        </w:tc>
        <w:tc>
          <w:tcPr>
            <w:tcW w:w="1922" w:type="dxa"/>
            <w:vAlign w:val="center"/>
          </w:tcPr>
          <w:p w:rsidR="00CE4D0F" w:rsidRDefault="00CE4D0F" w:rsidP="00CE4D0F">
            <w:pPr>
              <w:jc w:val="center"/>
            </w:pPr>
            <w:r>
              <w:t>330°18'41"</w:t>
            </w:r>
          </w:p>
        </w:tc>
        <w:tc>
          <w:tcPr>
            <w:tcW w:w="1560" w:type="dxa"/>
            <w:vAlign w:val="center"/>
          </w:tcPr>
          <w:p w:rsidR="00CE4D0F" w:rsidRDefault="00CE4D0F" w:rsidP="00CE4D0F">
            <w:pPr>
              <w:jc w:val="center"/>
            </w:pPr>
            <w:r>
              <w:t>30,37</w:t>
            </w:r>
          </w:p>
        </w:tc>
        <w:tc>
          <w:tcPr>
            <w:tcW w:w="1871" w:type="dxa"/>
            <w:vAlign w:val="center"/>
          </w:tcPr>
          <w:p w:rsidR="00CE4D0F" w:rsidRDefault="00CE4D0F" w:rsidP="00CE4D0F">
            <w:pPr>
              <w:jc w:val="center"/>
            </w:pPr>
            <w:r>
              <w:t>2207713,99</w:t>
            </w:r>
          </w:p>
        </w:tc>
        <w:tc>
          <w:tcPr>
            <w:tcW w:w="1871" w:type="dxa"/>
            <w:vAlign w:val="center"/>
          </w:tcPr>
          <w:p w:rsidR="00CE4D0F" w:rsidRDefault="00CE4D0F" w:rsidP="00CE4D0F">
            <w:pPr>
              <w:jc w:val="center"/>
            </w:pPr>
            <w:r>
              <w:t>466053,97</w:t>
            </w:r>
          </w:p>
        </w:tc>
      </w:tr>
      <w:tr w:rsidR="00CE4D0F" w:rsidTr="00CE4D0F">
        <w:tc>
          <w:tcPr>
            <w:tcW w:w="930" w:type="dxa"/>
            <w:vAlign w:val="center"/>
          </w:tcPr>
          <w:p w:rsidR="00CE4D0F" w:rsidRDefault="00CE4D0F" w:rsidP="00CE4D0F">
            <w:pPr>
              <w:jc w:val="center"/>
            </w:pPr>
            <w:r>
              <w:t>126</w:t>
            </w:r>
          </w:p>
        </w:tc>
        <w:tc>
          <w:tcPr>
            <w:tcW w:w="1418" w:type="dxa"/>
            <w:vAlign w:val="center"/>
          </w:tcPr>
          <w:p w:rsidR="00CE4D0F" w:rsidRDefault="00CE4D0F" w:rsidP="00CE4D0F">
            <w:pPr>
              <w:jc w:val="center"/>
            </w:pPr>
            <w:r>
              <w:t>126</w:t>
            </w:r>
          </w:p>
        </w:tc>
        <w:tc>
          <w:tcPr>
            <w:tcW w:w="1922" w:type="dxa"/>
            <w:vAlign w:val="center"/>
          </w:tcPr>
          <w:p w:rsidR="00CE4D0F" w:rsidRDefault="00CE4D0F" w:rsidP="00CE4D0F">
            <w:pPr>
              <w:jc w:val="center"/>
            </w:pPr>
            <w:r>
              <w:t>295°16'42"</w:t>
            </w:r>
          </w:p>
        </w:tc>
        <w:tc>
          <w:tcPr>
            <w:tcW w:w="1560" w:type="dxa"/>
            <w:vAlign w:val="center"/>
          </w:tcPr>
          <w:p w:rsidR="00CE4D0F" w:rsidRDefault="00CE4D0F" w:rsidP="00CE4D0F">
            <w:pPr>
              <w:jc w:val="center"/>
            </w:pPr>
            <w:r>
              <w:t>365,89</w:t>
            </w:r>
          </w:p>
        </w:tc>
        <w:tc>
          <w:tcPr>
            <w:tcW w:w="1871" w:type="dxa"/>
            <w:vAlign w:val="center"/>
          </w:tcPr>
          <w:p w:rsidR="00CE4D0F" w:rsidRDefault="00CE4D0F" w:rsidP="00CE4D0F">
            <w:pPr>
              <w:jc w:val="center"/>
            </w:pPr>
            <w:r>
              <w:t>2207740,37</w:t>
            </w:r>
          </w:p>
        </w:tc>
        <w:tc>
          <w:tcPr>
            <w:tcW w:w="1871" w:type="dxa"/>
            <w:vAlign w:val="center"/>
          </w:tcPr>
          <w:p w:rsidR="00CE4D0F" w:rsidRDefault="00CE4D0F" w:rsidP="00CE4D0F">
            <w:pPr>
              <w:jc w:val="center"/>
            </w:pPr>
            <w:r>
              <w:t>466038,93</w:t>
            </w:r>
          </w:p>
        </w:tc>
      </w:tr>
      <w:tr w:rsidR="00CE4D0F" w:rsidTr="00CE4D0F">
        <w:tc>
          <w:tcPr>
            <w:tcW w:w="930" w:type="dxa"/>
            <w:vAlign w:val="center"/>
          </w:tcPr>
          <w:p w:rsidR="00CE4D0F" w:rsidRDefault="00CE4D0F" w:rsidP="00CE4D0F">
            <w:pPr>
              <w:jc w:val="center"/>
            </w:pPr>
            <w:r>
              <w:t>127</w:t>
            </w:r>
          </w:p>
        </w:tc>
        <w:tc>
          <w:tcPr>
            <w:tcW w:w="1418" w:type="dxa"/>
            <w:vAlign w:val="center"/>
          </w:tcPr>
          <w:p w:rsidR="00CE4D0F" w:rsidRDefault="00CE4D0F" w:rsidP="00CE4D0F">
            <w:pPr>
              <w:jc w:val="center"/>
            </w:pPr>
            <w:r>
              <w:t>127</w:t>
            </w:r>
          </w:p>
        </w:tc>
        <w:tc>
          <w:tcPr>
            <w:tcW w:w="1922" w:type="dxa"/>
            <w:vAlign w:val="center"/>
          </w:tcPr>
          <w:p w:rsidR="00CE4D0F" w:rsidRDefault="00CE4D0F" w:rsidP="00CE4D0F">
            <w:pPr>
              <w:jc w:val="center"/>
            </w:pPr>
            <w:r>
              <w:t>25°17'31"</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2207896,61</w:t>
            </w:r>
          </w:p>
        </w:tc>
        <w:tc>
          <w:tcPr>
            <w:tcW w:w="1871" w:type="dxa"/>
            <w:vAlign w:val="center"/>
          </w:tcPr>
          <w:p w:rsidR="00CE4D0F" w:rsidRDefault="00CE4D0F" w:rsidP="00CE4D0F">
            <w:pPr>
              <w:jc w:val="center"/>
            </w:pPr>
            <w:r>
              <w:t>465708,08</w:t>
            </w:r>
          </w:p>
        </w:tc>
      </w:tr>
      <w:tr w:rsidR="00CE4D0F" w:rsidTr="00CE4D0F">
        <w:tc>
          <w:tcPr>
            <w:tcW w:w="930" w:type="dxa"/>
            <w:vAlign w:val="center"/>
          </w:tcPr>
          <w:p w:rsidR="00CE4D0F" w:rsidRDefault="00CE4D0F" w:rsidP="00CE4D0F">
            <w:pPr>
              <w:jc w:val="center"/>
            </w:pPr>
            <w:r>
              <w:t>128</w:t>
            </w:r>
          </w:p>
        </w:tc>
        <w:tc>
          <w:tcPr>
            <w:tcW w:w="1418" w:type="dxa"/>
            <w:vAlign w:val="center"/>
          </w:tcPr>
          <w:p w:rsidR="00CE4D0F" w:rsidRDefault="00CE4D0F" w:rsidP="00CE4D0F">
            <w:pPr>
              <w:jc w:val="center"/>
            </w:pPr>
            <w:r>
              <w:t>128</w:t>
            </w:r>
          </w:p>
        </w:tc>
        <w:tc>
          <w:tcPr>
            <w:tcW w:w="1922" w:type="dxa"/>
            <w:vAlign w:val="center"/>
          </w:tcPr>
          <w:p w:rsidR="00CE4D0F" w:rsidRDefault="00CE4D0F" w:rsidP="00CE4D0F">
            <w:pPr>
              <w:jc w:val="center"/>
            </w:pPr>
            <w:r>
              <w:t>295°7'52"</w:t>
            </w:r>
          </w:p>
        </w:tc>
        <w:tc>
          <w:tcPr>
            <w:tcW w:w="1560" w:type="dxa"/>
            <w:vAlign w:val="center"/>
          </w:tcPr>
          <w:p w:rsidR="00CE4D0F" w:rsidRDefault="00CE4D0F" w:rsidP="00CE4D0F">
            <w:pPr>
              <w:jc w:val="center"/>
            </w:pPr>
            <w:r>
              <w:t>10,01</w:t>
            </w:r>
          </w:p>
        </w:tc>
        <w:tc>
          <w:tcPr>
            <w:tcW w:w="1871" w:type="dxa"/>
            <w:vAlign w:val="center"/>
          </w:tcPr>
          <w:p w:rsidR="00CE4D0F" w:rsidRDefault="00CE4D0F" w:rsidP="00CE4D0F">
            <w:pPr>
              <w:jc w:val="center"/>
            </w:pPr>
            <w:r>
              <w:t>2207898,43</w:t>
            </w:r>
          </w:p>
        </w:tc>
        <w:tc>
          <w:tcPr>
            <w:tcW w:w="1871" w:type="dxa"/>
            <w:vAlign w:val="center"/>
          </w:tcPr>
          <w:p w:rsidR="00CE4D0F" w:rsidRDefault="00CE4D0F" w:rsidP="00CE4D0F">
            <w:pPr>
              <w:jc w:val="center"/>
            </w:pPr>
            <w:r>
              <w:t>465708,94</w:t>
            </w:r>
          </w:p>
        </w:tc>
      </w:tr>
      <w:tr w:rsidR="00CE4D0F" w:rsidTr="00CE4D0F">
        <w:tc>
          <w:tcPr>
            <w:tcW w:w="930" w:type="dxa"/>
            <w:vAlign w:val="center"/>
          </w:tcPr>
          <w:p w:rsidR="00CE4D0F" w:rsidRDefault="00CE4D0F" w:rsidP="00CE4D0F">
            <w:pPr>
              <w:jc w:val="center"/>
            </w:pPr>
            <w:r>
              <w:t>129</w:t>
            </w:r>
          </w:p>
        </w:tc>
        <w:tc>
          <w:tcPr>
            <w:tcW w:w="1418" w:type="dxa"/>
            <w:vAlign w:val="center"/>
          </w:tcPr>
          <w:p w:rsidR="00CE4D0F" w:rsidRDefault="00CE4D0F" w:rsidP="00CE4D0F">
            <w:pPr>
              <w:jc w:val="center"/>
            </w:pPr>
            <w:r>
              <w:t>129</w:t>
            </w:r>
          </w:p>
        </w:tc>
        <w:tc>
          <w:tcPr>
            <w:tcW w:w="1922" w:type="dxa"/>
            <w:vAlign w:val="center"/>
          </w:tcPr>
          <w:p w:rsidR="00CE4D0F" w:rsidRDefault="00CE4D0F" w:rsidP="00CE4D0F">
            <w:pPr>
              <w:jc w:val="center"/>
            </w:pPr>
            <w:r>
              <w:t>205°8'22"</w:t>
            </w:r>
          </w:p>
        </w:tc>
        <w:tc>
          <w:tcPr>
            <w:tcW w:w="1560" w:type="dxa"/>
            <w:vAlign w:val="center"/>
          </w:tcPr>
          <w:p w:rsidR="00CE4D0F" w:rsidRDefault="00CE4D0F" w:rsidP="00CE4D0F">
            <w:pPr>
              <w:jc w:val="center"/>
            </w:pPr>
            <w:r>
              <w:t>1,98</w:t>
            </w:r>
          </w:p>
        </w:tc>
        <w:tc>
          <w:tcPr>
            <w:tcW w:w="1871" w:type="dxa"/>
            <w:vAlign w:val="center"/>
          </w:tcPr>
          <w:p w:rsidR="00CE4D0F" w:rsidRDefault="00CE4D0F" w:rsidP="00CE4D0F">
            <w:pPr>
              <w:jc w:val="center"/>
            </w:pPr>
            <w:r>
              <w:t>2207902,68</w:t>
            </w:r>
          </w:p>
        </w:tc>
        <w:tc>
          <w:tcPr>
            <w:tcW w:w="1871" w:type="dxa"/>
            <w:vAlign w:val="center"/>
          </w:tcPr>
          <w:p w:rsidR="00CE4D0F" w:rsidRDefault="00CE4D0F" w:rsidP="00CE4D0F">
            <w:pPr>
              <w:jc w:val="center"/>
            </w:pPr>
            <w:r>
              <w:t>465699,88</w:t>
            </w:r>
          </w:p>
        </w:tc>
      </w:tr>
      <w:tr w:rsidR="00CE4D0F" w:rsidTr="00CE4D0F">
        <w:tc>
          <w:tcPr>
            <w:tcW w:w="930" w:type="dxa"/>
            <w:vAlign w:val="center"/>
          </w:tcPr>
          <w:p w:rsidR="00CE4D0F" w:rsidRDefault="00CE4D0F" w:rsidP="00CE4D0F">
            <w:pPr>
              <w:jc w:val="center"/>
            </w:pPr>
            <w:r>
              <w:t>130</w:t>
            </w:r>
          </w:p>
        </w:tc>
        <w:tc>
          <w:tcPr>
            <w:tcW w:w="1418" w:type="dxa"/>
            <w:vAlign w:val="center"/>
          </w:tcPr>
          <w:p w:rsidR="00CE4D0F" w:rsidRDefault="00CE4D0F" w:rsidP="00CE4D0F">
            <w:pPr>
              <w:jc w:val="center"/>
            </w:pPr>
            <w:r>
              <w:t>130</w:t>
            </w:r>
          </w:p>
        </w:tc>
        <w:tc>
          <w:tcPr>
            <w:tcW w:w="1922" w:type="dxa"/>
            <w:vAlign w:val="center"/>
          </w:tcPr>
          <w:p w:rsidR="00CE4D0F" w:rsidRDefault="00CE4D0F" w:rsidP="00CE4D0F">
            <w:pPr>
              <w:jc w:val="center"/>
            </w:pPr>
            <w:r>
              <w:t>295°9'33"</w:t>
            </w:r>
          </w:p>
        </w:tc>
        <w:tc>
          <w:tcPr>
            <w:tcW w:w="1560" w:type="dxa"/>
            <w:vAlign w:val="center"/>
          </w:tcPr>
          <w:p w:rsidR="00CE4D0F" w:rsidRDefault="00CE4D0F" w:rsidP="00CE4D0F">
            <w:pPr>
              <w:jc w:val="center"/>
            </w:pPr>
            <w:r>
              <w:t>5,1</w:t>
            </w:r>
          </w:p>
        </w:tc>
        <w:tc>
          <w:tcPr>
            <w:tcW w:w="1871" w:type="dxa"/>
            <w:vAlign w:val="center"/>
          </w:tcPr>
          <w:p w:rsidR="00CE4D0F" w:rsidRDefault="00CE4D0F" w:rsidP="00CE4D0F">
            <w:pPr>
              <w:jc w:val="center"/>
            </w:pPr>
            <w:r>
              <w:t>2207900,89</w:t>
            </w:r>
          </w:p>
        </w:tc>
        <w:tc>
          <w:tcPr>
            <w:tcW w:w="1871" w:type="dxa"/>
            <w:vAlign w:val="center"/>
          </w:tcPr>
          <w:p w:rsidR="00CE4D0F" w:rsidRDefault="00CE4D0F" w:rsidP="00CE4D0F">
            <w:pPr>
              <w:jc w:val="center"/>
            </w:pPr>
            <w:r>
              <w:t>465699,04</w:t>
            </w:r>
          </w:p>
        </w:tc>
      </w:tr>
      <w:tr w:rsidR="00CE4D0F" w:rsidTr="00CE4D0F">
        <w:tc>
          <w:tcPr>
            <w:tcW w:w="930" w:type="dxa"/>
            <w:vAlign w:val="center"/>
          </w:tcPr>
          <w:p w:rsidR="00CE4D0F" w:rsidRDefault="00CE4D0F" w:rsidP="00CE4D0F">
            <w:pPr>
              <w:jc w:val="center"/>
            </w:pPr>
            <w:r>
              <w:t>131</w:t>
            </w:r>
          </w:p>
        </w:tc>
        <w:tc>
          <w:tcPr>
            <w:tcW w:w="1418" w:type="dxa"/>
            <w:vAlign w:val="center"/>
          </w:tcPr>
          <w:p w:rsidR="00CE4D0F" w:rsidRDefault="00CE4D0F" w:rsidP="00CE4D0F">
            <w:pPr>
              <w:jc w:val="center"/>
            </w:pPr>
            <w:r>
              <w:t>131</w:t>
            </w:r>
          </w:p>
        </w:tc>
        <w:tc>
          <w:tcPr>
            <w:tcW w:w="1922" w:type="dxa"/>
            <w:vAlign w:val="center"/>
          </w:tcPr>
          <w:p w:rsidR="00CE4D0F" w:rsidRDefault="00CE4D0F" w:rsidP="00CE4D0F">
            <w:pPr>
              <w:jc w:val="center"/>
            </w:pPr>
            <w:r>
              <w:t>25°17'31"</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2207903,06</w:t>
            </w:r>
          </w:p>
        </w:tc>
        <w:tc>
          <w:tcPr>
            <w:tcW w:w="1871" w:type="dxa"/>
            <w:vAlign w:val="center"/>
          </w:tcPr>
          <w:p w:rsidR="00CE4D0F" w:rsidRDefault="00CE4D0F" w:rsidP="00CE4D0F">
            <w:pPr>
              <w:jc w:val="center"/>
            </w:pPr>
            <w:r>
              <w:t>465694,42</w:t>
            </w:r>
          </w:p>
        </w:tc>
      </w:tr>
      <w:tr w:rsidR="00CE4D0F" w:rsidTr="00CE4D0F">
        <w:tc>
          <w:tcPr>
            <w:tcW w:w="930" w:type="dxa"/>
            <w:vAlign w:val="center"/>
          </w:tcPr>
          <w:p w:rsidR="00CE4D0F" w:rsidRDefault="00CE4D0F" w:rsidP="00CE4D0F">
            <w:pPr>
              <w:jc w:val="center"/>
            </w:pPr>
            <w:r>
              <w:t>132</w:t>
            </w:r>
          </w:p>
        </w:tc>
        <w:tc>
          <w:tcPr>
            <w:tcW w:w="1418" w:type="dxa"/>
            <w:vAlign w:val="center"/>
          </w:tcPr>
          <w:p w:rsidR="00CE4D0F" w:rsidRDefault="00CE4D0F" w:rsidP="00CE4D0F">
            <w:pPr>
              <w:jc w:val="center"/>
            </w:pPr>
            <w:r>
              <w:t>132</w:t>
            </w:r>
          </w:p>
        </w:tc>
        <w:tc>
          <w:tcPr>
            <w:tcW w:w="1922" w:type="dxa"/>
            <w:vAlign w:val="center"/>
          </w:tcPr>
          <w:p w:rsidR="00CE4D0F" w:rsidRDefault="00CE4D0F" w:rsidP="00CE4D0F">
            <w:pPr>
              <w:jc w:val="center"/>
            </w:pPr>
            <w:r>
              <w:t>295°9'19"</w:t>
            </w:r>
          </w:p>
        </w:tc>
        <w:tc>
          <w:tcPr>
            <w:tcW w:w="1560" w:type="dxa"/>
            <w:vAlign w:val="center"/>
          </w:tcPr>
          <w:p w:rsidR="00CE4D0F" w:rsidRDefault="00CE4D0F" w:rsidP="00CE4D0F">
            <w:pPr>
              <w:jc w:val="center"/>
            </w:pPr>
            <w:r>
              <w:t>10</w:t>
            </w:r>
          </w:p>
        </w:tc>
        <w:tc>
          <w:tcPr>
            <w:tcW w:w="1871" w:type="dxa"/>
            <w:vAlign w:val="center"/>
          </w:tcPr>
          <w:p w:rsidR="00CE4D0F" w:rsidRDefault="00CE4D0F" w:rsidP="00CE4D0F">
            <w:pPr>
              <w:jc w:val="center"/>
            </w:pPr>
            <w:r>
              <w:t>2207904,88</w:t>
            </w:r>
          </w:p>
        </w:tc>
        <w:tc>
          <w:tcPr>
            <w:tcW w:w="1871" w:type="dxa"/>
            <w:vAlign w:val="center"/>
          </w:tcPr>
          <w:p w:rsidR="00CE4D0F" w:rsidRDefault="00CE4D0F" w:rsidP="00CE4D0F">
            <w:pPr>
              <w:jc w:val="center"/>
            </w:pPr>
            <w:r>
              <w:t>465695,28</w:t>
            </w:r>
          </w:p>
        </w:tc>
      </w:tr>
      <w:tr w:rsidR="00CE4D0F" w:rsidTr="00CE4D0F">
        <w:tc>
          <w:tcPr>
            <w:tcW w:w="930" w:type="dxa"/>
            <w:vAlign w:val="center"/>
          </w:tcPr>
          <w:p w:rsidR="00CE4D0F" w:rsidRDefault="00CE4D0F" w:rsidP="00CE4D0F">
            <w:pPr>
              <w:jc w:val="center"/>
            </w:pPr>
            <w:r>
              <w:t>133</w:t>
            </w:r>
          </w:p>
        </w:tc>
        <w:tc>
          <w:tcPr>
            <w:tcW w:w="1418" w:type="dxa"/>
            <w:vAlign w:val="center"/>
          </w:tcPr>
          <w:p w:rsidR="00CE4D0F" w:rsidRDefault="00CE4D0F" w:rsidP="00CE4D0F">
            <w:pPr>
              <w:jc w:val="center"/>
            </w:pPr>
            <w:r>
              <w:t>133</w:t>
            </w:r>
          </w:p>
        </w:tc>
        <w:tc>
          <w:tcPr>
            <w:tcW w:w="1922" w:type="dxa"/>
            <w:vAlign w:val="center"/>
          </w:tcPr>
          <w:p w:rsidR="00CE4D0F" w:rsidRDefault="00CE4D0F" w:rsidP="00CE4D0F">
            <w:pPr>
              <w:jc w:val="center"/>
            </w:pPr>
            <w:r>
              <w:t>205°1'1"</w:t>
            </w:r>
          </w:p>
        </w:tc>
        <w:tc>
          <w:tcPr>
            <w:tcW w:w="1560" w:type="dxa"/>
            <w:vAlign w:val="center"/>
          </w:tcPr>
          <w:p w:rsidR="00CE4D0F" w:rsidRDefault="00CE4D0F" w:rsidP="00CE4D0F">
            <w:pPr>
              <w:jc w:val="center"/>
            </w:pPr>
            <w:r>
              <w:t>1,99</w:t>
            </w:r>
          </w:p>
        </w:tc>
        <w:tc>
          <w:tcPr>
            <w:tcW w:w="1871" w:type="dxa"/>
            <w:vAlign w:val="center"/>
          </w:tcPr>
          <w:p w:rsidR="00CE4D0F" w:rsidRDefault="00CE4D0F" w:rsidP="00CE4D0F">
            <w:pPr>
              <w:jc w:val="center"/>
            </w:pPr>
            <w:r>
              <w:t>2207909,13</w:t>
            </w:r>
          </w:p>
        </w:tc>
        <w:tc>
          <w:tcPr>
            <w:tcW w:w="1871" w:type="dxa"/>
            <w:vAlign w:val="center"/>
          </w:tcPr>
          <w:p w:rsidR="00CE4D0F" w:rsidRDefault="00CE4D0F" w:rsidP="00CE4D0F">
            <w:pPr>
              <w:jc w:val="center"/>
            </w:pPr>
            <w:r>
              <w:t>465686,23</w:t>
            </w:r>
          </w:p>
        </w:tc>
      </w:tr>
      <w:tr w:rsidR="00CE4D0F" w:rsidTr="00CE4D0F">
        <w:tc>
          <w:tcPr>
            <w:tcW w:w="930" w:type="dxa"/>
            <w:vAlign w:val="center"/>
          </w:tcPr>
          <w:p w:rsidR="00CE4D0F" w:rsidRDefault="00CE4D0F" w:rsidP="00CE4D0F">
            <w:pPr>
              <w:jc w:val="center"/>
            </w:pPr>
            <w:r>
              <w:t>134</w:t>
            </w:r>
          </w:p>
        </w:tc>
        <w:tc>
          <w:tcPr>
            <w:tcW w:w="1418" w:type="dxa"/>
            <w:vAlign w:val="center"/>
          </w:tcPr>
          <w:p w:rsidR="00CE4D0F" w:rsidRDefault="00CE4D0F" w:rsidP="00CE4D0F">
            <w:pPr>
              <w:jc w:val="center"/>
            </w:pPr>
            <w:r>
              <w:t>134</w:t>
            </w:r>
          </w:p>
        </w:tc>
        <w:tc>
          <w:tcPr>
            <w:tcW w:w="1922" w:type="dxa"/>
            <w:vAlign w:val="center"/>
          </w:tcPr>
          <w:p w:rsidR="00CE4D0F" w:rsidRDefault="00CE4D0F" w:rsidP="00CE4D0F">
            <w:pPr>
              <w:jc w:val="center"/>
            </w:pPr>
            <w:r>
              <w:t>295°34'41"</w:t>
            </w:r>
          </w:p>
        </w:tc>
        <w:tc>
          <w:tcPr>
            <w:tcW w:w="1560" w:type="dxa"/>
            <w:vAlign w:val="center"/>
          </w:tcPr>
          <w:p w:rsidR="00CE4D0F" w:rsidRDefault="00CE4D0F" w:rsidP="00CE4D0F">
            <w:pPr>
              <w:jc w:val="center"/>
            </w:pPr>
            <w:r>
              <w:t>4,93</w:t>
            </w:r>
          </w:p>
        </w:tc>
        <w:tc>
          <w:tcPr>
            <w:tcW w:w="1871" w:type="dxa"/>
            <w:vAlign w:val="center"/>
          </w:tcPr>
          <w:p w:rsidR="00CE4D0F" w:rsidRDefault="00CE4D0F" w:rsidP="00CE4D0F">
            <w:pPr>
              <w:jc w:val="center"/>
            </w:pPr>
            <w:r>
              <w:t>2207907,33</w:t>
            </w:r>
          </w:p>
        </w:tc>
        <w:tc>
          <w:tcPr>
            <w:tcW w:w="1871" w:type="dxa"/>
            <w:vAlign w:val="center"/>
          </w:tcPr>
          <w:p w:rsidR="00CE4D0F" w:rsidRDefault="00CE4D0F" w:rsidP="00CE4D0F">
            <w:pPr>
              <w:jc w:val="center"/>
            </w:pPr>
            <w:r>
              <w:t>465685,39</w:t>
            </w:r>
          </w:p>
        </w:tc>
      </w:tr>
      <w:tr w:rsidR="00CE4D0F" w:rsidTr="00CE4D0F">
        <w:tc>
          <w:tcPr>
            <w:tcW w:w="930" w:type="dxa"/>
            <w:vAlign w:val="center"/>
          </w:tcPr>
          <w:p w:rsidR="00CE4D0F" w:rsidRDefault="00CE4D0F" w:rsidP="00CE4D0F">
            <w:pPr>
              <w:jc w:val="center"/>
            </w:pPr>
            <w:r>
              <w:t>135</w:t>
            </w:r>
          </w:p>
        </w:tc>
        <w:tc>
          <w:tcPr>
            <w:tcW w:w="1418" w:type="dxa"/>
            <w:vAlign w:val="center"/>
          </w:tcPr>
          <w:p w:rsidR="00CE4D0F" w:rsidRDefault="00CE4D0F" w:rsidP="00CE4D0F">
            <w:pPr>
              <w:jc w:val="center"/>
            </w:pPr>
            <w:r>
              <w:t>135</w:t>
            </w:r>
          </w:p>
        </w:tc>
        <w:tc>
          <w:tcPr>
            <w:tcW w:w="1922" w:type="dxa"/>
            <w:vAlign w:val="center"/>
          </w:tcPr>
          <w:p w:rsidR="00CE4D0F" w:rsidRDefault="00CE4D0F" w:rsidP="00CE4D0F">
            <w:pPr>
              <w:jc w:val="center"/>
            </w:pPr>
            <w:r>
              <w:t>25°17'31"</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2207909,46</w:t>
            </w:r>
          </w:p>
        </w:tc>
        <w:tc>
          <w:tcPr>
            <w:tcW w:w="1871" w:type="dxa"/>
            <w:vAlign w:val="center"/>
          </w:tcPr>
          <w:p w:rsidR="00CE4D0F" w:rsidRDefault="00CE4D0F" w:rsidP="00CE4D0F">
            <w:pPr>
              <w:jc w:val="center"/>
            </w:pPr>
            <w:r>
              <w:t>465680,94</w:t>
            </w:r>
          </w:p>
        </w:tc>
      </w:tr>
      <w:tr w:rsidR="00CE4D0F" w:rsidTr="00CE4D0F">
        <w:tc>
          <w:tcPr>
            <w:tcW w:w="930" w:type="dxa"/>
            <w:vAlign w:val="center"/>
          </w:tcPr>
          <w:p w:rsidR="00CE4D0F" w:rsidRDefault="00CE4D0F" w:rsidP="00CE4D0F">
            <w:pPr>
              <w:jc w:val="center"/>
            </w:pPr>
            <w:r>
              <w:t>136</w:t>
            </w:r>
          </w:p>
        </w:tc>
        <w:tc>
          <w:tcPr>
            <w:tcW w:w="1418" w:type="dxa"/>
            <w:vAlign w:val="center"/>
          </w:tcPr>
          <w:p w:rsidR="00CE4D0F" w:rsidRDefault="00CE4D0F" w:rsidP="00CE4D0F">
            <w:pPr>
              <w:jc w:val="center"/>
            </w:pPr>
            <w:r>
              <w:t>136</w:t>
            </w:r>
          </w:p>
        </w:tc>
        <w:tc>
          <w:tcPr>
            <w:tcW w:w="1922" w:type="dxa"/>
            <w:vAlign w:val="center"/>
          </w:tcPr>
          <w:p w:rsidR="00CE4D0F" w:rsidRDefault="00CE4D0F" w:rsidP="00CE4D0F">
            <w:pPr>
              <w:jc w:val="center"/>
            </w:pPr>
            <w:r>
              <w:t>295°3'18"</w:t>
            </w:r>
          </w:p>
        </w:tc>
        <w:tc>
          <w:tcPr>
            <w:tcW w:w="1560" w:type="dxa"/>
            <w:vAlign w:val="center"/>
          </w:tcPr>
          <w:p w:rsidR="00CE4D0F" w:rsidRDefault="00CE4D0F" w:rsidP="00CE4D0F">
            <w:pPr>
              <w:jc w:val="center"/>
            </w:pPr>
            <w:r>
              <w:t>10,01</w:t>
            </w:r>
          </w:p>
        </w:tc>
        <w:tc>
          <w:tcPr>
            <w:tcW w:w="1871" w:type="dxa"/>
            <w:vAlign w:val="center"/>
          </w:tcPr>
          <w:p w:rsidR="00CE4D0F" w:rsidRDefault="00CE4D0F" w:rsidP="00CE4D0F">
            <w:pPr>
              <w:jc w:val="center"/>
            </w:pPr>
            <w:r>
              <w:t>2207911,28</w:t>
            </w:r>
          </w:p>
        </w:tc>
        <w:tc>
          <w:tcPr>
            <w:tcW w:w="1871" w:type="dxa"/>
            <w:vAlign w:val="center"/>
          </w:tcPr>
          <w:p w:rsidR="00CE4D0F" w:rsidRDefault="00CE4D0F" w:rsidP="00CE4D0F">
            <w:pPr>
              <w:jc w:val="center"/>
            </w:pPr>
            <w:r>
              <w:t>465681,80</w:t>
            </w:r>
          </w:p>
        </w:tc>
      </w:tr>
      <w:tr w:rsidR="00CE4D0F" w:rsidTr="00CE4D0F">
        <w:tc>
          <w:tcPr>
            <w:tcW w:w="930" w:type="dxa"/>
            <w:vAlign w:val="center"/>
          </w:tcPr>
          <w:p w:rsidR="00CE4D0F" w:rsidRDefault="00CE4D0F" w:rsidP="00CE4D0F">
            <w:pPr>
              <w:jc w:val="center"/>
            </w:pPr>
            <w:r>
              <w:t>137</w:t>
            </w:r>
          </w:p>
        </w:tc>
        <w:tc>
          <w:tcPr>
            <w:tcW w:w="1418" w:type="dxa"/>
            <w:vAlign w:val="center"/>
          </w:tcPr>
          <w:p w:rsidR="00CE4D0F" w:rsidRDefault="00CE4D0F" w:rsidP="00CE4D0F">
            <w:pPr>
              <w:jc w:val="center"/>
            </w:pPr>
            <w:r>
              <w:t>137</w:t>
            </w:r>
          </w:p>
        </w:tc>
        <w:tc>
          <w:tcPr>
            <w:tcW w:w="1922" w:type="dxa"/>
            <w:vAlign w:val="center"/>
          </w:tcPr>
          <w:p w:rsidR="00CE4D0F" w:rsidRDefault="00CE4D0F" w:rsidP="00CE4D0F">
            <w:pPr>
              <w:jc w:val="center"/>
            </w:pPr>
            <w:r>
              <w:t>205°14'5"</w:t>
            </w:r>
          </w:p>
        </w:tc>
        <w:tc>
          <w:tcPr>
            <w:tcW w:w="1560" w:type="dxa"/>
            <w:vAlign w:val="center"/>
          </w:tcPr>
          <w:p w:rsidR="00CE4D0F" w:rsidRDefault="00CE4D0F" w:rsidP="00CE4D0F">
            <w:pPr>
              <w:jc w:val="center"/>
            </w:pPr>
            <w:r>
              <w:t>10,02</w:t>
            </w:r>
          </w:p>
        </w:tc>
        <w:tc>
          <w:tcPr>
            <w:tcW w:w="1871" w:type="dxa"/>
            <w:vAlign w:val="center"/>
          </w:tcPr>
          <w:p w:rsidR="00CE4D0F" w:rsidRDefault="00CE4D0F" w:rsidP="00CE4D0F">
            <w:pPr>
              <w:jc w:val="center"/>
            </w:pPr>
            <w:r>
              <w:t>2207915,52</w:t>
            </w:r>
          </w:p>
        </w:tc>
        <w:tc>
          <w:tcPr>
            <w:tcW w:w="1871" w:type="dxa"/>
            <w:vAlign w:val="center"/>
          </w:tcPr>
          <w:p w:rsidR="00CE4D0F" w:rsidRDefault="00CE4D0F" w:rsidP="00CE4D0F">
            <w:pPr>
              <w:jc w:val="center"/>
            </w:pPr>
            <w:r>
              <w:t>465672,73</w:t>
            </w:r>
          </w:p>
        </w:tc>
      </w:tr>
      <w:tr w:rsidR="00CE4D0F" w:rsidTr="00CE4D0F">
        <w:tc>
          <w:tcPr>
            <w:tcW w:w="930" w:type="dxa"/>
            <w:vAlign w:val="center"/>
          </w:tcPr>
          <w:p w:rsidR="00CE4D0F" w:rsidRDefault="00CE4D0F" w:rsidP="00CE4D0F">
            <w:pPr>
              <w:jc w:val="center"/>
            </w:pPr>
            <w:r>
              <w:t>138</w:t>
            </w:r>
          </w:p>
        </w:tc>
        <w:tc>
          <w:tcPr>
            <w:tcW w:w="1418" w:type="dxa"/>
            <w:vAlign w:val="center"/>
          </w:tcPr>
          <w:p w:rsidR="00CE4D0F" w:rsidRDefault="00CE4D0F" w:rsidP="00CE4D0F">
            <w:pPr>
              <w:jc w:val="center"/>
            </w:pPr>
            <w:r>
              <w:t>138</w:t>
            </w:r>
          </w:p>
        </w:tc>
        <w:tc>
          <w:tcPr>
            <w:tcW w:w="1922" w:type="dxa"/>
            <w:vAlign w:val="center"/>
          </w:tcPr>
          <w:p w:rsidR="00CE4D0F" w:rsidRDefault="00CE4D0F" w:rsidP="00CE4D0F">
            <w:pPr>
              <w:jc w:val="center"/>
            </w:pPr>
            <w:r>
              <w:t>115°10'58"</w:t>
            </w:r>
          </w:p>
        </w:tc>
        <w:tc>
          <w:tcPr>
            <w:tcW w:w="1560" w:type="dxa"/>
            <w:vAlign w:val="center"/>
          </w:tcPr>
          <w:p w:rsidR="00CE4D0F" w:rsidRDefault="00CE4D0F" w:rsidP="00CE4D0F">
            <w:pPr>
              <w:jc w:val="center"/>
            </w:pPr>
            <w:r>
              <w:t>10,01</w:t>
            </w:r>
          </w:p>
        </w:tc>
        <w:tc>
          <w:tcPr>
            <w:tcW w:w="1871" w:type="dxa"/>
            <w:vAlign w:val="center"/>
          </w:tcPr>
          <w:p w:rsidR="00CE4D0F" w:rsidRDefault="00CE4D0F" w:rsidP="00CE4D0F">
            <w:pPr>
              <w:jc w:val="center"/>
            </w:pPr>
            <w:r>
              <w:t>2207906,46</w:t>
            </w:r>
          </w:p>
        </w:tc>
        <w:tc>
          <w:tcPr>
            <w:tcW w:w="1871" w:type="dxa"/>
            <w:vAlign w:val="center"/>
          </w:tcPr>
          <w:p w:rsidR="00CE4D0F" w:rsidRDefault="00CE4D0F" w:rsidP="00CE4D0F">
            <w:pPr>
              <w:jc w:val="center"/>
            </w:pPr>
            <w:r>
              <w:t>465668,46</w:t>
            </w:r>
          </w:p>
        </w:tc>
      </w:tr>
      <w:tr w:rsidR="00CE4D0F" w:rsidTr="00CE4D0F">
        <w:tc>
          <w:tcPr>
            <w:tcW w:w="930" w:type="dxa"/>
            <w:vAlign w:val="center"/>
          </w:tcPr>
          <w:p w:rsidR="00CE4D0F" w:rsidRDefault="00CE4D0F" w:rsidP="00CE4D0F">
            <w:pPr>
              <w:jc w:val="center"/>
            </w:pPr>
            <w:r>
              <w:t>139</w:t>
            </w:r>
          </w:p>
        </w:tc>
        <w:tc>
          <w:tcPr>
            <w:tcW w:w="1418" w:type="dxa"/>
            <w:vAlign w:val="center"/>
          </w:tcPr>
          <w:p w:rsidR="00CE4D0F" w:rsidRDefault="00CE4D0F" w:rsidP="00CE4D0F">
            <w:pPr>
              <w:jc w:val="center"/>
            </w:pPr>
            <w:r>
              <w:t>139</w:t>
            </w:r>
          </w:p>
        </w:tc>
        <w:tc>
          <w:tcPr>
            <w:tcW w:w="1922" w:type="dxa"/>
            <w:vAlign w:val="center"/>
          </w:tcPr>
          <w:p w:rsidR="00CE4D0F" w:rsidRDefault="00CE4D0F" w:rsidP="00CE4D0F">
            <w:pPr>
              <w:jc w:val="center"/>
            </w:pPr>
            <w:r>
              <w:t>25°9'19"</w:t>
            </w:r>
          </w:p>
        </w:tc>
        <w:tc>
          <w:tcPr>
            <w:tcW w:w="1560" w:type="dxa"/>
            <w:vAlign w:val="center"/>
          </w:tcPr>
          <w:p w:rsidR="00CE4D0F" w:rsidRDefault="00CE4D0F" w:rsidP="00CE4D0F">
            <w:pPr>
              <w:jc w:val="center"/>
            </w:pPr>
            <w:r>
              <w:t>2</w:t>
            </w:r>
          </w:p>
        </w:tc>
        <w:tc>
          <w:tcPr>
            <w:tcW w:w="1871" w:type="dxa"/>
            <w:vAlign w:val="center"/>
          </w:tcPr>
          <w:p w:rsidR="00CE4D0F" w:rsidRDefault="00CE4D0F" w:rsidP="00CE4D0F">
            <w:pPr>
              <w:jc w:val="center"/>
            </w:pPr>
            <w:r>
              <w:t>2207902,20</w:t>
            </w:r>
          </w:p>
        </w:tc>
        <w:tc>
          <w:tcPr>
            <w:tcW w:w="1871" w:type="dxa"/>
            <w:vAlign w:val="center"/>
          </w:tcPr>
          <w:p w:rsidR="00CE4D0F" w:rsidRDefault="00CE4D0F" w:rsidP="00CE4D0F">
            <w:pPr>
              <w:jc w:val="center"/>
            </w:pPr>
            <w:r>
              <w:t>465677,52</w:t>
            </w:r>
          </w:p>
        </w:tc>
      </w:tr>
      <w:tr w:rsidR="00CE4D0F" w:rsidTr="00CE4D0F">
        <w:tc>
          <w:tcPr>
            <w:tcW w:w="930" w:type="dxa"/>
            <w:vAlign w:val="center"/>
          </w:tcPr>
          <w:p w:rsidR="00CE4D0F" w:rsidRDefault="00CE4D0F" w:rsidP="00CE4D0F">
            <w:pPr>
              <w:jc w:val="center"/>
            </w:pPr>
            <w:r>
              <w:t>140</w:t>
            </w:r>
          </w:p>
        </w:tc>
        <w:tc>
          <w:tcPr>
            <w:tcW w:w="1418" w:type="dxa"/>
            <w:vAlign w:val="center"/>
          </w:tcPr>
          <w:p w:rsidR="00CE4D0F" w:rsidRDefault="00CE4D0F" w:rsidP="00CE4D0F">
            <w:pPr>
              <w:jc w:val="center"/>
            </w:pPr>
            <w:r>
              <w:t>140</w:t>
            </w:r>
          </w:p>
        </w:tc>
        <w:tc>
          <w:tcPr>
            <w:tcW w:w="1922" w:type="dxa"/>
            <w:vAlign w:val="center"/>
          </w:tcPr>
          <w:p w:rsidR="00CE4D0F" w:rsidRDefault="00CE4D0F" w:rsidP="00CE4D0F">
            <w:pPr>
              <w:jc w:val="center"/>
            </w:pPr>
            <w:r>
              <w:t>115°16'8"</w:t>
            </w:r>
          </w:p>
        </w:tc>
        <w:tc>
          <w:tcPr>
            <w:tcW w:w="1560" w:type="dxa"/>
            <w:vAlign w:val="center"/>
          </w:tcPr>
          <w:p w:rsidR="00CE4D0F" w:rsidRDefault="00CE4D0F" w:rsidP="00CE4D0F">
            <w:pPr>
              <w:jc w:val="center"/>
            </w:pPr>
            <w:r>
              <w:t>4,94</w:t>
            </w:r>
          </w:p>
        </w:tc>
        <w:tc>
          <w:tcPr>
            <w:tcW w:w="1871" w:type="dxa"/>
            <w:vAlign w:val="center"/>
          </w:tcPr>
          <w:p w:rsidR="00CE4D0F" w:rsidRDefault="00CE4D0F" w:rsidP="00CE4D0F">
            <w:pPr>
              <w:jc w:val="center"/>
            </w:pPr>
            <w:r>
              <w:t>2207904,01</w:t>
            </w:r>
          </w:p>
        </w:tc>
        <w:tc>
          <w:tcPr>
            <w:tcW w:w="1871" w:type="dxa"/>
            <w:vAlign w:val="center"/>
          </w:tcPr>
          <w:p w:rsidR="00CE4D0F" w:rsidRDefault="00CE4D0F" w:rsidP="00CE4D0F">
            <w:pPr>
              <w:jc w:val="center"/>
            </w:pPr>
            <w:r>
              <w:t>465678,37</w:t>
            </w:r>
          </w:p>
        </w:tc>
      </w:tr>
      <w:tr w:rsidR="00CE4D0F" w:rsidTr="00CE4D0F">
        <w:tc>
          <w:tcPr>
            <w:tcW w:w="930" w:type="dxa"/>
            <w:vAlign w:val="center"/>
          </w:tcPr>
          <w:p w:rsidR="00CE4D0F" w:rsidRDefault="00CE4D0F" w:rsidP="00CE4D0F">
            <w:pPr>
              <w:jc w:val="center"/>
            </w:pPr>
            <w:r>
              <w:t>141</w:t>
            </w:r>
          </w:p>
        </w:tc>
        <w:tc>
          <w:tcPr>
            <w:tcW w:w="1418" w:type="dxa"/>
            <w:vAlign w:val="center"/>
          </w:tcPr>
          <w:p w:rsidR="00CE4D0F" w:rsidRDefault="00CE4D0F" w:rsidP="00CE4D0F">
            <w:pPr>
              <w:jc w:val="center"/>
            </w:pPr>
            <w:r>
              <w:t>141</w:t>
            </w:r>
          </w:p>
        </w:tc>
        <w:tc>
          <w:tcPr>
            <w:tcW w:w="1922" w:type="dxa"/>
            <w:vAlign w:val="center"/>
          </w:tcPr>
          <w:p w:rsidR="00CE4D0F" w:rsidRDefault="00CE4D0F" w:rsidP="00CE4D0F">
            <w:pPr>
              <w:jc w:val="center"/>
            </w:pPr>
            <w:r>
              <w:t>205°10'15"</w:t>
            </w:r>
          </w:p>
        </w:tc>
        <w:tc>
          <w:tcPr>
            <w:tcW w:w="1560" w:type="dxa"/>
            <w:vAlign w:val="center"/>
          </w:tcPr>
          <w:p w:rsidR="00CE4D0F" w:rsidRDefault="00CE4D0F" w:rsidP="00CE4D0F">
            <w:pPr>
              <w:jc w:val="center"/>
            </w:pPr>
            <w:r>
              <w:t>2,02</w:t>
            </w:r>
          </w:p>
        </w:tc>
        <w:tc>
          <w:tcPr>
            <w:tcW w:w="1871" w:type="dxa"/>
            <w:vAlign w:val="center"/>
          </w:tcPr>
          <w:p w:rsidR="00CE4D0F" w:rsidRDefault="00CE4D0F" w:rsidP="00CE4D0F">
            <w:pPr>
              <w:jc w:val="center"/>
            </w:pPr>
            <w:r>
              <w:t>2207901,90</w:t>
            </w:r>
          </w:p>
        </w:tc>
        <w:tc>
          <w:tcPr>
            <w:tcW w:w="1871" w:type="dxa"/>
            <w:vAlign w:val="center"/>
          </w:tcPr>
          <w:p w:rsidR="00CE4D0F" w:rsidRDefault="00CE4D0F" w:rsidP="00CE4D0F">
            <w:pPr>
              <w:jc w:val="center"/>
            </w:pPr>
            <w:r>
              <w:t>465682,84</w:t>
            </w:r>
          </w:p>
        </w:tc>
      </w:tr>
      <w:tr w:rsidR="00CE4D0F" w:rsidTr="00CE4D0F">
        <w:tc>
          <w:tcPr>
            <w:tcW w:w="930" w:type="dxa"/>
            <w:vAlign w:val="center"/>
          </w:tcPr>
          <w:p w:rsidR="00CE4D0F" w:rsidRDefault="00CE4D0F" w:rsidP="00CE4D0F">
            <w:pPr>
              <w:jc w:val="center"/>
            </w:pPr>
            <w:r>
              <w:t>142</w:t>
            </w:r>
          </w:p>
        </w:tc>
        <w:tc>
          <w:tcPr>
            <w:tcW w:w="1418" w:type="dxa"/>
            <w:vAlign w:val="center"/>
          </w:tcPr>
          <w:p w:rsidR="00CE4D0F" w:rsidRDefault="00CE4D0F" w:rsidP="00CE4D0F">
            <w:pPr>
              <w:jc w:val="center"/>
            </w:pPr>
            <w:r>
              <w:t>142</w:t>
            </w:r>
          </w:p>
        </w:tc>
        <w:tc>
          <w:tcPr>
            <w:tcW w:w="1922" w:type="dxa"/>
            <w:vAlign w:val="center"/>
          </w:tcPr>
          <w:p w:rsidR="00CE4D0F" w:rsidRDefault="00CE4D0F" w:rsidP="00CE4D0F">
            <w:pPr>
              <w:jc w:val="center"/>
            </w:pPr>
            <w:r>
              <w:t>115°4'45"</w:t>
            </w:r>
          </w:p>
        </w:tc>
        <w:tc>
          <w:tcPr>
            <w:tcW w:w="1560" w:type="dxa"/>
            <w:vAlign w:val="center"/>
          </w:tcPr>
          <w:p w:rsidR="00CE4D0F" w:rsidRDefault="00CE4D0F" w:rsidP="00CE4D0F">
            <w:pPr>
              <w:jc w:val="center"/>
            </w:pPr>
            <w:r>
              <w:t>10</w:t>
            </w:r>
          </w:p>
        </w:tc>
        <w:tc>
          <w:tcPr>
            <w:tcW w:w="1871" w:type="dxa"/>
            <w:vAlign w:val="center"/>
          </w:tcPr>
          <w:p w:rsidR="00CE4D0F" w:rsidRDefault="00CE4D0F" w:rsidP="00CE4D0F">
            <w:pPr>
              <w:jc w:val="center"/>
            </w:pPr>
            <w:r>
              <w:t>2207900,07</w:t>
            </w:r>
          </w:p>
        </w:tc>
        <w:tc>
          <w:tcPr>
            <w:tcW w:w="1871" w:type="dxa"/>
            <w:vAlign w:val="center"/>
          </w:tcPr>
          <w:p w:rsidR="00CE4D0F" w:rsidRDefault="00CE4D0F" w:rsidP="00CE4D0F">
            <w:pPr>
              <w:jc w:val="center"/>
            </w:pPr>
            <w:r>
              <w:t>465681,98</w:t>
            </w:r>
          </w:p>
        </w:tc>
      </w:tr>
      <w:tr w:rsidR="00CE4D0F" w:rsidTr="00CE4D0F">
        <w:tc>
          <w:tcPr>
            <w:tcW w:w="930" w:type="dxa"/>
            <w:vAlign w:val="center"/>
          </w:tcPr>
          <w:p w:rsidR="00CE4D0F" w:rsidRDefault="00CE4D0F" w:rsidP="00CE4D0F">
            <w:pPr>
              <w:jc w:val="center"/>
            </w:pPr>
            <w:r>
              <w:t>143</w:t>
            </w:r>
          </w:p>
        </w:tc>
        <w:tc>
          <w:tcPr>
            <w:tcW w:w="1418" w:type="dxa"/>
            <w:vAlign w:val="center"/>
          </w:tcPr>
          <w:p w:rsidR="00CE4D0F" w:rsidRDefault="00CE4D0F" w:rsidP="00CE4D0F">
            <w:pPr>
              <w:jc w:val="center"/>
            </w:pPr>
            <w:r>
              <w:t>143</w:t>
            </w:r>
          </w:p>
        </w:tc>
        <w:tc>
          <w:tcPr>
            <w:tcW w:w="1922" w:type="dxa"/>
            <w:vAlign w:val="center"/>
          </w:tcPr>
          <w:p w:rsidR="00CE4D0F" w:rsidRDefault="00CE4D0F" w:rsidP="00CE4D0F">
            <w:pPr>
              <w:jc w:val="center"/>
            </w:pPr>
            <w:r>
              <w:t>25°16'40"</w:t>
            </w:r>
          </w:p>
        </w:tc>
        <w:tc>
          <w:tcPr>
            <w:tcW w:w="1560" w:type="dxa"/>
            <w:vAlign w:val="center"/>
          </w:tcPr>
          <w:p w:rsidR="00CE4D0F" w:rsidRDefault="00CE4D0F" w:rsidP="00CE4D0F">
            <w:pPr>
              <w:jc w:val="center"/>
            </w:pPr>
            <w:r>
              <w:t>1,99</w:t>
            </w:r>
          </w:p>
        </w:tc>
        <w:tc>
          <w:tcPr>
            <w:tcW w:w="1871" w:type="dxa"/>
            <w:vAlign w:val="center"/>
          </w:tcPr>
          <w:p w:rsidR="00CE4D0F" w:rsidRDefault="00CE4D0F" w:rsidP="00CE4D0F">
            <w:pPr>
              <w:jc w:val="center"/>
            </w:pPr>
            <w:r>
              <w:t>2207895,83</w:t>
            </w:r>
          </w:p>
        </w:tc>
        <w:tc>
          <w:tcPr>
            <w:tcW w:w="1871" w:type="dxa"/>
            <w:vAlign w:val="center"/>
          </w:tcPr>
          <w:p w:rsidR="00CE4D0F" w:rsidRDefault="00CE4D0F" w:rsidP="00CE4D0F">
            <w:pPr>
              <w:jc w:val="center"/>
            </w:pPr>
            <w:r>
              <w:t>465691,04</w:t>
            </w:r>
          </w:p>
        </w:tc>
      </w:tr>
      <w:tr w:rsidR="00CE4D0F" w:rsidTr="00CE4D0F">
        <w:tc>
          <w:tcPr>
            <w:tcW w:w="930" w:type="dxa"/>
            <w:vAlign w:val="center"/>
          </w:tcPr>
          <w:p w:rsidR="00CE4D0F" w:rsidRDefault="00CE4D0F" w:rsidP="00CE4D0F">
            <w:pPr>
              <w:jc w:val="center"/>
            </w:pPr>
            <w:r>
              <w:t>144</w:t>
            </w:r>
          </w:p>
        </w:tc>
        <w:tc>
          <w:tcPr>
            <w:tcW w:w="1418" w:type="dxa"/>
            <w:vAlign w:val="center"/>
          </w:tcPr>
          <w:p w:rsidR="00CE4D0F" w:rsidRDefault="00CE4D0F" w:rsidP="00CE4D0F">
            <w:pPr>
              <w:jc w:val="center"/>
            </w:pPr>
            <w:r>
              <w:t>144</w:t>
            </w:r>
          </w:p>
        </w:tc>
        <w:tc>
          <w:tcPr>
            <w:tcW w:w="1922" w:type="dxa"/>
            <w:vAlign w:val="center"/>
          </w:tcPr>
          <w:p w:rsidR="00CE4D0F" w:rsidRDefault="00CE4D0F" w:rsidP="00CE4D0F">
            <w:pPr>
              <w:jc w:val="center"/>
            </w:pPr>
            <w:r>
              <w:t>115°12'26"</w:t>
            </w:r>
          </w:p>
        </w:tc>
        <w:tc>
          <w:tcPr>
            <w:tcW w:w="1560" w:type="dxa"/>
            <w:vAlign w:val="center"/>
          </w:tcPr>
          <w:p w:rsidR="00CE4D0F" w:rsidRDefault="00CE4D0F" w:rsidP="00CE4D0F">
            <w:pPr>
              <w:jc w:val="center"/>
            </w:pPr>
            <w:r>
              <w:t>5,1</w:t>
            </w:r>
          </w:p>
        </w:tc>
        <w:tc>
          <w:tcPr>
            <w:tcW w:w="1871" w:type="dxa"/>
            <w:vAlign w:val="center"/>
          </w:tcPr>
          <w:p w:rsidR="00CE4D0F" w:rsidRDefault="00CE4D0F" w:rsidP="00CE4D0F">
            <w:pPr>
              <w:jc w:val="center"/>
            </w:pPr>
            <w:r>
              <w:t>2207897,63</w:t>
            </w:r>
          </w:p>
        </w:tc>
        <w:tc>
          <w:tcPr>
            <w:tcW w:w="1871" w:type="dxa"/>
            <w:vAlign w:val="center"/>
          </w:tcPr>
          <w:p w:rsidR="00CE4D0F" w:rsidRDefault="00CE4D0F" w:rsidP="00CE4D0F">
            <w:pPr>
              <w:jc w:val="center"/>
            </w:pPr>
            <w:r>
              <w:t>465691,89</w:t>
            </w:r>
          </w:p>
        </w:tc>
      </w:tr>
      <w:tr w:rsidR="00CE4D0F" w:rsidTr="00CE4D0F">
        <w:tc>
          <w:tcPr>
            <w:tcW w:w="930" w:type="dxa"/>
            <w:vAlign w:val="center"/>
          </w:tcPr>
          <w:p w:rsidR="00CE4D0F" w:rsidRDefault="00CE4D0F" w:rsidP="00CE4D0F">
            <w:pPr>
              <w:jc w:val="center"/>
            </w:pPr>
            <w:r>
              <w:t>145</w:t>
            </w:r>
          </w:p>
        </w:tc>
        <w:tc>
          <w:tcPr>
            <w:tcW w:w="1418" w:type="dxa"/>
            <w:vAlign w:val="center"/>
          </w:tcPr>
          <w:p w:rsidR="00CE4D0F" w:rsidRDefault="00CE4D0F" w:rsidP="00CE4D0F">
            <w:pPr>
              <w:jc w:val="center"/>
            </w:pPr>
            <w:r>
              <w:t>145</w:t>
            </w:r>
          </w:p>
        </w:tc>
        <w:tc>
          <w:tcPr>
            <w:tcW w:w="1922" w:type="dxa"/>
            <w:vAlign w:val="center"/>
          </w:tcPr>
          <w:p w:rsidR="00CE4D0F" w:rsidRDefault="00CE4D0F" w:rsidP="00CE4D0F">
            <w:pPr>
              <w:jc w:val="center"/>
            </w:pPr>
            <w:r>
              <w:t>205°18'22"</w:t>
            </w:r>
          </w:p>
        </w:tc>
        <w:tc>
          <w:tcPr>
            <w:tcW w:w="1560" w:type="dxa"/>
            <w:vAlign w:val="center"/>
          </w:tcPr>
          <w:p w:rsidR="00CE4D0F" w:rsidRDefault="00CE4D0F" w:rsidP="00CE4D0F">
            <w:pPr>
              <w:jc w:val="center"/>
            </w:pPr>
            <w:r>
              <w:t>2,04</w:t>
            </w:r>
          </w:p>
        </w:tc>
        <w:tc>
          <w:tcPr>
            <w:tcW w:w="1871" w:type="dxa"/>
            <w:vAlign w:val="center"/>
          </w:tcPr>
          <w:p w:rsidR="00CE4D0F" w:rsidRDefault="00CE4D0F" w:rsidP="00CE4D0F">
            <w:pPr>
              <w:jc w:val="center"/>
            </w:pPr>
            <w:r>
              <w:t>2207895,46</w:t>
            </w:r>
          </w:p>
        </w:tc>
        <w:tc>
          <w:tcPr>
            <w:tcW w:w="1871" w:type="dxa"/>
            <w:vAlign w:val="center"/>
          </w:tcPr>
          <w:p w:rsidR="00CE4D0F" w:rsidRDefault="00CE4D0F" w:rsidP="00CE4D0F">
            <w:pPr>
              <w:jc w:val="center"/>
            </w:pPr>
            <w:r>
              <w:t>465696,50</w:t>
            </w:r>
          </w:p>
        </w:tc>
      </w:tr>
      <w:tr w:rsidR="00CE4D0F" w:rsidTr="00CE4D0F">
        <w:tc>
          <w:tcPr>
            <w:tcW w:w="930" w:type="dxa"/>
            <w:vAlign w:val="center"/>
          </w:tcPr>
          <w:p w:rsidR="00CE4D0F" w:rsidRDefault="00CE4D0F" w:rsidP="00CE4D0F">
            <w:pPr>
              <w:jc w:val="center"/>
            </w:pPr>
            <w:r>
              <w:t>146</w:t>
            </w:r>
          </w:p>
        </w:tc>
        <w:tc>
          <w:tcPr>
            <w:tcW w:w="1418" w:type="dxa"/>
            <w:vAlign w:val="center"/>
          </w:tcPr>
          <w:p w:rsidR="00CE4D0F" w:rsidRDefault="00CE4D0F" w:rsidP="00CE4D0F">
            <w:pPr>
              <w:jc w:val="center"/>
            </w:pPr>
            <w:r>
              <w:t>146</w:t>
            </w:r>
          </w:p>
        </w:tc>
        <w:tc>
          <w:tcPr>
            <w:tcW w:w="1922" w:type="dxa"/>
            <w:vAlign w:val="center"/>
          </w:tcPr>
          <w:p w:rsidR="00CE4D0F" w:rsidRDefault="00CE4D0F" w:rsidP="00CE4D0F">
            <w:pPr>
              <w:jc w:val="center"/>
            </w:pPr>
            <w:r>
              <w:t>115°6'13"</w:t>
            </w:r>
          </w:p>
        </w:tc>
        <w:tc>
          <w:tcPr>
            <w:tcW w:w="1560" w:type="dxa"/>
            <w:vAlign w:val="center"/>
          </w:tcPr>
          <w:p w:rsidR="00CE4D0F" w:rsidRDefault="00CE4D0F" w:rsidP="00CE4D0F">
            <w:pPr>
              <w:jc w:val="center"/>
            </w:pPr>
            <w:r>
              <w:t>9,99</w:t>
            </w:r>
          </w:p>
        </w:tc>
        <w:tc>
          <w:tcPr>
            <w:tcW w:w="1871" w:type="dxa"/>
            <w:vAlign w:val="center"/>
          </w:tcPr>
          <w:p w:rsidR="00CE4D0F" w:rsidRDefault="00CE4D0F" w:rsidP="00CE4D0F">
            <w:pPr>
              <w:jc w:val="center"/>
            </w:pPr>
            <w:r>
              <w:t>2207893,62</w:t>
            </w:r>
          </w:p>
        </w:tc>
        <w:tc>
          <w:tcPr>
            <w:tcW w:w="1871" w:type="dxa"/>
            <w:vAlign w:val="center"/>
          </w:tcPr>
          <w:p w:rsidR="00CE4D0F" w:rsidRDefault="00CE4D0F" w:rsidP="00CE4D0F">
            <w:pPr>
              <w:jc w:val="center"/>
            </w:pPr>
            <w:r>
              <w:t>465695,63</w:t>
            </w:r>
          </w:p>
        </w:tc>
      </w:tr>
      <w:tr w:rsidR="00CE4D0F" w:rsidTr="00CE4D0F">
        <w:tc>
          <w:tcPr>
            <w:tcW w:w="930" w:type="dxa"/>
            <w:vAlign w:val="center"/>
          </w:tcPr>
          <w:p w:rsidR="00CE4D0F" w:rsidRDefault="00CE4D0F" w:rsidP="00CE4D0F">
            <w:pPr>
              <w:jc w:val="center"/>
            </w:pPr>
            <w:r>
              <w:t>147</w:t>
            </w:r>
          </w:p>
        </w:tc>
        <w:tc>
          <w:tcPr>
            <w:tcW w:w="1418" w:type="dxa"/>
            <w:vAlign w:val="center"/>
          </w:tcPr>
          <w:p w:rsidR="00CE4D0F" w:rsidRDefault="00CE4D0F" w:rsidP="00CE4D0F">
            <w:pPr>
              <w:jc w:val="center"/>
            </w:pPr>
            <w:r>
              <w:t>147</w:t>
            </w:r>
          </w:p>
        </w:tc>
        <w:tc>
          <w:tcPr>
            <w:tcW w:w="1922" w:type="dxa"/>
            <w:vAlign w:val="center"/>
          </w:tcPr>
          <w:p w:rsidR="00CE4D0F" w:rsidRDefault="00CE4D0F" w:rsidP="00CE4D0F">
            <w:pPr>
              <w:jc w:val="center"/>
            </w:pPr>
            <w:r>
              <w:t>25°9'19"</w:t>
            </w:r>
          </w:p>
        </w:tc>
        <w:tc>
          <w:tcPr>
            <w:tcW w:w="1560" w:type="dxa"/>
            <w:vAlign w:val="center"/>
          </w:tcPr>
          <w:p w:rsidR="00CE4D0F" w:rsidRDefault="00CE4D0F" w:rsidP="00CE4D0F">
            <w:pPr>
              <w:jc w:val="center"/>
            </w:pPr>
            <w:r>
              <w:t>2</w:t>
            </w:r>
          </w:p>
        </w:tc>
        <w:tc>
          <w:tcPr>
            <w:tcW w:w="1871" w:type="dxa"/>
            <w:vAlign w:val="center"/>
          </w:tcPr>
          <w:p w:rsidR="00CE4D0F" w:rsidRDefault="00CE4D0F" w:rsidP="00CE4D0F">
            <w:pPr>
              <w:jc w:val="center"/>
            </w:pPr>
            <w:r>
              <w:t>2207889,38</w:t>
            </w:r>
          </w:p>
        </w:tc>
        <w:tc>
          <w:tcPr>
            <w:tcW w:w="1871" w:type="dxa"/>
            <w:vAlign w:val="center"/>
          </w:tcPr>
          <w:p w:rsidR="00CE4D0F" w:rsidRDefault="00CE4D0F" w:rsidP="00CE4D0F">
            <w:pPr>
              <w:jc w:val="center"/>
            </w:pPr>
            <w:r>
              <w:t>465704,68</w:t>
            </w:r>
          </w:p>
        </w:tc>
      </w:tr>
      <w:tr w:rsidR="00CE4D0F" w:rsidTr="00CE4D0F">
        <w:tc>
          <w:tcPr>
            <w:tcW w:w="930" w:type="dxa"/>
            <w:vAlign w:val="center"/>
          </w:tcPr>
          <w:p w:rsidR="00CE4D0F" w:rsidRDefault="00CE4D0F" w:rsidP="00CE4D0F">
            <w:pPr>
              <w:jc w:val="center"/>
            </w:pPr>
            <w:r>
              <w:t>148</w:t>
            </w:r>
          </w:p>
        </w:tc>
        <w:tc>
          <w:tcPr>
            <w:tcW w:w="1418" w:type="dxa"/>
            <w:vAlign w:val="center"/>
          </w:tcPr>
          <w:p w:rsidR="00CE4D0F" w:rsidRDefault="00CE4D0F" w:rsidP="00CE4D0F">
            <w:pPr>
              <w:jc w:val="center"/>
            </w:pPr>
            <w:r>
              <w:t>148</w:t>
            </w:r>
          </w:p>
        </w:tc>
        <w:tc>
          <w:tcPr>
            <w:tcW w:w="1922" w:type="dxa"/>
            <w:vAlign w:val="center"/>
          </w:tcPr>
          <w:p w:rsidR="00CE4D0F" w:rsidRDefault="00CE4D0F" w:rsidP="00CE4D0F">
            <w:pPr>
              <w:jc w:val="center"/>
            </w:pPr>
            <w:r>
              <w:t>115°16'46"</w:t>
            </w:r>
          </w:p>
        </w:tc>
        <w:tc>
          <w:tcPr>
            <w:tcW w:w="1560" w:type="dxa"/>
            <w:vAlign w:val="center"/>
          </w:tcPr>
          <w:p w:rsidR="00CE4D0F" w:rsidRDefault="00CE4D0F" w:rsidP="00CE4D0F">
            <w:pPr>
              <w:jc w:val="center"/>
            </w:pPr>
            <w:r>
              <w:t>363,98</w:t>
            </w:r>
          </w:p>
        </w:tc>
        <w:tc>
          <w:tcPr>
            <w:tcW w:w="1871" w:type="dxa"/>
            <w:vAlign w:val="center"/>
          </w:tcPr>
          <w:p w:rsidR="00CE4D0F" w:rsidRDefault="00CE4D0F" w:rsidP="00CE4D0F">
            <w:pPr>
              <w:jc w:val="center"/>
            </w:pPr>
            <w:r>
              <w:t>2207891,19</w:t>
            </w:r>
          </w:p>
        </w:tc>
        <w:tc>
          <w:tcPr>
            <w:tcW w:w="1871" w:type="dxa"/>
            <w:vAlign w:val="center"/>
          </w:tcPr>
          <w:p w:rsidR="00CE4D0F" w:rsidRDefault="00CE4D0F" w:rsidP="00CE4D0F">
            <w:pPr>
              <w:jc w:val="center"/>
            </w:pPr>
            <w:r>
              <w:t>465705,53</w:t>
            </w:r>
          </w:p>
        </w:tc>
      </w:tr>
      <w:tr w:rsidR="00CE4D0F" w:rsidTr="00CE4D0F">
        <w:tc>
          <w:tcPr>
            <w:tcW w:w="930" w:type="dxa"/>
            <w:vAlign w:val="center"/>
          </w:tcPr>
          <w:p w:rsidR="00CE4D0F" w:rsidRDefault="00CE4D0F" w:rsidP="00CE4D0F">
            <w:pPr>
              <w:jc w:val="center"/>
            </w:pPr>
            <w:r>
              <w:t>149</w:t>
            </w:r>
          </w:p>
        </w:tc>
        <w:tc>
          <w:tcPr>
            <w:tcW w:w="1418" w:type="dxa"/>
            <w:vAlign w:val="center"/>
          </w:tcPr>
          <w:p w:rsidR="00CE4D0F" w:rsidRDefault="00CE4D0F" w:rsidP="00CE4D0F">
            <w:pPr>
              <w:jc w:val="center"/>
            </w:pPr>
            <w:r>
              <w:t>149</w:t>
            </w:r>
          </w:p>
        </w:tc>
        <w:tc>
          <w:tcPr>
            <w:tcW w:w="1922" w:type="dxa"/>
            <w:vAlign w:val="center"/>
          </w:tcPr>
          <w:p w:rsidR="00CE4D0F" w:rsidRDefault="00CE4D0F" w:rsidP="00CE4D0F">
            <w:pPr>
              <w:jc w:val="center"/>
            </w:pPr>
            <w:r>
              <w:t>150°17'58"</w:t>
            </w:r>
          </w:p>
        </w:tc>
        <w:tc>
          <w:tcPr>
            <w:tcW w:w="1560" w:type="dxa"/>
            <w:vAlign w:val="center"/>
          </w:tcPr>
          <w:p w:rsidR="00CE4D0F" w:rsidRDefault="00CE4D0F" w:rsidP="00CE4D0F">
            <w:pPr>
              <w:jc w:val="center"/>
            </w:pPr>
            <w:r>
              <w:t>28,78</w:t>
            </w:r>
          </w:p>
        </w:tc>
        <w:tc>
          <w:tcPr>
            <w:tcW w:w="1871" w:type="dxa"/>
            <w:vAlign w:val="center"/>
          </w:tcPr>
          <w:p w:rsidR="00CE4D0F" w:rsidRDefault="00CE4D0F" w:rsidP="00CE4D0F">
            <w:pPr>
              <w:jc w:val="center"/>
            </w:pPr>
            <w:r>
              <w:t>2207735,76</w:t>
            </w:r>
          </w:p>
        </w:tc>
        <w:tc>
          <w:tcPr>
            <w:tcW w:w="1871" w:type="dxa"/>
            <w:vAlign w:val="center"/>
          </w:tcPr>
          <w:p w:rsidR="00CE4D0F" w:rsidRDefault="00CE4D0F" w:rsidP="00CE4D0F">
            <w:pPr>
              <w:jc w:val="center"/>
            </w:pPr>
            <w:r>
              <w:t>466034,65</w:t>
            </w:r>
          </w:p>
        </w:tc>
      </w:tr>
      <w:tr w:rsidR="00CE4D0F" w:rsidTr="00CE4D0F">
        <w:tc>
          <w:tcPr>
            <w:tcW w:w="930" w:type="dxa"/>
            <w:vAlign w:val="center"/>
          </w:tcPr>
          <w:p w:rsidR="00CE4D0F" w:rsidRDefault="00CE4D0F" w:rsidP="00CE4D0F">
            <w:pPr>
              <w:jc w:val="center"/>
            </w:pPr>
            <w:r>
              <w:t>150</w:t>
            </w:r>
          </w:p>
        </w:tc>
        <w:tc>
          <w:tcPr>
            <w:tcW w:w="1418" w:type="dxa"/>
            <w:vAlign w:val="center"/>
          </w:tcPr>
          <w:p w:rsidR="00CE4D0F" w:rsidRDefault="00CE4D0F" w:rsidP="00CE4D0F">
            <w:pPr>
              <w:jc w:val="center"/>
            </w:pPr>
            <w:r>
              <w:t>150</w:t>
            </w:r>
          </w:p>
        </w:tc>
        <w:tc>
          <w:tcPr>
            <w:tcW w:w="1922" w:type="dxa"/>
            <w:vAlign w:val="center"/>
          </w:tcPr>
          <w:p w:rsidR="00CE4D0F" w:rsidRDefault="00CE4D0F" w:rsidP="00CE4D0F">
            <w:pPr>
              <w:jc w:val="center"/>
            </w:pPr>
            <w:r>
              <w:t>237°31'8"</w:t>
            </w:r>
          </w:p>
        </w:tc>
        <w:tc>
          <w:tcPr>
            <w:tcW w:w="1560" w:type="dxa"/>
            <w:vAlign w:val="center"/>
          </w:tcPr>
          <w:p w:rsidR="00CE4D0F" w:rsidRDefault="00CE4D0F" w:rsidP="00CE4D0F">
            <w:pPr>
              <w:jc w:val="center"/>
            </w:pPr>
            <w:r>
              <w:t>44,17</w:t>
            </w:r>
          </w:p>
        </w:tc>
        <w:tc>
          <w:tcPr>
            <w:tcW w:w="1871" w:type="dxa"/>
            <w:vAlign w:val="center"/>
          </w:tcPr>
          <w:p w:rsidR="00CE4D0F" w:rsidRDefault="00CE4D0F" w:rsidP="00CE4D0F">
            <w:pPr>
              <w:jc w:val="center"/>
            </w:pPr>
            <w:r>
              <w:t>2207710,76</w:t>
            </w:r>
          </w:p>
        </w:tc>
        <w:tc>
          <w:tcPr>
            <w:tcW w:w="1871" w:type="dxa"/>
            <w:vAlign w:val="center"/>
          </w:tcPr>
          <w:p w:rsidR="00CE4D0F" w:rsidRDefault="00CE4D0F" w:rsidP="00CE4D0F">
            <w:pPr>
              <w:jc w:val="center"/>
            </w:pPr>
            <w:r>
              <w:t>466048,91</w:t>
            </w:r>
          </w:p>
        </w:tc>
      </w:tr>
      <w:tr w:rsidR="00CE4D0F" w:rsidTr="00CE4D0F">
        <w:tc>
          <w:tcPr>
            <w:tcW w:w="930" w:type="dxa"/>
            <w:vAlign w:val="center"/>
          </w:tcPr>
          <w:p w:rsidR="00CE4D0F" w:rsidRDefault="00CE4D0F" w:rsidP="00CE4D0F">
            <w:pPr>
              <w:jc w:val="center"/>
            </w:pPr>
            <w:r>
              <w:lastRenderedPageBreak/>
              <w:t>151</w:t>
            </w:r>
          </w:p>
        </w:tc>
        <w:tc>
          <w:tcPr>
            <w:tcW w:w="1418" w:type="dxa"/>
            <w:vAlign w:val="center"/>
          </w:tcPr>
          <w:p w:rsidR="00CE4D0F" w:rsidRDefault="00CE4D0F" w:rsidP="00CE4D0F">
            <w:pPr>
              <w:jc w:val="center"/>
            </w:pPr>
            <w:r>
              <w:t>151</w:t>
            </w:r>
          </w:p>
        </w:tc>
        <w:tc>
          <w:tcPr>
            <w:tcW w:w="1922" w:type="dxa"/>
            <w:vAlign w:val="center"/>
          </w:tcPr>
          <w:p w:rsidR="00CE4D0F" w:rsidRDefault="00CE4D0F" w:rsidP="00CE4D0F">
            <w:pPr>
              <w:jc w:val="center"/>
            </w:pPr>
            <w:r>
              <w:t>176°11'53"</w:t>
            </w:r>
          </w:p>
        </w:tc>
        <w:tc>
          <w:tcPr>
            <w:tcW w:w="1560" w:type="dxa"/>
            <w:vAlign w:val="center"/>
          </w:tcPr>
          <w:p w:rsidR="00CE4D0F" w:rsidRDefault="00CE4D0F" w:rsidP="00CE4D0F">
            <w:pPr>
              <w:jc w:val="center"/>
            </w:pPr>
            <w:r>
              <w:t>37,4</w:t>
            </w:r>
          </w:p>
        </w:tc>
        <w:tc>
          <w:tcPr>
            <w:tcW w:w="1871" w:type="dxa"/>
            <w:vAlign w:val="center"/>
          </w:tcPr>
          <w:p w:rsidR="00CE4D0F" w:rsidRDefault="00CE4D0F" w:rsidP="00CE4D0F">
            <w:pPr>
              <w:jc w:val="center"/>
            </w:pPr>
            <w:r>
              <w:t>2207687,04</w:t>
            </w:r>
          </w:p>
        </w:tc>
        <w:tc>
          <w:tcPr>
            <w:tcW w:w="1871" w:type="dxa"/>
            <w:vAlign w:val="center"/>
          </w:tcPr>
          <w:p w:rsidR="00CE4D0F" w:rsidRDefault="00CE4D0F" w:rsidP="00CE4D0F">
            <w:pPr>
              <w:jc w:val="center"/>
            </w:pPr>
            <w:r>
              <w:t>466011,65</w:t>
            </w:r>
          </w:p>
        </w:tc>
      </w:tr>
      <w:tr w:rsidR="00CE4D0F" w:rsidTr="00CE4D0F">
        <w:tc>
          <w:tcPr>
            <w:tcW w:w="930" w:type="dxa"/>
            <w:vAlign w:val="center"/>
          </w:tcPr>
          <w:p w:rsidR="00CE4D0F" w:rsidRDefault="00CE4D0F" w:rsidP="00CE4D0F">
            <w:pPr>
              <w:jc w:val="center"/>
            </w:pPr>
            <w:r>
              <w:t>152</w:t>
            </w:r>
          </w:p>
        </w:tc>
        <w:tc>
          <w:tcPr>
            <w:tcW w:w="1418" w:type="dxa"/>
            <w:vAlign w:val="center"/>
          </w:tcPr>
          <w:p w:rsidR="00CE4D0F" w:rsidRDefault="00CE4D0F" w:rsidP="00CE4D0F">
            <w:pPr>
              <w:jc w:val="center"/>
            </w:pPr>
            <w:r>
              <w:t>152</w:t>
            </w:r>
          </w:p>
        </w:tc>
        <w:tc>
          <w:tcPr>
            <w:tcW w:w="1922" w:type="dxa"/>
            <w:vAlign w:val="center"/>
          </w:tcPr>
          <w:p w:rsidR="00CE4D0F" w:rsidRDefault="00CE4D0F" w:rsidP="00CE4D0F">
            <w:pPr>
              <w:jc w:val="center"/>
            </w:pPr>
            <w:r>
              <w:t>85°19'40"</w:t>
            </w:r>
          </w:p>
        </w:tc>
        <w:tc>
          <w:tcPr>
            <w:tcW w:w="1560" w:type="dxa"/>
            <w:vAlign w:val="center"/>
          </w:tcPr>
          <w:p w:rsidR="00CE4D0F" w:rsidRDefault="00CE4D0F" w:rsidP="00CE4D0F">
            <w:pPr>
              <w:jc w:val="center"/>
            </w:pPr>
            <w:r>
              <w:t>15,59</w:t>
            </w:r>
          </w:p>
        </w:tc>
        <w:tc>
          <w:tcPr>
            <w:tcW w:w="1871" w:type="dxa"/>
            <w:vAlign w:val="center"/>
          </w:tcPr>
          <w:p w:rsidR="00CE4D0F" w:rsidRDefault="00CE4D0F" w:rsidP="00CE4D0F">
            <w:pPr>
              <w:jc w:val="center"/>
            </w:pPr>
            <w:r>
              <w:t>2207649,72</w:t>
            </w:r>
          </w:p>
        </w:tc>
        <w:tc>
          <w:tcPr>
            <w:tcW w:w="1871" w:type="dxa"/>
            <w:vAlign w:val="center"/>
          </w:tcPr>
          <w:p w:rsidR="00CE4D0F" w:rsidRDefault="00CE4D0F" w:rsidP="00CE4D0F">
            <w:pPr>
              <w:jc w:val="center"/>
            </w:pPr>
            <w:r>
              <w:t>466014,13</w:t>
            </w:r>
          </w:p>
        </w:tc>
      </w:tr>
      <w:tr w:rsidR="00CE4D0F" w:rsidTr="00CE4D0F">
        <w:tc>
          <w:tcPr>
            <w:tcW w:w="930" w:type="dxa"/>
            <w:vAlign w:val="center"/>
          </w:tcPr>
          <w:p w:rsidR="00CE4D0F" w:rsidRDefault="00CE4D0F" w:rsidP="00CE4D0F">
            <w:pPr>
              <w:jc w:val="center"/>
            </w:pPr>
            <w:r>
              <w:t>153</w:t>
            </w:r>
          </w:p>
        </w:tc>
        <w:tc>
          <w:tcPr>
            <w:tcW w:w="1418" w:type="dxa"/>
            <w:vAlign w:val="center"/>
          </w:tcPr>
          <w:p w:rsidR="00CE4D0F" w:rsidRDefault="00CE4D0F" w:rsidP="00CE4D0F">
            <w:pPr>
              <w:jc w:val="center"/>
            </w:pPr>
            <w:r>
              <w:t>153</w:t>
            </w:r>
          </w:p>
        </w:tc>
        <w:tc>
          <w:tcPr>
            <w:tcW w:w="1922" w:type="dxa"/>
            <w:vAlign w:val="center"/>
          </w:tcPr>
          <w:p w:rsidR="00CE4D0F" w:rsidRDefault="00CE4D0F" w:rsidP="00CE4D0F">
            <w:pPr>
              <w:jc w:val="center"/>
            </w:pPr>
            <w:r>
              <w:t>175°6'15"</w:t>
            </w:r>
          </w:p>
        </w:tc>
        <w:tc>
          <w:tcPr>
            <w:tcW w:w="1560" w:type="dxa"/>
            <w:vAlign w:val="center"/>
          </w:tcPr>
          <w:p w:rsidR="00CE4D0F" w:rsidRDefault="00CE4D0F" w:rsidP="00CE4D0F">
            <w:pPr>
              <w:jc w:val="center"/>
            </w:pPr>
            <w:r>
              <w:t>167,44</w:t>
            </w:r>
          </w:p>
        </w:tc>
        <w:tc>
          <w:tcPr>
            <w:tcW w:w="1871" w:type="dxa"/>
            <w:vAlign w:val="center"/>
          </w:tcPr>
          <w:p w:rsidR="00CE4D0F" w:rsidRDefault="00CE4D0F" w:rsidP="00CE4D0F">
            <w:pPr>
              <w:jc w:val="center"/>
            </w:pPr>
            <w:r>
              <w:t>2207650,99</w:t>
            </w:r>
          </w:p>
        </w:tc>
        <w:tc>
          <w:tcPr>
            <w:tcW w:w="1871" w:type="dxa"/>
            <w:vAlign w:val="center"/>
          </w:tcPr>
          <w:p w:rsidR="00CE4D0F" w:rsidRDefault="00CE4D0F" w:rsidP="00CE4D0F">
            <w:pPr>
              <w:jc w:val="center"/>
            </w:pPr>
            <w:r>
              <w:t>466029,67</w:t>
            </w:r>
          </w:p>
        </w:tc>
      </w:tr>
      <w:tr w:rsidR="00CE4D0F" w:rsidTr="00CE4D0F">
        <w:tc>
          <w:tcPr>
            <w:tcW w:w="930" w:type="dxa"/>
            <w:vAlign w:val="center"/>
          </w:tcPr>
          <w:p w:rsidR="00CE4D0F" w:rsidRDefault="00CE4D0F" w:rsidP="00CE4D0F">
            <w:pPr>
              <w:jc w:val="center"/>
            </w:pPr>
            <w:r>
              <w:t>154</w:t>
            </w:r>
          </w:p>
        </w:tc>
        <w:tc>
          <w:tcPr>
            <w:tcW w:w="1418" w:type="dxa"/>
            <w:vAlign w:val="center"/>
          </w:tcPr>
          <w:p w:rsidR="00CE4D0F" w:rsidRDefault="00CE4D0F" w:rsidP="00CE4D0F">
            <w:pPr>
              <w:jc w:val="center"/>
            </w:pPr>
            <w:r>
              <w:t>154</w:t>
            </w:r>
          </w:p>
        </w:tc>
        <w:tc>
          <w:tcPr>
            <w:tcW w:w="1922" w:type="dxa"/>
            <w:vAlign w:val="center"/>
          </w:tcPr>
          <w:p w:rsidR="00CE4D0F" w:rsidRDefault="00CE4D0F" w:rsidP="00CE4D0F">
            <w:pPr>
              <w:jc w:val="center"/>
            </w:pPr>
            <w:r>
              <w:t>70°54'23"</w:t>
            </w:r>
          </w:p>
        </w:tc>
        <w:tc>
          <w:tcPr>
            <w:tcW w:w="1560" w:type="dxa"/>
            <w:vAlign w:val="center"/>
          </w:tcPr>
          <w:p w:rsidR="00CE4D0F" w:rsidRDefault="00CE4D0F" w:rsidP="00CE4D0F">
            <w:pPr>
              <w:jc w:val="center"/>
            </w:pPr>
            <w:r>
              <w:t>8,25</w:t>
            </w:r>
          </w:p>
        </w:tc>
        <w:tc>
          <w:tcPr>
            <w:tcW w:w="1871" w:type="dxa"/>
            <w:vAlign w:val="center"/>
          </w:tcPr>
          <w:p w:rsidR="00CE4D0F" w:rsidRDefault="00CE4D0F" w:rsidP="00CE4D0F">
            <w:pPr>
              <w:jc w:val="center"/>
            </w:pPr>
            <w:r>
              <w:t>2207484,16</w:t>
            </w:r>
          </w:p>
        </w:tc>
        <w:tc>
          <w:tcPr>
            <w:tcW w:w="1871" w:type="dxa"/>
            <w:vAlign w:val="center"/>
          </w:tcPr>
          <w:p w:rsidR="00CE4D0F" w:rsidRDefault="00CE4D0F" w:rsidP="00CE4D0F">
            <w:pPr>
              <w:jc w:val="center"/>
            </w:pPr>
            <w:r>
              <w:t>466043,96</w:t>
            </w:r>
          </w:p>
        </w:tc>
      </w:tr>
      <w:tr w:rsidR="00CE4D0F" w:rsidTr="00CE4D0F">
        <w:tc>
          <w:tcPr>
            <w:tcW w:w="930" w:type="dxa"/>
            <w:vAlign w:val="center"/>
          </w:tcPr>
          <w:p w:rsidR="00CE4D0F" w:rsidRDefault="00CE4D0F" w:rsidP="00CE4D0F">
            <w:pPr>
              <w:jc w:val="center"/>
            </w:pPr>
            <w:r>
              <w:t>155</w:t>
            </w:r>
          </w:p>
        </w:tc>
        <w:tc>
          <w:tcPr>
            <w:tcW w:w="1418" w:type="dxa"/>
            <w:vAlign w:val="center"/>
          </w:tcPr>
          <w:p w:rsidR="00CE4D0F" w:rsidRDefault="00CE4D0F" w:rsidP="00CE4D0F">
            <w:pPr>
              <w:jc w:val="center"/>
            </w:pPr>
            <w:r>
              <w:t>155</w:t>
            </w:r>
          </w:p>
        </w:tc>
        <w:tc>
          <w:tcPr>
            <w:tcW w:w="1922" w:type="dxa"/>
            <w:vAlign w:val="center"/>
          </w:tcPr>
          <w:p w:rsidR="00CE4D0F" w:rsidRDefault="00CE4D0F" w:rsidP="00CE4D0F">
            <w:pPr>
              <w:jc w:val="center"/>
            </w:pPr>
            <w:r>
              <w:t>355°5'56"</w:t>
            </w:r>
          </w:p>
        </w:tc>
        <w:tc>
          <w:tcPr>
            <w:tcW w:w="1560" w:type="dxa"/>
            <w:vAlign w:val="center"/>
          </w:tcPr>
          <w:p w:rsidR="00CE4D0F" w:rsidRDefault="00CE4D0F" w:rsidP="00CE4D0F">
            <w:pPr>
              <w:jc w:val="center"/>
            </w:pPr>
            <w:r>
              <w:t>165,38</w:t>
            </w:r>
          </w:p>
        </w:tc>
        <w:tc>
          <w:tcPr>
            <w:tcW w:w="1871" w:type="dxa"/>
            <w:vAlign w:val="center"/>
          </w:tcPr>
          <w:p w:rsidR="00CE4D0F" w:rsidRDefault="00CE4D0F" w:rsidP="00CE4D0F">
            <w:pPr>
              <w:jc w:val="center"/>
            </w:pPr>
            <w:r>
              <w:t>2207486,86</w:t>
            </w:r>
          </w:p>
        </w:tc>
        <w:tc>
          <w:tcPr>
            <w:tcW w:w="1871" w:type="dxa"/>
            <w:vAlign w:val="center"/>
          </w:tcPr>
          <w:p w:rsidR="00CE4D0F" w:rsidRDefault="00CE4D0F" w:rsidP="00CE4D0F">
            <w:pPr>
              <w:jc w:val="center"/>
            </w:pPr>
            <w:r>
              <w:t>466051,76</w:t>
            </w:r>
          </w:p>
        </w:tc>
      </w:tr>
      <w:tr w:rsidR="00CE4D0F" w:rsidTr="00CE4D0F">
        <w:tc>
          <w:tcPr>
            <w:tcW w:w="930" w:type="dxa"/>
            <w:vAlign w:val="center"/>
          </w:tcPr>
          <w:p w:rsidR="00CE4D0F" w:rsidRDefault="00CE4D0F" w:rsidP="00CE4D0F">
            <w:pPr>
              <w:jc w:val="center"/>
            </w:pPr>
            <w:r>
              <w:t>156</w:t>
            </w:r>
          </w:p>
        </w:tc>
        <w:tc>
          <w:tcPr>
            <w:tcW w:w="1418" w:type="dxa"/>
            <w:vAlign w:val="center"/>
          </w:tcPr>
          <w:p w:rsidR="00CE4D0F" w:rsidRDefault="00CE4D0F" w:rsidP="00CE4D0F">
            <w:pPr>
              <w:jc w:val="center"/>
            </w:pPr>
            <w:r>
              <w:t>156</w:t>
            </w:r>
          </w:p>
        </w:tc>
        <w:tc>
          <w:tcPr>
            <w:tcW w:w="1922" w:type="dxa"/>
            <w:vAlign w:val="center"/>
          </w:tcPr>
          <w:p w:rsidR="00CE4D0F" w:rsidRDefault="00CE4D0F" w:rsidP="00CE4D0F">
            <w:pPr>
              <w:jc w:val="center"/>
            </w:pPr>
            <w:r>
              <w:t>85°23'24"</w:t>
            </w:r>
          </w:p>
        </w:tc>
        <w:tc>
          <w:tcPr>
            <w:tcW w:w="1560" w:type="dxa"/>
            <w:vAlign w:val="center"/>
          </w:tcPr>
          <w:p w:rsidR="00CE4D0F" w:rsidRDefault="00CE4D0F" w:rsidP="00CE4D0F">
            <w:pPr>
              <w:jc w:val="center"/>
            </w:pPr>
            <w:r>
              <w:t>44,92</w:t>
            </w:r>
          </w:p>
        </w:tc>
        <w:tc>
          <w:tcPr>
            <w:tcW w:w="1871" w:type="dxa"/>
            <w:vAlign w:val="center"/>
          </w:tcPr>
          <w:p w:rsidR="00CE4D0F" w:rsidRDefault="00CE4D0F" w:rsidP="00CE4D0F">
            <w:pPr>
              <w:jc w:val="center"/>
            </w:pPr>
            <w:r>
              <w:t>2207651,64</w:t>
            </w:r>
          </w:p>
        </w:tc>
        <w:tc>
          <w:tcPr>
            <w:tcW w:w="1871" w:type="dxa"/>
            <w:vAlign w:val="center"/>
          </w:tcPr>
          <w:p w:rsidR="00CE4D0F" w:rsidRDefault="00CE4D0F" w:rsidP="00CE4D0F">
            <w:pPr>
              <w:jc w:val="center"/>
            </w:pPr>
            <w:r>
              <w:t>466037,63</w:t>
            </w:r>
          </w:p>
        </w:tc>
      </w:tr>
      <w:tr w:rsidR="00CE4D0F" w:rsidTr="00CE4D0F">
        <w:tc>
          <w:tcPr>
            <w:tcW w:w="930" w:type="dxa"/>
            <w:vAlign w:val="center"/>
          </w:tcPr>
          <w:p w:rsidR="00CE4D0F" w:rsidRDefault="00CE4D0F" w:rsidP="00CE4D0F">
            <w:pPr>
              <w:jc w:val="center"/>
            </w:pPr>
            <w:r>
              <w:t>157</w:t>
            </w:r>
          </w:p>
        </w:tc>
        <w:tc>
          <w:tcPr>
            <w:tcW w:w="1418" w:type="dxa"/>
            <w:vAlign w:val="center"/>
          </w:tcPr>
          <w:p w:rsidR="00CE4D0F" w:rsidRDefault="00CE4D0F" w:rsidP="00CE4D0F">
            <w:pPr>
              <w:jc w:val="center"/>
            </w:pPr>
            <w:r>
              <w:t>157</w:t>
            </w:r>
          </w:p>
        </w:tc>
        <w:tc>
          <w:tcPr>
            <w:tcW w:w="1922" w:type="dxa"/>
            <w:vAlign w:val="center"/>
          </w:tcPr>
          <w:p w:rsidR="00CE4D0F" w:rsidRDefault="00CE4D0F" w:rsidP="00CE4D0F">
            <w:pPr>
              <w:jc w:val="center"/>
            </w:pPr>
            <w:r>
              <w:t>59°35'37"</w:t>
            </w:r>
          </w:p>
        </w:tc>
        <w:tc>
          <w:tcPr>
            <w:tcW w:w="1560" w:type="dxa"/>
            <w:vAlign w:val="center"/>
          </w:tcPr>
          <w:p w:rsidR="00CE4D0F" w:rsidRDefault="00CE4D0F" w:rsidP="00CE4D0F">
            <w:pPr>
              <w:jc w:val="center"/>
            </w:pPr>
            <w:r>
              <w:t>29,44</w:t>
            </w:r>
          </w:p>
        </w:tc>
        <w:tc>
          <w:tcPr>
            <w:tcW w:w="1871" w:type="dxa"/>
            <w:vAlign w:val="center"/>
          </w:tcPr>
          <w:p w:rsidR="00CE4D0F" w:rsidRDefault="00CE4D0F" w:rsidP="00CE4D0F">
            <w:pPr>
              <w:jc w:val="center"/>
            </w:pPr>
            <w:r>
              <w:t>2207655,25</w:t>
            </w:r>
          </w:p>
        </w:tc>
        <w:tc>
          <w:tcPr>
            <w:tcW w:w="1871" w:type="dxa"/>
            <w:vAlign w:val="center"/>
          </w:tcPr>
          <w:p w:rsidR="00CE4D0F" w:rsidRDefault="00CE4D0F" w:rsidP="00CE4D0F">
            <w:pPr>
              <w:jc w:val="center"/>
            </w:pPr>
            <w:r>
              <w:t>466082,40</w:t>
            </w:r>
          </w:p>
        </w:tc>
      </w:tr>
      <w:tr w:rsidR="00CE4D0F" w:rsidTr="00CE4D0F">
        <w:tc>
          <w:tcPr>
            <w:tcW w:w="930" w:type="dxa"/>
            <w:vAlign w:val="center"/>
          </w:tcPr>
          <w:p w:rsidR="00CE4D0F" w:rsidRDefault="00CE4D0F" w:rsidP="00CE4D0F">
            <w:pPr>
              <w:jc w:val="center"/>
            </w:pPr>
            <w:r>
              <w:t>158</w:t>
            </w:r>
          </w:p>
        </w:tc>
        <w:tc>
          <w:tcPr>
            <w:tcW w:w="1418" w:type="dxa"/>
            <w:vAlign w:val="center"/>
          </w:tcPr>
          <w:p w:rsidR="00CE4D0F" w:rsidRDefault="00CE4D0F" w:rsidP="00CE4D0F">
            <w:pPr>
              <w:jc w:val="center"/>
            </w:pPr>
            <w:r>
              <w:t>158</w:t>
            </w:r>
          </w:p>
        </w:tc>
        <w:tc>
          <w:tcPr>
            <w:tcW w:w="1922" w:type="dxa"/>
            <w:vAlign w:val="center"/>
          </w:tcPr>
          <w:p w:rsidR="00CE4D0F" w:rsidRDefault="00CE4D0F" w:rsidP="00CE4D0F">
            <w:pPr>
              <w:jc w:val="center"/>
            </w:pPr>
            <w:r>
              <w:t>148°56'19"</w:t>
            </w:r>
          </w:p>
        </w:tc>
        <w:tc>
          <w:tcPr>
            <w:tcW w:w="1560" w:type="dxa"/>
            <w:vAlign w:val="center"/>
          </w:tcPr>
          <w:p w:rsidR="00CE4D0F" w:rsidRDefault="00CE4D0F" w:rsidP="00CE4D0F">
            <w:pPr>
              <w:jc w:val="center"/>
            </w:pPr>
            <w:r>
              <w:t>63,49</w:t>
            </w:r>
          </w:p>
        </w:tc>
        <w:tc>
          <w:tcPr>
            <w:tcW w:w="1871" w:type="dxa"/>
            <w:vAlign w:val="center"/>
          </w:tcPr>
          <w:p w:rsidR="00CE4D0F" w:rsidRDefault="00CE4D0F" w:rsidP="00CE4D0F">
            <w:pPr>
              <w:jc w:val="center"/>
            </w:pPr>
            <w:r>
              <w:t>2207670,15</w:t>
            </w:r>
          </w:p>
        </w:tc>
        <w:tc>
          <w:tcPr>
            <w:tcW w:w="1871" w:type="dxa"/>
            <w:vAlign w:val="center"/>
          </w:tcPr>
          <w:p w:rsidR="00CE4D0F" w:rsidRDefault="00CE4D0F" w:rsidP="00CE4D0F">
            <w:pPr>
              <w:jc w:val="center"/>
            </w:pPr>
            <w:r>
              <w:t>466107,79</w:t>
            </w:r>
          </w:p>
        </w:tc>
      </w:tr>
      <w:tr w:rsidR="00CE4D0F" w:rsidTr="00CE4D0F">
        <w:tc>
          <w:tcPr>
            <w:tcW w:w="930" w:type="dxa"/>
            <w:vAlign w:val="center"/>
          </w:tcPr>
          <w:p w:rsidR="00CE4D0F" w:rsidRDefault="00CE4D0F" w:rsidP="00CE4D0F">
            <w:pPr>
              <w:jc w:val="center"/>
            </w:pPr>
            <w:r>
              <w:t>159</w:t>
            </w:r>
          </w:p>
        </w:tc>
        <w:tc>
          <w:tcPr>
            <w:tcW w:w="1418" w:type="dxa"/>
            <w:vAlign w:val="center"/>
          </w:tcPr>
          <w:p w:rsidR="00CE4D0F" w:rsidRDefault="00CE4D0F" w:rsidP="00CE4D0F">
            <w:pPr>
              <w:jc w:val="center"/>
            </w:pPr>
            <w:r>
              <w:t>159</w:t>
            </w:r>
          </w:p>
        </w:tc>
        <w:tc>
          <w:tcPr>
            <w:tcW w:w="1922" w:type="dxa"/>
            <w:vAlign w:val="center"/>
          </w:tcPr>
          <w:p w:rsidR="00CE4D0F" w:rsidRDefault="00CE4D0F" w:rsidP="00CE4D0F">
            <w:pPr>
              <w:jc w:val="center"/>
            </w:pPr>
            <w:r>
              <w:t>60°3'11"</w:t>
            </w:r>
          </w:p>
        </w:tc>
        <w:tc>
          <w:tcPr>
            <w:tcW w:w="1560" w:type="dxa"/>
            <w:vAlign w:val="center"/>
          </w:tcPr>
          <w:p w:rsidR="00CE4D0F" w:rsidRDefault="00CE4D0F" w:rsidP="00CE4D0F">
            <w:pPr>
              <w:jc w:val="center"/>
            </w:pPr>
            <w:r>
              <w:t>3,87</w:t>
            </w:r>
          </w:p>
        </w:tc>
        <w:tc>
          <w:tcPr>
            <w:tcW w:w="1871" w:type="dxa"/>
            <w:vAlign w:val="center"/>
          </w:tcPr>
          <w:p w:rsidR="00CE4D0F" w:rsidRDefault="00CE4D0F" w:rsidP="00CE4D0F">
            <w:pPr>
              <w:jc w:val="center"/>
            </w:pPr>
            <w:r>
              <w:t>2207615,76</w:t>
            </w:r>
          </w:p>
        </w:tc>
        <w:tc>
          <w:tcPr>
            <w:tcW w:w="1871" w:type="dxa"/>
            <w:vAlign w:val="center"/>
          </w:tcPr>
          <w:p w:rsidR="00CE4D0F" w:rsidRDefault="00CE4D0F" w:rsidP="00CE4D0F">
            <w:pPr>
              <w:jc w:val="center"/>
            </w:pPr>
            <w:r>
              <w:t>466140,55</w:t>
            </w:r>
          </w:p>
        </w:tc>
      </w:tr>
      <w:tr w:rsidR="00CE4D0F" w:rsidTr="00CE4D0F">
        <w:tc>
          <w:tcPr>
            <w:tcW w:w="930" w:type="dxa"/>
            <w:vAlign w:val="center"/>
          </w:tcPr>
          <w:p w:rsidR="00CE4D0F" w:rsidRDefault="00CE4D0F" w:rsidP="00CE4D0F">
            <w:pPr>
              <w:jc w:val="center"/>
            </w:pPr>
            <w:r>
              <w:t>160</w:t>
            </w:r>
          </w:p>
        </w:tc>
        <w:tc>
          <w:tcPr>
            <w:tcW w:w="1418" w:type="dxa"/>
            <w:vAlign w:val="center"/>
          </w:tcPr>
          <w:p w:rsidR="00CE4D0F" w:rsidRDefault="00CE4D0F" w:rsidP="00CE4D0F">
            <w:pPr>
              <w:jc w:val="center"/>
            </w:pPr>
            <w:r>
              <w:t>160</w:t>
            </w:r>
          </w:p>
        </w:tc>
        <w:tc>
          <w:tcPr>
            <w:tcW w:w="1922" w:type="dxa"/>
            <w:vAlign w:val="center"/>
          </w:tcPr>
          <w:p w:rsidR="00CE4D0F" w:rsidRDefault="00CE4D0F" w:rsidP="00CE4D0F">
            <w:pPr>
              <w:jc w:val="center"/>
            </w:pPr>
            <w:r>
              <w:t>148°26'41"</w:t>
            </w:r>
          </w:p>
        </w:tc>
        <w:tc>
          <w:tcPr>
            <w:tcW w:w="1560" w:type="dxa"/>
            <w:vAlign w:val="center"/>
          </w:tcPr>
          <w:p w:rsidR="00CE4D0F" w:rsidRDefault="00CE4D0F" w:rsidP="00CE4D0F">
            <w:pPr>
              <w:jc w:val="center"/>
            </w:pPr>
            <w:r>
              <w:t>4,32</w:t>
            </w:r>
          </w:p>
        </w:tc>
        <w:tc>
          <w:tcPr>
            <w:tcW w:w="1871" w:type="dxa"/>
            <w:vAlign w:val="center"/>
          </w:tcPr>
          <w:p w:rsidR="00CE4D0F" w:rsidRDefault="00CE4D0F" w:rsidP="00CE4D0F">
            <w:pPr>
              <w:jc w:val="center"/>
            </w:pPr>
            <w:r>
              <w:t>2207617,69</w:t>
            </w:r>
          </w:p>
        </w:tc>
        <w:tc>
          <w:tcPr>
            <w:tcW w:w="1871" w:type="dxa"/>
            <w:vAlign w:val="center"/>
          </w:tcPr>
          <w:p w:rsidR="00CE4D0F" w:rsidRDefault="00CE4D0F" w:rsidP="00CE4D0F">
            <w:pPr>
              <w:jc w:val="center"/>
            </w:pPr>
            <w:r>
              <w:t>466143,90</w:t>
            </w:r>
          </w:p>
        </w:tc>
      </w:tr>
      <w:tr w:rsidR="00CE4D0F" w:rsidTr="00CE4D0F">
        <w:tc>
          <w:tcPr>
            <w:tcW w:w="930" w:type="dxa"/>
            <w:vAlign w:val="center"/>
          </w:tcPr>
          <w:p w:rsidR="00CE4D0F" w:rsidRDefault="00CE4D0F" w:rsidP="00CE4D0F">
            <w:pPr>
              <w:jc w:val="center"/>
            </w:pPr>
            <w:r>
              <w:t>161</w:t>
            </w:r>
          </w:p>
        </w:tc>
        <w:tc>
          <w:tcPr>
            <w:tcW w:w="1418" w:type="dxa"/>
            <w:vAlign w:val="center"/>
          </w:tcPr>
          <w:p w:rsidR="00CE4D0F" w:rsidRDefault="00CE4D0F" w:rsidP="00CE4D0F">
            <w:pPr>
              <w:jc w:val="center"/>
            </w:pPr>
            <w:r>
              <w:t>161</w:t>
            </w:r>
          </w:p>
        </w:tc>
        <w:tc>
          <w:tcPr>
            <w:tcW w:w="1922" w:type="dxa"/>
            <w:vAlign w:val="center"/>
          </w:tcPr>
          <w:p w:rsidR="00CE4D0F" w:rsidRDefault="00CE4D0F" w:rsidP="00CE4D0F">
            <w:pPr>
              <w:jc w:val="center"/>
            </w:pPr>
            <w:r>
              <w:t>58°32'22"</w:t>
            </w:r>
          </w:p>
        </w:tc>
        <w:tc>
          <w:tcPr>
            <w:tcW w:w="1560" w:type="dxa"/>
            <w:vAlign w:val="center"/>
          </w:tcPr>
          <w:p w:rsidR="00CE4D0F" w:rsidRDefault="00CE4D0F" w:rsidP="00CE4D0F">
            <w:pPr>
              <w:jc w:val="center"/>
            </w:pPr>
            <w:r>
              <w:t>25,31</w:t>
            </w:r>
          </w:p>
        </w:tc>
        <w:tc>
          <w:tcPr>
            <w:tcW w:w="1871" w:type="dxa"/>
            <w:vAlign w:val="center"/>
          </w:tcPr>
          <w:p w:rsidR="00CE4D0F" w:rsidRDefault="00CE4D0F" w:rsidP="00CE4D0F">
            <w:pPr>
              <w:jc w:val="center"/>
            </w:pPr>
            <w:r>
              <w:t>2207614,01</w:t>
            </w:r>
          </w:p>
        </w:tc>
        <w:tc>
          <w:tcPr>
            <w:tcW w:w="1871" w:type="dxa"/>
            <w:vAlign w:val="center"/>
          </w:tcPr>
          <w:p w:rsidR="00CE4D0F" w:rsidRDefault="00CE4D0F" w:rsidP="00CE4D0F">
            <w:pPr>
              <w:jc w:val="center"/>
            </w:pPr>
            <w:r>
              <w:t>466146,16</w:t>
            </w:r>
          </w:p>
        </w:tc>
      </w:tr>
      <w:tr w:rsidR="00CE4D0F" w:rsidTr="00CE4D0F">
        <w:tc>
          <w:tcPr>
            <w:tcW w:w="930" w:type="dxa"/>
            <w:vAlign w:val="center"/>
          </w:tcPr>
          <w:p w:rsidR="00CE4D0F" w:rsidRDefault="00CE4D0F" w:rsidP="00CE4D0F">
            <w:pPr>
              <w:jc w:val="center"/>
            </w:pPr>
            <w:r>
              <w:t>162</w:t>
            </w:r>
          </w:p>
        </w:tc>
        <w:tc>
          <w:tcPr>
            <w:tcW w:w="1418" w:type="dxa"/>
            <w:vAlign w:val="center"/>
          </w:tcPr>
          <w:p w:rsidR="00CE4D0F" w:rsidRDefault="00CE4D0F" w:rsidP="00CE4D0F">
            <w:pPr>
              <w:jc w:val="center"/>
            </w:pPr>
            <w:r>
              <w:t>162</w:t>
            </w:r>
          </w:p>
        </w:tc>
        <w:tc>
          <w:tcPr>
            <w:tcW w:w="1922" w:type="dxa"/>
            <w:vAlign w:val="center"/>
          </w:tcPr>
          <w:p w:rsidR="00CE4D0F" w:rsidRDefault="00CE4D0F" w:rsidP="00CE4D0F">
            <w:pPr>
              <w:jc w:val="center"/>
            </w:pPr>
            <w:r>
              <w:t>148°34'0"</w:t>
            </w:r>
          </w:p>
        </w:tc>
        <w:tc>
          <w:tcPr>
            <w:tcW w:w="1560" w:type="dxa"/>
            <w:vAlign w:val="center"/>
          </w:tcPr>
          <w:p w:rsidR="00CE4D0F" w:rsidRDefault="00CE4D0F" w:rsidP="00CE4D0F">
            <w:pPr>
              <w:jc w:val="center"/>
            </w:pPr>
            <w:r>
              <w:t>22,4</w:t>
            </w:r>
          </w:p>
        </w:tc>
        <w:tc>
          <w:tcPr>
            <w:tcW w:w="1871" w:type="dxa"/>
            <w:vAlign w:val="center"/>
          </w:tcPr>
          <w:p w:rsidR="00CE4D0F" w:rsidRDefault="00CE4D0F" w:rsidP="00CE4D0F">
            <w:pPr>
              <w:jc w:val="center"/>
            </w:pPr>
            <w:r>
              <w:t>2207627,22</w:t>
            </w:r>
          </w:p>
        </w:tc>
        <w:tc>
          <w:tcPr>
            <w:tcW w:w="1871" w:type="dxa"/>
            <w:vAlign w:val="center"/>
          </w:tcPr>
          <w:p w:rsidR="00CE4D0F" w:rsidRDefault="00CE4D0F" w:rsidP="00CE4D0F">
            <w:pPr>
              <w:jc w:val="center"/>
            </w:pPr>
            <w:r>
              <w:t>466167,75</w:t>
            </w:r>
          </w:p>
        </w:tc>
      </w:tr>
      <w:tr w:rsidR="00CE4D0F" w:rsidTr="00CE4D0F">
        <w:tc>
          <w:tcPr>
            <w:tcW w:w="930" w:type="dxa"/>
            <w:vAlign w:val="center"/>
          </w:tcPr>
          <w:p w:rsidR="00CE4D0F" w:rsidRDefault="00CE4D0F" w:rsidP="00CE4D0F">
            <w:pPr>
              <w:jc w:val="center"/>
            </w:pPr>
            <w:r>
              <w:t>163</w:t>
            </w:r>
          </w:p>
        </w:tc>
        <w:tc>
          <w:tcPr>
            <w:tcW w:w="1418" w:type="dxa"/>
            <w:vAlign w:val="center"/>
          </w:tcPr>
          <w:p w:rsidR="00CE4D0F" w:rsidRDefault="00CE4D0F" w:rsidP="00CE4D0F">
            <w:pPr>
              <w:jc w:val="center"/>
            </w:pPr>
            <w:r>
              <w:t>163</w:t>
            </w:r>
          </w:p>
        </w:tc>
        <w:tc>
          <w:tcPr>
            <w:tcW w:w="1922" w:type="dxa"/>
            <w:vAlign w:val="center"/>
          </w:tcPr>
          <w:p w:rsidR="00CE4D0F" w:rsidRDefault="00CE4D0F" w:rsidP="00CE4D0F">
            <w:pPr>
              <w:jc w:val="center"/>
            </w:pPr>
            <w:r>
              <w:t>238°28'23"</w:t>
            </w:r>
          </w:p>
        </w:tc>
        <w:tc>
          <w:tcPr>
            <w:tcW w:w="1560" w:type="dxa"/>
            <w:vAlign w:val="center"/>
          </w:tcPr>
          <w:p w:rsidR="00CE4D0F" w:rsidRDefault="00CE4D0F" w:rsidP="00CE4D0F">
            <w:pPr>
              <w:jc w:val="center"/>
            </w:pPr>
            <w:r>
              <w:t>4,19</w:t>
            </w:r>
          </w:p>
        </w:tc>
        <w:tc>
          <w:tcPr>
            <w:tcW w:w="1871" w:type="dxa"/>
            <w:vAlign w:val="center"/>
          </w:tcPr>
          <w:p w:rsidR="00CE4D0F" w:rsidRDefault="00CE4D0F" w:rsidP="00CE4D0F">
            <w:pPr>
              <w:jc w:val="center"/>
            </w:pPr>
            <w:r>
              <w:t>2207608,11</w:t>
            </w:r>
          </w:p>
        </w:tc>
        <w:tc>
          <w:tcPr>
            <w:tcW w:w="1871" w:type="dxa"/>
            <w:vAlign w:val="center"/>
          </w:tcPr>
          <w:p w:rsidR="00CE4D0F" w:rsidRDefault="00CE4D0F" w:rsidP="00CE4D0F">
            <w:pPr>
              <w:jc w:val="center"/>
            </w:pPr>
            <w:r>
              <w:t>466179,43</w:t>
            </w:r>
          </w:p>
        </w:tc>
      </w:tr>
      <w:tr w:rsidR="00CE4D0F" w:rsidTr="00CE4D0F">
        <w:tc>
          <w:tcPr>
            <w:tcW w:w="930" w:type="dxa"/>
            <w:vAlign w:val="center"/>
          </w:tcPr>
          <w:p w:rsidR="00CE4D0F" w:rsidRDefault="00CE4D0F" w:rsidP="00CE4D0F">
            <w:pPr>
              <w:jc w:val="center"/>
            </w:pPr>
            <w:r>
              <w:t>164</w:t>
            </w:r>
          </w:p>
        </w:tc>
        <w:tc>
          <w:tcPr>
            <w:tcW w:w="1418" w:type="dxa"/>
            <w:vAlign w:val="center"/>
          </w:tcPr>
          <w:p w:rsidR="00CE4D0F" w:rsidRDefault="00CE4D0F" w:rsidP="00CE4D0F">
            <w:pPr>
              <w:jc w:val="center"/>
            </w:pPr>
            <w:r>
              <w:t>164</w:t>
            </w:r>
          </w:p>
        </w:tc>
        <w:tc>
          <w:tcPr>
            <w:tcW w:w="1922" w:type="dxa"/>
            <w:vAlign w:val="center"/>
          </w:tcPr>
          <w:p w:rsidR="00CE4D0F" w:rsidRDefault="00CE4D0F" w:rsidP="00CE4D0F">
            <w:pPr>
              <w:jc w:val="center"/>
            </w:pPr>
            <w:r>
              <w:t>329°41'30"</w:t>
            </w:r>
          </w:p>
        </w:tc>
        <w:tc>
          <w:tcPr>
            <w:tcW w:w="1560" w:type="dxa"/>
            <w:vAlign w:val="center"/>
          </w:tcPr>
          <w:p w:rsidR="00CE4D0F" w:rsidRDefault="00CE4D0F" w:rsidP="00CE4D0F">
            <w:pPr>
              <w:jc w:val="center"/>
            </w:pPr>
            <w:r>
              <w:t>10,34</w:t>
            </w:r>
          </w:p>
        </w:tc>
        <w:tc>
          <w:tcPr>
            <w:tcW w:w="1871" w:type="dxa"/>
            <w:vAlign w:val="center"/>
          </w:tcPr>
          <w:p w:rsidR="00CE4D0F" w:rsidRDefault="00CE4D0F" w:rsidP="00CE4D0F">
            <w:pPr>
              <w:jc w:val="center"/>
            </w:pPr>
            <w:r>
              <w:t>2207605,92</w:t>
            </w:r>
          </w:p>
        </w:tc>
        <w:tc>
          <w:tcPr>
            <w:tcW w:w="1871" w:type="dxa"/>
            <w:vAlign w:val="center"/>
          </w:tcPr>
          <w:p w:rsidR="00CE4D0F" w:rsidRDefault="00CE4D0F" w:rsidP="00CE4D0F">
            <w:pPr>
              <w:jc w:val="center"/>
            </w:pPr>
            <w:r>
              <w:t>466175,86</w:t>
            </w:r>
          </w:p>
        </w:tc>
      </w:tr>
      <w:tr w:rsidR="00CE4D0F" w:rsidTr="00CE4D0F">
        <w:tc>
          <w:tcPr>
            <w:tcW w:w="930" w:type="dxa"/>
            <w:vAlign w:val="center"/>
          </w:tcPr>
          <w:p w:rsidR="00CE4D0F" w:rsidRDefault="00CE4D0F" w:rsidP="00CE4D0F">
            <w:pPr>
              <w:jc w:val="center"/>
            </w:pPr>
            <w:r>
              <w:t>165</w:t>
            </w:r>
          </w:p>
        </w:tc>
        <w:tc>
          <w:tcPr>
            <w:tcW w:w="1418" w:type="dxa"/>
            <w:vAlign w:val="center"/>
          </w:tcPr>
          <w:p w:rsidR="00CE4D0F" w:rsidRDefault="00CE4D0F" w:rsidP="00CE4D0F">
            <w:pPr>
              <w:jc w:val="center"/>
            </w:pPr>
            <w:r>
              <w:t>165</w:t>
            </w:r>
          </w:p>
        </w:tc>
        <w:tc>
          <w:tcPr>
            <w:tcW w:w="1922" w:type="dxa"/>
            <w:vAlign w:val="center"/>
          </w:tcPr>
          <w:p w:rsidR="00CE4D0F" w:rsidRDefault="00CE4D0F" w:rsidP="00CE4D0F">
            <w:pPr>
              <w:jc w:val="center"/>
            </w:pPr>
            <w:r>
              <w:t>238°37'32"</w:t>
            </w:r>
          </w:p>
        </w:tc>
        <w:tc>
          <w:tcPr>
            <w:tcW w:w="1560" w:type="dxa"/>
            <w:vAlign w:val="center"/>
          </w:tcPr>
          <w:p w:rsidR="00CE4D0F" w:rsidRDefault="00CE4D0F" w:rsidP="00CE4D0F">
            <w:pPr>
              <w:jc w:val="center"/>
            </w:pPr>
            <w:r>
              <w:t>70,09</w:t>
            </w:r>
          </w:p>
        </w:tc>
        <w:tc>
          <w:tcPr>
            <w:tcW w:w="1871" w:type="dxa"/>
            <w:vAlign w:val="center"/>
          </w:tcPr>
          <w:p w:rsidR="00CE4D0F" w:rsidRDefault="00CE4D0F" w:rsidP="00CE4D0F">
            <w:pPr>
              <w:jc w:val="center"/>
            </w:pPr>
            <w:r>
              <w:t>2207614,85</w:t>
            </w:r>
          </w:p>
        </w:tc>
        <w:tc>
          <w:tcPr>
            <w:tcW w:w="1871" w:type="dxa"/>
            <w:vAlign w:val="center"/>
          </w:tcPr>
          <w:p w:rsidR="00CE4D0F" w:rsidRDefault="00CE4D0F" w:rsidP="00CE4D0F">
            <w:pPr>
              <w:jc w:val="center"/>
            </w:pPr>
            <w:r>
              <w:t>466170,64</w:t>
            </w:r>
          </w:p>
        </w:tc>
      </w:tr>
      <w:tr w:rsidR="00CE4D0F" w:rsidTr="00CE4D0F">
        <w:tc>
          <w:tcPr>
            <w:tcW w:w="930" w:type="dxa"/>
            <w:vAlign w:val="center"/>
          </w:tcPr>
          <w:p w:rsidR="00CE4D0F" w:rsidRDefault="00CE4D0F" w:rsidP="00CE4D0F">
            <w:pPr>
              <w:jc w:val="center"/>
            </w:pPr>
            <w:r>
              <w:t>166</w:t>
            </w:r>
          </w:p>
        </w:tc>
        <w:tc>
          <w:tcPr>
            <w:tcW w:w="1418" w:type="dxa"/>
            <w:vAlign w:val="center"/>
          </w:tcPr>
          <w:p w:rsidR="00CE4D0F" w:rsidRDefault="00CE4D0F" w:rsidP="00CE4D0F">
            <w:pPr>
              <w:jc w:val="center"/>
            </w:pPr>
            <w:r>
              <w:t>166</w:t>
            </w:r>
          </w:p>
        </w:tc>
        <w:tc>
          <w:tcPr>
            <w:tcW w:w="1922" w:type="dxa"/>
            <w:vAlign w:val="center"/>
          </w:tcPr>
          <w:p w:rsidR="00CE4D0F" w:rsidRDefault="00CE4D0F" w:rsidP="00CE4D0F">
            <w:pPr>
              <w:jc w:val="center"/>
            </w:pPr>
            <w:r>
              <w:t>158°56'39"</w:t>
            </w:r>
          </w:p>
        </w:tc>
        <w:tc>
          <w:tcPr>
            <w:tcW w:w="1560" w:type="dxa"/>
            <w:vAlign w:val="center"/>
          </w:tcPr>
          <w:p w:rsidR="00CE4D0F" w:rsidRDefault="00CE4D0F" w:rsidP="00CE4D0F">
            <w:pPr>
              <w:jc w:val="center"/>
            </w:pPr>
            <w:r>
              <w:t>11,27</w:t>
            </w:r>
          </w:p>
        </w:tc>
        <w:tc>
          <w:tcPr>
            <w:tcW w:w="1871" w:type="dxa"/>
            <w:vAlign w:val="center"/>
          </w:tcPr>
          <w:p w:rsidR="00CE4D0F" w:rsidRDefault="00CE4D0F" w:rsidP="00CE4D0F">
            <w:pPr>
              <w:jc w:val="center"/>
            </w:pPr>
            <w:r>
              <w:t>2207578,36</w:t>
            </w:r>
          </w:p>
        </w:tc>
        <w:tc>
          <w:tcPr>
            <w:tcW w:w="1871" w:type="dxa"/>
            <w:vAlign w:val="center"/>
          </w:tcPr>
          <w:p w:rsidR="00CE4D0F" w:rsidRDefault="00CE4D0F" w:rsidP="00CE4D0F">
            <w:pPr>
              <w:jc w:val="center"/>
            </w:pPr>
            <w:r>
              <w:t>466110,80</w:t>
            </w:r>
          </w:p>
        </w:tc>
      </w:tr>
      <w:tr w:rsidR="00CE4D0F" w:rsidTr="00CE4D0F">
        <w:tc>
          <w:tcPr>
            <w:tcW w:w="930" w:type="dxa"/>
            <w:vAlign w:val="center"/>
          </w:tcPr>
          <w:p w:rsidR="00CE4D0F" w:rsidRDefault="00CE4D0F" w:rsidP="00CE4D0F">
            <w:pPr>
              <w:jc w:val="center"/>
            </w:pPr>
            <w:r>
              <w:t>167</w:t>
            </w:r>
          </w:p>
        </w:tc>
        <w:tc>
          <w:tcPr>
            <w:tcW w:w="1418" w:type="dxa"/>
            <w:vAlign w:val="center"/>
          </w:tcPr>
          <w:p w:rsidR="00CE4D0F" w:rsidRDefault="00CE4D0F" w:rsidP="00CE4D0F">
            <w:pPr>
              <w:jc w:val="center"/>
            </w:pPr>
            <w:r>
              <w:t>167</w:t>
            </w:r>
          </w:p>
        </w:tc>
        <w:tc>
          <w:tcPr>
            <w:tcW w:w="1922" w:type="dxa"/>
            <w:vAlign w:val="center"/>
          </w:tcPr>
          <w:p w:rsidR="00CE4D0F" w:rsidRDefault="00CE4D0F" w:rsidP="00CE4D0F">
            <w:pPr>
              <w:jc w:val="center"/>
            </w:pPr>
            <w:r>
              <w:t>158°54'3"</w:t>
            </w:r>
          </w:p>
        </w:tc>
        <w:tc>
          <w:tcPr>
            <w:tcW w:w="1560" w:type="dxa"/>
            <w:vAlign w:val="center"/>
          </w:tcPr>
          <w:p w:rsidR="00CE4D0F" w:rsidRDefault="00CE4D0F" w:rsidP="00CE4D0F">
            <w:pPr>
              <w:jc w:val="center"/>
            </w:pPr>
            <w:r>
              <w:t>11,36</w:t>
            </w:r>
          </w:p>
        </w:tc>
        <w:tc>
          <w:tcPr>
            <w:tcW w:w="1871" w:type="dxa"/>
            <w:vAlign w:val="center"/>
          </w:tcPr>
          <w:p w:rsidR="00CE4D0F" w:rsidRDefault="00CE4D0F" w:rsidP="00CE4D0F">
            <w:pPr>
              <w:jc w:val="center"/>
            </w:pPr>
            <w:r>
              <w:t>2207567,84</w:t>
            </w:r>
          </w:p>
        </w:tc>
        <w:tc>
          <w:tcPr>
            <w:tcW w:w="1871" w:type="dxa"/>
            <w:vAlign w:val="center"/>
          </w:tcPr>
          <w:p w:rsidR="00CE4D0F" w:rsidRDefault="00CE4D0F" w:rsidP="00CE4D0F">
            <w:pPr>
              <w:jc w:val="center"/>
            </w:pPr>
            <w:r>
              <w:t>466114,85</w:t>
            </w:r>
          </w:p>
        </w:tc>
      </w:tr>
      <w:tr w:rsidR="00CE4D0F" w:rsidTr="00CE4D0F">
        <w:tc>
          <w:tcPr>
            <w:tcW w:w="930" w:type="dxa"/>
            <w:vAlign w:val="center"/>
          </w:tcPr>
          <w:p w:rsidR="00CE4D0F" w:rsidRDefault="00CE4D0F" w:rsidP="00CE4D0F">
            <w:pPr>
              <w:jc w:val="center"/>
            </w:pPr>
            <w:r>
              <w:t>168</w:t>
            </w:r>
          </w:p>
        </w:tc>
        <w:tc>
          <w:tcPr>
            <w:tcW w:w="1418" w:type="dxa"/>
            <w:vAlign w:val="center"/>
          </w:tcPr>
          <w:p w:rsidR="00CE4D0F" w:rsidRDefault="00CE4D0F" w:rsidP="00CE4D0F">
            <w:pPr>
              <w:jc w:val="center"/>
            </w:pPr>
            <w:r>
              <w:t>168</w:t>
            </w:r>
          </w:p>
        </w:tc>
        <w:tc>
          <w:tcPr>
            <w:tcW w:w="1922" w:type="dxa"/>
            <w:vAlign w:val="center"/>
          </w:tcPr>
          <w:p w:rsidR="00CE4D0F" w:rsidRDefault="00CE4D0F" w:rsidP="00CE4D0F">
            <w:pPr>
              <w:jc w:val="center"/>
            </w:pPr>
            <w:r>
              <w:t>158°55'20"</w:t>
            </w:r>
          </w:p>
        </w:tc>
        <w:tc>
          <w:tcPr>
            <w:tcW w:w="1560" w:type="dxa"/>
            <w:vAlign w:val="center"/>
          </w:tcPr>
          <w:p w:rsidR="00CE4D0F" w:rsidRDefault="00CE4D0F" w:rsidP="00CE4D0F">
            <w:pPr>
              <w:jc w:val="center"/>
            </w:pPr>
            <w:r>
              <w:t>15,29</w:t>
            </w:r>
          </w:p>
        </w:tc>
        <w:tc>
          <w:tcPr>
            <w:tcW w:w="1871" w:type="dxa"/>
            <w:vAlign w:val="center"/>
          </w:tcPr>
          <w:p w:rsidR="00CE4D0F" w:rsidRDefault="00CE4D0F" w:rsidP="00CE4D0F">
            <w:pPr>
              <w:jc w:val="center"/>
            </w:pPr>
            <w:r>
              <w:t>2207557,24</w:t>
            </w:r>
          </w:p>
        </w:tc>
        <w:tc>
          <w:tcPr>
            <w:tcW w:w="1871" w:type="dxa"/>
            <w:vAlign w:val="center"/>
          </w:tcPr>
          <w:p w:rsidR="00CE4D0F" w:rsidRDefault="00CE4D0F" w:rsidP="00CE4D0F">
            <w:pPr>
              <w:jc w:val="center"/>
            </w:pPr>
            <w:r>
              <w:t>466118,94</w:t>
            </w:r>
          </w:p>
        </w:tc>
      </w:tr>
      <w:tr w:rsidR="00CE4D0F" w:rsidTr="00CE4D0F">
        <w:tc>
          <w:tcPr>
            <w:tcW w:w="930" w:type="dxa"/>
            <w:vAlign w:val="center"/>
          </w:tcPr>
          <w:p w:rsidR="00CE4D0F" w:rsidRDefault="00CE4D0F" w:rsidP="00CE4D0F">
            <w:pPr>
              <w:jc w:val="center"/>
            </w:pPr>
            <w:r>
              <w:t>169</w:t>
            </w:r>
          </w:p>
        </w:tc>
        <w:tc>
          <w:tcPr>
            <w:tcW w:w="1418" w:type="dxa"/>
            <w:vAlign w:val="center"/>
          </w:tcPr>
          <w:p w:rsidR="00CE4D0F" w:rsidRDefault="00CE4D0F" w:rsidP="00CE4D0F">
            <w:pPr>
              <w:jc w:val="center"/>
            </w:pPr>
            <w:r>
              <w:t>169</w:t>
            </w:r>
          </w:p>
        </w:tc>
        <w:tc>
          <w:tcPr>
            <w:tcW w:w="1922" w:type="dxa"/>
            <w:vAlign w:val="center"/>
          </w:tcPr>
          <w:p w:rsidR="00CE4D0F" w:rsidRDefault="00CE4D0F" w:rsidP="00CE4D0F">
            <w:pPr>
              <w:jc w:val="center"/>
            </w:pPr>
            <w:r>
              <w:t>68°49'7"</w:t>
            </w:r>
          </w:p>
        </w:tc>
        <w:tc>
          <w:tcPr>
            <w:tcW w:w="1560" w:type="dxa"/>
            <w:vAlign w:val="center"/>
          </w:tcPr>
          <w:p w:rsidR="00CE4D0F" w:rsidRDefault="00CE4D0F" w:rsidP="00CE4D0F">
            <w:pPr>
              <w:jc w:val="center"/>
            </w:pPr>
            <w:r>
              <w:t>6,01</w:t>
            </w:r>
          </w:p>
        </w:tc>
        <w:tc>
          <w:tcPr>
            <w:tcW w:w="1871" w:type="dxa"/>
            <w:vAlign w:val="center"/>
          </w:tcPr>
          <w:p w:rsidR="00CE4D0F" w:rsidRDefault="00CE4D0F" w:rsidP="00CE4D0F">
            <w:pPr>
              <w:jc w:val="center"/>
            </w:pPr>
            <w:r>
              <w:t>2207542,97</w:t>
            </w:r>
          </w:p>
        </w:tc>
        <w:tc>
          <w:tcPr>
            <w:tcW w:w="1871" w:type="dxa"/>
            <w:vAlign w:val="center"/>
          </w:tcPr>
          <w:p w:rsidR="00CE4D0F" w:rsidRDefault="00CE4D0F" w:rsidP="00CE4D0F">
            <w:pPr>
              <w:jc w:val="center"/>
            </w:pPr>
            <w:r>
              <w:t>466124,44</w:t>
            </w:r>
          </w:p>
        </w:tc>
      </w:tr>
      <w:tr w:rsidR="00CE4D0F" w:rsidTr="00CE4D0F">
        <w:tc>
          <w:tcPr>
            <w:tcW w:w="930" w:type="dxa"/>
            <w:vAlign w:val="center"/>
          </w:tcPr>
          <w:p w:rsidR="00CE4D0F" w:rsidRDefault="00CE4D0F" w:rsidP="00CE4D0F">
            <w:pPr>
              <w:jc w:val="center"/>
            </w:pPr>
            <w:r>
              <w:t>170</w:t>
            </w:r>
          </w:p>
        </w:tc>
        <w:tc>
          <w:tcPr>
            <w:tcW w:w="1418" w:type="dxa"/>
            <w:vAlign w:val="center"/>
          </w:tcPr>
          <w:p w:rsidR="00CE4D0F" w:rsidRDefault="00CE4D0F" w:rsidP="00CE4D0F">
            <w:pPr>
              <w:jc w:val="center"/>
            </w:pPr>
            <w:r>
              <w:t>170</w:t>
            </w:r>
          </w:p>
        </w:tc>
        <w:tc>
          <w:tcPr>
            <w:tcW w:w="1922" w:type="dxa"/>
            <w:vAlign w:val="center"/>
          </w:tcPr>
          <w:p w:rsidR="00CE4D0F" w:rsidRDefault="00CE4D0F" w:rsidP="00CE4D0F">
            <w:pPr>
              <w:jc w:val="center"/>
            </w:pPr>
            <w:r>
              <w:t>338°54'38"</w:t>
            </w:r>
          </w:p>
        </w:tc>
        <w:tc>
          <w:tcPr>
            <w:tcW w:w="1560" w:type="dxa"/>
            <w:vAlign w:val="center"/>
          </w:tcPr>
          <w:p w:rsidR="00CE4D0F" w:rsidRDefault="00CE4D0F" w:rsidP="00CE4D0F">
            <w:pPr>
              <w:jc w:val="center"/>
            </w:pPr>
            <w:r>
              <w:t>26,15</w:t>
            </w:r>
          </w:p>
        </w:tc>
        <w:tc>
          <w:tcPr>
            <w:tcW w:w="1871" w:type="dxa"/>
            <w:vAlign w:val="center"/>
          </w:tcPr>
          <w:p w:rsidR="00CE4D0F" w:rsidRDefault="00CE4D0F" w:rsidP="00CE4D0F">
            <w:pPr>
              <w:jc w:val="center"/>
            </w:pPr>
            <w:r>
              <w:t>2207545,14</w:t>
            </w:r>
          </w:p>
        </w:tc>
        <w:tc>
          <w:tcPr>
            <w:tcW w:w="1871" w:type="dxa"/>
            <w:vAlign w:val="center"/>
          </w:tcPr>
          <w:p w:rsidR="00CE4D0F" w:rsidRDefault="00CE4D0F" w:rsidP="00CE4D0F">
            <w:pPr>
              <w:jc w:val="center"/>
            </w:pPr>
            <w:r>
              <w:t>466130,04</w:t>
            </w:r>
          </w:p>
        </w:tc>
      </w:tr>
      <w:tr w:rsidR="00CE4D0F" w:rsidTr="00CE4D0F">
        <w:tc>
          <w:tcPr>
            <w:tcW w:w="930" w:type="dxa"/>
            <w:vAlign w:val="center"/>
          </w:tcPr>
          <w:p w:rsidR="00CE4D0F" w:rsidRDefault="00CE4D0F" w:rsidP="00CE4D0F">
            <w:pPr>
              <w:jc w:val="center"/>
            </w:pPr>
            <w:r>
              <w:t>171</w:t>
            </w:r>
          </w:p>
        </w:tc>
        <w:tc>
          <w:tcPr>
            <w:tcW w:w="1418" w:type="dxa"/>
            <w:vAlign w:val="center"/>
          </w:tcPr>
          <w:p w:rsidR="00CE4D0F" w:rsidRDefault="00CE4D0F" w:rsidP="00CE4D0F">
            <w:pPr>
              <w:jc w:val="center"/>
            </w:pPr>
            <w:r>
              <w:t>171</w:t>
            </w:r>
          </w:p>
        </w:tc>
        <w:tc>
          <w:tcPr>
            <w:tcW w:w="1922" w:type="dxa"/>
            <w:vAlign w:val="center"/>
          </w:tcPr>
          <w:p w:rsidR="00CE4D0F" w:rsidRDefault="00CE4D0F" w:rsidP="00CE4D0F">
            <w:pPr>
              <w:jc w:val="center"/>
            </w:pPr>
            <w:r>
              <w:t>339°1'2"</w:t>
            </w:r>
          </w:p>
        </w:tc>
        <w:tc>
          <w:tcPr>
            <w:tcW w:w="1560" w:type="dxa"/>
            <w:vAlign w:val="center"/>
          </w:tcPr>
          <w:p w:rsidR="00CE4D0F" w:rsidRDefault="00CE4D0F" w:rsidP="00CE4D0F">
            <w:pPr>
              <w:jc w:val="center"/>
            </w:pPr>
            <w:r>
              <w:t>6,76</w:t>
            </w:r>
          </w:p>
        </w:tc>
        <w:tc>
          <w:tcPr>
            <w:tcW w:w="1871" w:type="dxa"/>
            <w:vAlign w:val="center"/>
          </w:tcPr>
          <w:p w:rsidR="00CE4D0F" w:rsidRDefault="00CE4D0F" w:rsidP="00CE4D0F">
            <w:pPr>
              <w:jc w:val="center"/>
            </w:pPr>
            <w:r>
              <w:t>2207569,54</w:t>
            </w:r>
          </w:p>
        </w:tc>
        <w:tc>
          <w:tcPr>
            <w:tcW w:w="1871" w:type="dxa"/>
            <w:vAlign w:val="center"/>
          </w:tcPr>
          <w:p w:rsidR="00CE4D0F" w:rsidRDefault="00CE4D0F" w:rsidP="00CE4D0F">
            <w:pPr>
              <w:jc w:val="center"/>
            </w:pPr>
            <w:r>
              <w:t>466120,63</w:t>
            </w:r>
          </w:p>
        </w:tc>
      </w:tr>
      <w:tr w:rsidR="00CE4D0F" w:rsidTr="00CE4D0F">
        <w:tc>
          <w:tcPr>
            <w:tcW w:w="930" w:type="dxa"/>
            <w:vAlign w:val="center"/>
          </w:tcPr>
          <w:p w:rsidR="00CE4D0F" w:rsidRDefault="00CE4D0F" w:rsidP="00CE4D0F">
            <w:pPr>
              <w:jc w:val="center"/>
            </w:pPr>
            <w:r>
              <w:t>172</w:t>
            </w:r>
          </w:p>
        </w:tc>
        <w:tc>
          <w:tcPr>
            <w:tcW w:w="1418" w:type="dxa"/>
            <w:vAlign w:val="center"/>
          </w:tcPr>
          <w:p w:rsidR="00CE4D0F" w:rsidRDefault="00CE4D0F" w:rsidP="00CE4D0F">
            <w:pPr>
              <w:jc w:val="center"/>
            </w:pPr>
            <w:r>
              <w:t>172</w:t>
            </w:r>
          </w:p>
        </w:tc>
        <w:tc>
          <w:tcPr>
            <w:tcW w:w="1922" w:type="dxa"/>
            <w:vAlign w:val="center"/>
          </w:tcPr>
          <w:p w:rsidR="00CE4D0F" w:rsidRDefault="00CE4D0F" w:rsidP="00CE4D0F">
            <w:pPr>
              <w:jc w:val="center"/>
            </w:pPr>
            <w:r>
              <w:t>58°37'4"</w:t>
            </w:r>
          </w:p>
        </w:tc>
        <w:tc>
          <w:tcPr>
            <w:tcW w:w="1560" w:type="dxa"/>
            <w:vAlign w:val="center"/>
          </w:tcPr>
          <w:p w:rsidR="00CE4D0F" w:rsidRDefault="00CE4D0F" w:rsidP="00CE4D0F">
            <w:pPr>
              <w:jc w:val="center"/>
            </w:pPr>
            <w:r>
              <w:t>58,95</w:t>
            </w:r>
          </w:p>
        </w:tc>
        <w:tc>
          <w:tcPr>
            <w:tcW w:w="1871" w:type="dxa"/>
            <w:vAlign w:val="center"/>
          </w:tcPr>
          <w:p w:rsidR="00CE4D0F" w:rsidRDefault="00CE4D0F" w:rsidP="00CE4D0F">
            <w:pPr>
              <w:jc w:val="center"/>
            </w:pPr>
            <w:r>
              <w:t>2207575,85</w:t>
            </w:r>
          </w:p>
        </w:tc>
        <w:tc>
          <w:tcPr>
            <w:tcW w:w="1871" w:type="dxa"/>
            <w:vAlign w:val="center"/>
          </w:tcPr>
          <w:p w:rsidR="00CE4D0F" w:rsidRDefault="00CE4D0F" w:rsidP="00CE4D0F">
            <w:pPr>
              <w:jc w:val="center"/>
            </w:pPr>
            <w:r>
              <w:t>466118,21</w:t>
            </w:r>
          </w:p>
        </w:tc>
      </w:tr>
      <w:tr w:rsidR="00CE4D0F" w:rsidTr="00CE4D0F">
        <w:tc>
          <w:tcPr>
            <w:tcW w:w="930" w:type="dxa"/>
            <w:vAlign w:val="center"/>
          </w:tcPr>
          <w:p w:rsidR="00CE4D0F" w:rsidRDefault="00CE4D0F" w:rsidP="00CE4D0F">
            <w:pPr>
              <w:jc w:val="center"/>
            </w:pPr>
            <w:r>
              <w:t>173</w:t>
            </w:r>
          </w:p>
        </w:tc>
        <w:tc>
          <w:tcPr>
            <w:tcW w:w="1418" w:type="dxa"/>
            <w:vAlign w:val="center"/>
          </w:tcPr>
          <w:p w:rsidR="00CE4D0F" w:rsidRDefault="00CE4D0F" w:rsidP="00CE4D0F">
            <w:pPr>
              <w:jc w:val="center"/>
            </w:pPr>
            <w:r>
              <w:t>173</w:t>
            </w:r>
          </w:p>
        </w:tc>
        <w:tc>
          <w:tcPr>
            <w:tcW w:w="1922" w:type="dxa"/>
            <w:vAlign w:val="center"/>
          </w:tcPr>
          <w:p w:rsidR="00CE4D0F" w:rsidRDefault="00CE4D0F" w:rsidP="00CE4D0F">
            <w:pPr>
              <w:jc w:val="center"/>
            </w:pPr>
            <w:r>
              <w:t>149°40'19"</w:t>
            </w:r>
          </w:p>
        </w:tc>
        <w:tc>
          <w:tcPr>
            <w:tcW w:w="1560" w:type="dxa"/>
            <w:vAlign w:val="center"/>
          </w:tcPr>
          <w:p w:rsidR="00CE4D0F" w:rsidRDefault="00CE4D0F" w:rsidP="00CE4D0F">
            <w:pPr>
              <w:jc w:val="center"/>
            </w:pPr>
            <w:r>
              <w:t>10,36</w:t>
            </w:r>
          </w:p>
        </w:tc>
        <w:tc>
          <w:tcPr>
            <w:tcW w:w="1871" w:type="dxa"/>
            <w:vAlign w:val="center"/>
          </w:tcPr>
          <w:p w:rsidR="00CE4D0F" w:rsidRDefault="00CE4D0F" w:rsidP="00CE4D0F">
            <w:pPr>
              <w:jc w:val="center"/>
            </w:pPr>
            <w:r>
              <w:t>2207606,55</w:t>
            </w:r>
          </w:p>
        </w:tc>
        <w:tc>
          <w:tcPr>
            <w:tcW w:w="1871" w:type="dxa"/>
            <w:vAlign w:val="center"/>
          </w:tcPr>
          <w:p w:rsidR="00CE4D0F" w:rsidRDefault="00CE4D0F" w:rsidP="00CE4D0F">
            <w:pPr>
              <w:jc w:val="center"/>
            </w:pPr>
            <w:r>
              <w:t>466168,54</w:t>
            </w:r>
          </w:p>
        </w:tc>
      </w:tr>
      <w:tr w:rsidR="00CE4D0F" w:rsidTr="00CE4D0F">
        <w:tc>
          <w:tcPr>
            <w:tcW w:w="930" w:type="dxa"/>
            <w:vAlign w:val="center"/>
          </w:tcPr>
          <w:p w:rsidR="00CE4D0F" w:rsidRDefault="00CE4D0F" w:rsidP="00CE4D0F">
            <w:pPr>
              <w:jc w:val="center"/>
            </w:pPr>
            <w:r>
              <w:t>174</w:t>
            </w:r>
          </w:p>
        </w:tc>
        <w:tc>
          <w:tcPr>
            <w:tcW w:w="1418" w:type="dxa"/>
            <w:vAlign w:val="center"/>
          </w:tcPr>
          <w:p w:rsidR="00CE4D0F" w:rsidRDefault="00CE4D0F" w:rsidP="00CE4D0F">
            <w:pPr>
              <w:jc w:val="center"/>
            </w:pPr>
            <w:r>
              <w:t>174</w:t>
            </w:r>
          </w:p>
        </w:tc>
        <w:tc>
          <w:tcPr>
            <w:tcW w:w="1922" w:type="dxa"/>
            <w:vAlign w:val="center"/>
          </w:tcPr>
          <w:p w:rsidR="00CE4D0F" w:rsidRDefault="00CE4D0F" w:rsidP="00CE4D0F">
            <w:pPr>
              <w:jc w:val="center"/>
            </w:pPr>
            <w:r>
              <w:t>58°35'20"</w:t>
            </w:r>
          </w:p>
        </w:tc>
        <w:tc>
          <w:tcPr>
            <w:tcW w:w="1560" w:type="dxa"/>
            <w:vAlign w:val="center"/>
          </w:tcPr>
          <w:p w:rsidR="00CE4D0F" w:rsidRDefault="00CE4D0F" w:rsidP="00CE4D0F">
            <w:pPr>
              <w:jc w:val="center"/>
            </w:pPr>
            <w:r>
              <w:t>10,32</w:t>
            </w:r>
          </w:p>
        </w:tc>
        <w:tc>
          <w:tcPr>
            <w:tcW w:w="1871" w:type="dxa"/>
            <w:vAlign w:val="center"/>
          </w:tcPr>
          <w:p w:rsidR="00CE4D0F" w:rsidRDefault="00CE4D0F" w:rsidP="00CE4D0F">
            <w:pPr>
              <w:jc w:val="center"/>
            </w:pPr>
            <w:r>
              <w:t>2207597,61</w:t>
            </w:r>
          </w:p>
        </w:tc>
        <w:tc>
          <w:tcPr>
            <w:tcW w:w="1871" w:type="dxa"/>
            <w:vAlign w:val="center"/>
          </w:tcPr>
          <w:p w:rsidR="00CE4D0F" w:rsidRDefault="00CE4D0F" w:rsidP="00CE4D0F">
            <w:pPr>
              <w:jc w:val="center"/>
            </w:pPr>
            <w:r>
              <w:t>466173,77</w:t>
            </w:r>
          </w:p>
        </w:tc>
      </w:tr>
      <w:tr w:rsidR="00CE4D0F" w:rsidTr="00CE4D0F">
        <w:tc>
          <w:tcPr>
            <w:tcW w:w="930" w:type="dxa"/>
            <w:vAlign w:val="center"/>
          </w:tcPr>
          <w:p w:rsidR="00CE4D0F" w:rsidRDefault="00CE4D0F" w:rsidP="00CE4D0F">
            <w:pPr>
              <w:jc w:val="center"/>
            </w:pPr>
            <w:r>
              <w:t>175</w:t>
            </w:r>
          </w:p>
        </w:tc>
        <w:tc>
          <w:tcPr>
            <w:tcW w:w="1418" w:type="dxa"/>
            <w:vAlign w:val="center"/>
          </w:tcPr>
          <w:p w:rsidR="00CE4D0F" w:rsidRDefault="00CE4D0F" w:rsidP="00CE4D0F">
            <w:pPr>
              <w:jc w:val="center"/>
            </w:pPr>
            <w:r>
              <w:t>175</w:t>
            </w:r>
          </w:p>
        </w:tc>
        <w:tc>
          <w:tcPr>
            <w:tcW w:w="1922" w:type="dxa"/>
            <w:vAlign w:val="center"/>
          </w:tcPr>
          <w:p w:rsidR="00CE4D0F" w:rsidRDefault="00CE4D0F" w:rsidP="00CE4D0F">
            <w:pPr>
              <w:jc w:val="center"/>
            </w:pPr>
            <w:r>
              <w:t>148°32'43"</w:t>
            </w:r>
          </w:p>
        </w:tc>
        <w:tc>
          <w:tcPr>
            <w:tcW w:w="1560" w:type="dxa"/>
            <w:vAlign w:val="center"/>
          </w:tcPr>
          <w:p w:rsidR="00CE4D0F" w:rsidRDefault="00CE4D0F" w:rsidP="00CE4D0F">
            <w:pPr>
              <w:jc w:val="center"/>
            </w:pPr>
            <w:r>
              <w:t>17,21</w:t>
            </w:r>
          </w:p>
        </w:tc>
        <w:tc>
          <w:tcPr>
            <w:tcW w:w="1871" w:type="dxa"/>
            <w:vAlign w:val="center"/>
          </w:tcPr>
          <w:p w:rsidR="00CE4D0F" w:rsidRDefault="00CE4D0F" w:rsidP="00CE4D0F">
            <w:pPr>
              <w:jc w:val="center"/>
            </w:pPr>
            <w:r>
              <w:t>2207602,99</w:t>
            </w:r>
          </w:p>
        </w:tc>
        <w:tc>
          <w:tcPr>
            <w:tcW w:w="1871" w:type="dxa"/>
            <w:vAlign w:val="center"/>
          </w:tcPr>
          <w:p w:rsidR="00CE4D0F" w:rsidRDefault="00CE4D0F" w:rsidP="00CE4D0F">
            <w:pPr>
              <w:jc w:val="center"/>
            </w:pPr>
            <w:r>
              <w:t>466182,58</w:t>
            </w:r>
          </w:p>
        </w:tc>
      </w:tr>
      <w:tr w:rsidR="00CE4D0F" w:rsidTr="00CE4D0F">
        <w:tc>
          <w:tcPr>
            <w:tcW w:w="930" w:type="dxa"/>
            <w:vAlign w:val="center"/>
          </w:tcPr>
          <w:p w:rsidR="00CE4D0F" w:rsidRDefault="00CE4D0F" w:rsidP="00CE4D0F">
            <w:pPr>
              <w:jc w:val="center"/>
            </w:pPr>
            <w:r>
              <w:t>176</w:t>
            </w:r>
          </w:p>
        </w:tc>
        <w:tc>
          <w:tcPr>
            <w:tcW w:w="1418" w:type="dxa"/>
            <w:vAlign w:val="center"/>
          </w:tcPr>
          <w:p w:rsidR="00CE4D0F" w:rsidRDefault="00CE4D0F" w:rsidP="00CE4D0F">
            <w:pPr>
              <w:jc w:val="center"/>
            </w:pPr>
            <w:r>
              <w:t>176</w:t>
            </w:r>
          </w:p>
        </w:tc>
        <w:tc>
          <w:tcPr>
            <w:tcW w:w="1922" w:type="dxa"/>
            <w:vAlign w:val="center"/>
          </w:tcPr>
          <w:p w:rsidR="00CE4D0F" w:rsidRDefault="00CE4D0F" w:rsidP="00CE4D0F">
            <w:pPr>
              <w:jc w:val="center"/>
            </w:pPr>
            <w:r>
              <w:t>238°29'45"</w:t>
            </w:r>
          </w:p>
        </w:tc>
        <w:tc>
          <w:tcPr>
            <w:tcW w:w="1560" w:type="dxa"/>
            <w:vAlign w:val="center"/>
          </w:tcPr>
          <w:p w:rsidR="00CE4D0F" w:rsidRDefault="00CE4D0F" w:rsidP="00CE4D0F">
            <w:pPr>
              <w:jc w:val="center"/>
            </w:pPr>
            <w:r>
              <w:t>28</w:t>
            </w:r>
          </w:p>
        </w:tc>
        <w:tc>
          <w:tcPr>
            <w:tcW w:w="1871" w:type="dxa"/>
            <w:vAlign w:val="center"/>
          </w:tcPr>
          <w:p w:rsidR="00CE4D0F" w:rsidRDefault="00CE4D0F" w:rsidP="00CE4D0F">
            <w:pPr>
              <w:jc w:val="center"/>
            </w:pPr>
            <w:r>
              <w:t>2207588,31</w:t>
            </w:r>
          </w:p>
        </w:tc>
        <w:tc>
          <w:tcPr>
            <w:tcW w:w="1871" w:type="dxa"/>
            <w:vAlign w:val="center"/>
          </w:tcPr>
          <w:p w:rsidR="00CE4D0F" w:rsidRDefault="00CE4D0F" w:rsidP="00CE4D0F">
            <w:pPr>
              <w:jc w:val="center"/>
            </w:pPr>
            <w:r>
              <w:t>466191,56</w:t>
            </w:r>
          </w:p>
        </w:tc>
      </w:tr>
      <w:tr w:rsidR="00CE4D0F" w:rsidTr="00CE4D0F">
        <w:tc>
          <w:tcPr>
            <w:tcW w:w="930" w:type="dxa"/>
            <w:vAlign w:val="center"/>
          </w:tcPr>
          <w:p w:rsidR="00CE4D0F" w:rsidRDefault="00CE4D0F" w:rsidP="00CE4D0F">
            <w:pPr>
              <w:jc w:val="center"/>
            </w:pPr>
            <w:r>
              <w:t>177</w:t>
            </w:r>
          </w:p>
        </w:tc>
        <w:tc>
          <w:tcPr>
            <w:tcW w:w="1418" w:type="dxa"/>
            <w:vAlign w:val="center"/>
          </w:tcPr>
          <w:p w:rsidR="00CE4D0F" w:rsidRDefault="00CE4D0F" w:rsidP="00CE4D0F">
            <w:pPr>
              <w:jc w:val="center"/>
            </w:pPr>
            <w:r>
              <w:t>177</w:t>
            </w:r>
          </w:p>
        </w:tc>
        <w:tc>
          <w:tcPr>
            <w:tcW w:w="1922" w:type="dxa"/>
            <w:vAlign w:val="center"/>
          </w:tcPr>
          <w:p w:rsidR="00CE4D0F" w:rsidRDefault="00CE4D0F" w:rsidP="00CE4D0F">
            <w:pPr>
              <w:jc w:val="center"/>
            </w:pPr>
            <w:r>
              <w:t>148°32'11"</w:t>
            </w:r>
          </w:p>
        </w:tc>
        <w:tc>
          <w:tcPr>
            <w:tcW w:w="1560" w:type="dxa"/>
            <w:vAlign w:val="center"/>
          </w:tcPr>
          <w:p w:rsidR="00CE4D0F" w:rsidRDefault="00CE4D0F" w:rsidP="00CE4D0F">
            <w:pPr>
              <w:jc w:val="center"/>
            </w:pPr>
            <w:r>
              <w:t>23,99</w:t>
            </w:r>
          </w:p>
        </w:tc>
        <w:tc>
          <w:tcPr>
            <w:tcW w:w="1871" w:type="dxa"/>
            <w:vAlign w:val="center"/>
          </w:tcPr>
          <w:p w:rsidR="00CE4D0F" w:rsidRDefault="00CE4D0F" w:rsidP="00CE4D0F">
            <w:pPr>
              <w:jc w:val="center"/>
            </w:pPr>
            <w:r>
              <w:t>2207573,68</w:t>
            </w:r>
          </w:p>
        </w:tc>
        <w:tc>
          <w:tcPr>
            <w:tcW w:w="1871" w:type="dxa"/>
            <w:vAlign w:val="center"/>
          </w:tcPr>
          <w:p w:rsidR="00CE4D0F" w:rsidRDefault="00CE4D0F" w:rsidP="00CE4D0F">
            <w:pPr>
              <w:jc w:val="center"/>
            </w:pPr>
            <w:r>
              <w:t>466167,69</w:t>
            </w:r>
          </w:p>
        </w:tc>
      </w:tr>
      <w:tr w:rsidR="00CE4D0F" w:rsidTr="00CE4D0F">
        <w:tc>
          <w:tcPr>
            <w:tcW w:w="930" w:type="dxa"/>
            <w:vAlign w:val="center"/>
          </w:tcPr>
          <w:p w:rsidR="00CE4D0F" w:rsidRDefault="00CE4D0F" w:rsidP="00CE4D0F">
            <w:pPr>
              <w:jc w:val="center"/>
            </w:pPr>
            <w:r>
              <w:t>178</w:t>
            </w:r>
          </w:p>
        </w:tc>
        <w:tc>
          <w:tcPr>
            <w:tcW w:w="1418" w:type="dxa"/>
            <w:vAlign w:val="center"/>
          </w:tcPr>
          <w:p w:rsidR="00CE4D0F" w:rsidRDefault="00CE4D0F" w:rsidP="00CE4D0F">
            <w:pPr>
              <w:jc w:val="center"/>
            </w:pPr>
            <w:r>
              <w:t>178</w:t>
            </w:r>
          </w:p>
        </w:tc>
        <w:tc>
          <w:tcPr>
            <w:tcW w:w="1922" w:type="dxa"/>
            <w:vAlign w:val="center"/>
          </w:tcPr>
          <w:p w:rsidR="00CE4D0F" w:rsidRDefault="00CE4D0F" w:rsidP="00CE4D0F">
            <w:pPr>
              <w:jc w:val="center"/>
            </w:pPr>
            <w:r>
              <w:t>58°31'54"</w:t>
            </w:r>
          </w:p>
        </w:tc>
        <w:tc>
          <w:tcPr>
            <w:tcW w:w="1560" w:type="dxa"/>
            <w:vAlign w:val="center"/>
          </w:tcPr>
          <w:p w:rsidR="00CE4D0F" w:rsidRDefault="00CE4D0F" w:rsidP="00CE4D0F">
            <w:pPr>
              <w:jc w:val="center"/>
            </w:pPr>
            <w:r>
              <w:t>52,01</w:t>
            </w:r>
          </w:p>
        </w:tc>
        <w:tc>
          <w:tcPr>
            <w:tcW w:w="1871" w:type="dxa"/>
            <w:vAlign w:val="center"/>
          </w:tcPr>
          <w:p w:rsidR="00CE4D0F" w:rsidRDefault="00CE4D0F" w:rsidP="00CE4D0F">
            <w:pPr>
              <w:jc w:val="center"/>
            </w:pPr>
            <w:r>
              <w:t>2207553,22</w:t>
            </w:r>
          </w:p>
        </w:tc>
        <w:tc>
          <w:tcPr>
            <w:tcW w:w="1871" w:type="dxa"/>
            <w:vAlign w:val="center"/>
          </w:tcPr>
          <w:p w:rsidR="00CE4D0F" w:rsidRDefault="00CE4D0F" w:rsidP="00CE4D0F">
            <w:pPr>
              <w:jc w:val="center"/>
            </w:pPr>
            <w:r>
              <w:t>466180,21</w:t>
            </w:r>
          </w:p>
        </w:tc>
      </w:tr>
      <w:tr w:rsidR="00CE4D0F" w:rsidTr="00CE4D0F">
        <w:tc>
          <w:tcPr>
            <w:tcW w:w="930" w:type="dxa"/>
            <w:vAlign w:val="center"/>
          </w:tcPr>
          <w:p w:rsidR="00CE4D0F" w:rsidRDefault="00CE4D0F" w:rsidP="00CE4D0F">
            <w:pPr>
              <w:jc w:val="center"/>
            </w:pPr>
            <w:r>
              <w:t>179</w:t>
            </w:r>
          </w:p>
        </w:tc>
        <w:tc>
          <w:tcPr>
            <w:tcW w:w="1418" w:type="dxa"/>
            <w:vAlign w:val="center"/>
          </w:tcPr>
          <w:p w:rsidR="00CE4D0F" w:rsidRDefault="00CE4D0F" w:rsidP="00CE4D0F">
            <w:pPr>
              <w:jc w:val="center"/>
            </w:pPr>
            <w:r>
              <w:t>179</w:t>
            </w:r>
          </w:p>
        </w:tc>
        <w:tc>
          <w:tcPr>
            <w:tcW w:w="1922" w:type="dxa"/>
            <w:vAlign w:val="center"/>
          </w:tcPr>
          <w:p w:rsidR="00CE4D0F" w:rsidRDefault="00CE4D0F" w:rsidP="00CE4D0F">
            <w:pPr>
              <w:jc w:val="center"/>
            </w:pPr>
            <w:r>
              <w:t>328°31'18"</w:t>
            </w:r>
          </w:p>
        </w:tc>
        <w:tc>
          <w:tcPr>
            <w:tcW w:w="1560" w:type="dxa"/>
            <w:vAlign w:val="center"/>
          </w:tcPr>
          <w:p w:rsidR="00CE4D0F" w:rsidRDefault="00CE4D0F" w:rsidP="00CE4D0F">
            <w:pPr>
              <w:jc w:val="center"/>
            </w:pPr>
            <w:r>
              <w:t>18,9</w:t>
            </w:r>
          </w:p>
        </w:tc>
        <w:tc>
          <w:tcPr>
            <w:tcW w:w="1871" w:type="dxa"/>
            <w:vAlign w:val="center"/>
          </w:tcPr>
          <w:p w:rsidR="00CE4D0F" w:rsidRDefault="00CE4D0F" w:rsidP="00CE4D0F">
            <w:pPr>
              <w:jc w:val="center"/>
            </w:pPr>
            <w:r>
              <w:t>2207580,37</w:t>
            </w:r>
          </w:p>
        </w:tc>
        <w:tc>
          <w:tcPr>
            <w:tcW w:w="1871" w:type="dxa"/>
            <w:vAlign w:val="center"/>
          </w:tcPr>
          <w:p w:rsidR="00CE4D0F" w:rsidRDefault="00CE4D0F" w:rsidP="00CE4D0F">
            <w:pPr>
              <w:jc w:val="center"/>
            </w:pPr>
            <w:r>
              <w:t>466224,57</w:t>
            </w:r>
          </w:p>
        </w:tc>
      </w:tr>
      <w:tr w:rsidR="00CE4D0F" w:rsidTr="00CE4D0F">
        <w:tc>
          <w:tcPr>
            <w:tcW w:w="930" w:type="dxa"/>
            <w:vAlign w:val="center"/>
          </w:tcPr>
          <w:p w:rsidR="00CE4D0F" w:rsidRDefault="00CE4D0F" w:rsidP="00CE4D0F">
            <w:pPr>
              <w:jc w:val="center"/>
            </w:pPr>
            <w:r>
              <w:t>180</w:t>
            </w:r>
          </w:p>
        </w:tc>
        <w:tc>
          <w:tcPr>
            <w:tcW w:w="1418" w:type="dxa"/>
            <w:vAlign w:val="center"/>
          </w:tcPr>
          <w:p w:rsidR="00CE4D0F" w:rsidRDefault="00CE4D0F" w:rsidP="00CE4D0F">
            <w:pPr>
              <w:jc w:val="center"/>
            </w:pPr>
            <w:r>
              <w:t>180</w:t>
            </w:r>
          </w:p>
        </w:tc>
        <w:tc>
          <w:tcPr>
            <w:tcW w:w="1922" w:type="dxa"/>
            <w:vAlign w:val="center"/>
          </w:tcPr>
          <w:p w:rsidR="00CE4D0F" w:rsidRDefault="00CE4D0F" w:rsidP="00CE4D0F">
            <w:pPr>
              <w:jc w:val="center"/>
            </w:pPr>
            <w:r>
              <w:t>50°25'47"</w:t>
            </w:r>
          </w:p>
        </w:tc>
        <w:tc>
          <w:tcPr>
            <w:tcW w:w="1560" w:type="dxa"/>
            <w:vAlign w:val="center"/>
          </w:tcPr>
          <w:p w:rsidR="00CE4D0F" w:rsidRDefault="00CE4D0F" w:rsidP="00CE4D0F">
            <w:pPr>
              <w:jc w:val="center"/>
            </w:pPr>
            <w:r>
              <w:t>14,65</w:t>
            </w:r>
          </w:p>
        </w:tc>
        <w:tc>
          <w:tcPr>
            <w:tcW w:w="1871" w:type="dxa"/>
            <w:vAlign w:val="center"/>
          </w:tcPr>
          <w:p w:rsidR="00CE4D0F" w:rsidRDefault="00CE4D0F" w:rsidP="00CE4D0F">
            <w:pPr>
              <w:jc w:val="center"/>
            </w:pPr>
            <w:r>
              <w:t>2207596,49</w:t>
            </w:r>
          </w:p>
        </w:tc>
        <w:tc>
          <w:tcPr>
            <w:tcW w:w="1871" w:type="dxa"/>
            <w:vAlign w:val="center"/>
          </w:tcPr>
          <w:p w:rsidR="00CE4D0F" w:rsidRDefault="00CE4D0F" w:rsidP="00CE4D0F">
            <w:pPr>
              <w:jc w:val="center"/>
            </w:pPr>
            <w:r>
              <w:t>466214,70</w:t>
            </w:r>
          </w:p>
        </w:tc>
      </w:tr>
      <w:tr w:rsidR="00CE4D0F" w:rsidTr="00CE4D0F">
        <w:tc>
          <w:tcPr>
            <w:tcW w:w="930" w:type="dxa"/>
            <w:vAlign w:val="center"/>
          </w:tcPr>
          <w:p w:rsidR="00CE4D0F" w:rsidRDefault="00CE4D0F" w:rsidP="00CE4D0F">
            <w:pPr>
              <w:jc w:val="center"/>
            </w:pPr>
            <w:r>
              <w:t>181</w:t>
            </w:r>
          </w:p>
        </w:tc>
        <w:tc>
          <w:tcPr>
            <w:tcW w:w="1418" w:type="dxa"/>
            <w:vAlign w:val="center"/>
          </w:tcPr>
          <w:p w:rsidR="00CE4D0F" w:rsidRDefault="00CE4D0F" w:rsidP="00CE4D0F">
            <w:pPr>
              <w:jc w:val="center"/>
            </w:pPr>
            <w:r>
              <w:t>181</w:t>
            </w:r>
          </w:p>
        </w:tc>
        <w:tc>
          <w:tcPr>
            <w:tcW w:w="1922" w:type="dxa"/>
            <w:vAlign w:val="center"/>
          </w:tcPr>
          <w:p w:rsidR="00CE4D0F" w:rsidRDefault="00CE4D0F" w:rsidP="00CE4D0F">
            <w:pPr>
              <w:jc w:val="center"/>
            </w:pPr>
            <w:r>
              <w:t>329°46'53"</w:t>
            </w:r>
          </w:p>
        </w:tc>
        <w:tc>
          <w:tcPr>
            <w:tcW w:w="1560" w:type="dxa"/>
            <w:vAlign w:val="center"/>
          </w:tcPr>
          <w:p w:rsidR="00CE4D0F" w:rsidRDefault="00CE4D0F" w:rsidP="00CE4D0F">
            <w:pPr>
              <w:jc w:val="center"/>
            </w:pPr>
            <w:r>
              <w:t>4,35</w:t>
            </w:r>
          </w:p>
        </w:tc>
        <w:tc>
          <w:tcPr>
            <w:tcW w:w="1871" w:type="dxa"/>
            <w:vAlign w:val="center"/>
          </w:tcPr>
          <w:p w:rsidR="00CE4D0F" w:rsidRDefault="00CE4D0F" w:rsidP="00CE4D0F">
            <w:pPr>
              <w:jc w:val="center"/>
            </w:pPr>
            <w:r>
              <w:t>2207605,82</w:t>
            </w:r>
          </w:p>
        </w:tc>
        <w:tc>
          <w:tcPr>
            <w:tcW w:w="1871" w:type="dxa"/>
            <w:vAlign w:val="center"/>
          </w:tcPr>
          <w:p w:rsidR="00CE4D0F" w:rsidRDefault="00CE4D0F" w:rsidP="00CE4D0F">
            <w:pPr>
              <w:jc w:val="center"/>
            </w:pPr>
            <w:r>
              <w:t>466225,99</w:t>
            </w:r>
          </w:p>
        </w:tc>
      </w:tr>
      <w:tr w:rsidR="00CE4D0F" w:rsidTr="00CE4D0F">
        <w:tc>
          <w:tcPr>
            <w:tcW w:w="930" w:type="dxa"/>
            <w:vAlign w:val="center"/>
          </w:tcPr>
          <w:p w:rsidR="00CE4D0F" w:rsidRDefault="00CE4D0F" w:rsidP="00CE4D0F">
            <w:pPr>
              <w:jc w:val="center"/>
            </w:pPr>
            <w:r>
              <w:t>182</w:t>
            </w:r>
          </w:p>
        </w:tc>
        <w:tc>
          <w:tcPr>
            <w:tcW w:w="1418" w:type="dxa"/>
            <w:vAlign w:val="center"/>
          </w:tcPr>
          <w:p w:rsidR="00CE4D0F" w:rsidRDefault="00CE4D0F" w:rsidP="00CE4D0F">
            <w:pPr>
              <w:jc w:val="center"/>
            </w:pPr>
            <w:r>
              <w:t>182</w:t>
            </w:r>
          </w:p>
        </w:tc>
        <w:tc>
          <w:tcPr>
            <w:tcW w:w="1922" w:type="dxa"/>
            <w:vAlign w:val="center"/>
          </w:tcPr>
          <w:p w:rsidR="00CE4D0F" w:rsidRDefault="00CE4D0F" w:rsidP="00CE4D0F">
            <w:pPr>
              <w:jc w:val="center"/>
            </w:pPr>
            <w:r>
              <w:t>309°42'6"</w:t>
            </w:r>
          </w:p>
        </w:tc>
        <w:tc>
          <w:tcPr>
            <w:tcW w:w="1560" w:type="dxa"/>
            <w:vAlign w:val="center"/>
          </w:tcPr>
          <w:p w:rsidR="00CE4D0F" w:rsidRDefault="00CE4D0F" w:rsidP="00CE4D0F">
            <w:pPr>
              <w:jc w:val="center"/>
            </w:pPr>
            <w:r>
              <w:t>24,73</w:t>
            </w:r>
          </w:p>
        </w:tc>
        <w:tc>
          <w:tcPr>
            <w:tcW w:w="1871" w:type="dxa"/>
            <w:vAlign w:val="center"/>
          </w:tcPr>
          <w:p w:rsidR="00CE4D0F" w:rsidRDefault="00CE4D0F" w:rsidP="00CE4D0F">
            <w:pPr>
              <w:jc w:val="center"/>
            </w:pPr>
            <w:r>
              <w:t>2207609,58</w:t>
            </w:r>
          </w:p>
        </w:tc>
        <w:tc>
          <w:tcPr>
            <w:tcW w:w="1871" w:type="dxa"/>
            <w:vAlign w:val="center"/>
          </w:tcPr>
          <w:p w:rsidR="00CE4D0F" w:rsidRDefault="00CE4D0F" w:rsidP="00CE4D0F">
            <w:pPr>
              <w:jc w:val="center"/>
            </w:pPr>
            <w:r>
              <w:t>466223,80</w:t>
            </w:r>
          </w:p>
        </w:tc>
      </w:tr>
      <w:tr w:rsidR="00CE4D0F" w:rsidTr="00CE4D0F">
        <w:tc>
          <w:tcPr>
            <w:tcW w:w="930" w:type="dxa"/>
            <w:vAlign w:val="center"/>
          </w:tcPr>
          <w:p w:rsidR="00CE4D0F" w:rsidRDefault="00CE4D0F" w:rsidP="00CE4D0F">
            <w:pPr>
              <w:jc w:val="center"/>
            </w:pPr>
            <w:r>
              <w:t>183</w:t>
            </w:r>
          </w:p>
        </w:tc>
        <w:tc>
          <w:tcPr>
            <w:tcW w:w="1418" w:type="dxa"/>
            <w:vAlign w:val="center"/>
          </w:tcPr>
          <w:p w:rsidR="00CE4D0F" w:rsidRDefault="00CE4D0F" w:rsidP="00CE4D0F">
            <w:pPr>
              <w:jc w:val="center"/>
            </w:pPr>
            <w:r>
              <w:t>183</w:t>
            </w:r>
          </w:p>
        </w:tc>
        <w:tc>
          <w:tcPr>
            <w:tcW w:w="1922" w:type="dxa"/>
            <w:vAlign w:val="center"/>
          </w:tcPr>
          <w:p w:rsidR="00CE4D0F" w:rsidRDefault="00CE4D0F" w:rsidP="00CE4D0F">
            <w:pPr>
              <w:jc w:val="center"/>
            </w:pPr>
            <w:r>
              <w:t>328°40'20"</w:t>
            </w:r>
          </w:p>
        </w:tc>
        <w:tc>
          <w:tcPr>
            <w:tcW w:w="1560" w:type="dxa"/>
            <w:vAlign w:val="center"/>
          </w:tcPr>
          <w:p w:rsidR="00CE4D0F" w:rsidRDefault="00CE4D0F" w:rsidP="00CE4D0F">
            <w:pPr>
              <w:jc w:val="center"/>
            </w:pPr>
            <w:r>
              <w:t>86,4</w:t>
            </w:r>
          </w:p>
        </w:tc>
        <w:tc>
          <w:tcPr>
            <w:tcW w:w="1871" w:type="dxa"/>
            <w:vAlign w:val="center"/>
          </w:tcPr>
          <w:p w:rsidR="00CE4D0F" w:rsidRDefault="00CE4D0F" w:rsidP="00CE4D0F">
            <w:pPr>
              <w:jc w:val="center"/>
            </w:pPr>
            <w:r>
              <w:t>2207625,38</w:t>
            </w:r>
          </w:p>
        </w:tc>
        <w:tc>
          <w:tcPr>
            <w:tcW w:w="1871" w:type="dxa"/>
            <w:vAlign w:val="center"/>
          </w:tcPr>
          <w:p w:rsidR="00CE4D0F" w:rsidRDefault="00CE4D0F" w:rsidP="00CE4D0F">
            <w:pPr>
              <w:jc w:val="center"/>
            </w:pPr>
            <w:r>
              <w:t>466204,77</w:t>
            </w:r>
          </w:p>
        </w:tc>
      </w:tr>
      <w:tr w:rsidR="00CE4D0F" w:rsidTr="00CE4D0F">
        <w:tc>
          <w:tcPr>
            <w:tcW w:w="930" w:type="dxa"/>
            <w:vAlign w:val="center"/>
          </w:tcPr>
          <w:p w:rsidR="00CE4D0F" w:rsidRDefault="00CE4D0F" w:rsidP="00CE4D0F">
            <w:pPr>
              <w:jc w:val="center"/>
            </w:pPr>
            <w:r>
              <w:t>184</w:t>
            </w:r>
          </w:p>
        </w:tc>
        <w:tc>
          <w:tcPr>
            <w:tcW w:w="1418" w:type="dxa"/>
            <w:vAlign w:val="center"/>
          </w:tcPr>
          <w:p w:rsidR="00CE4D0F" w:rsidRDefault="00CE4D0F" w:rsidP="00CE4D0F">
            <w:pPr>
              <w:jc w:val="center"/>
            </w:pPr>
            <w:r>
              <w:t>184</w:t>
            </w:r>
          </w:p>
        </w:tc>
        <w:tc>
          <w:tcPr>
            <w:tcW w:w="1922" w:type="dxa"/>
            <w:vAlign w:val="center"/>
          </w:tcPr>
          <w:p w:rsidR="00CE4D0F" w:rsidRDefault="00CE4D0F" w:rsidP="00CE4D0F">
            <w:pPr>
              <w:jc w:val="center"/>
            </w:pPr>
            <w:r>
              <w:t>291°31'19"</w:t>
            </w:r>
          </w:p>
        </w:tc>
        <w:tc>
          <w:tcPr>
            <w:tcW w:w="1560" w:type="dxa"/>
            <w:vAlign w:val="center"/>
          </w:tcPr>
          <w:p w:rsidR="00CE4D0F" w:rsidRDefault="00CE4D0F" w:rsidP="00CE4D0F">
            <w:pPr>
              <w:jc w:val="center"/>
            </w:pPr>
            <w:r>
              <w:t>14,09</w:t>
            </w:r>
          </w:p>
        </w:tc>
        <w:tc>
          <w:tcPr>
            <w:tcW w:w="1871" w:type="dxa"/>
            <w:vAlign w:val="center"/>
          </w:tcPr>
          <w:p w:rsidR="00CE4D0F" w:rsidRDefault="00CE4D0F" w:rsidP="00CE4D0F">
            <w:pPr>
              <w:jc w:val="center"/>
            </w:pPr>
            <w:r>
              <w:t>2207699,18</w:t>
            </w:r>
          </w:p>
        </w:tc>
        <w:tc>
          <w:tcPr>
            <w:tcW w:w="1871" w:type="dxa"/>
            <w:vAlign w:val="center"/>
          </w:tcPr>
          <w:p w:rsidR="00CE4D0F" w:rsidRDefault="00CE4D0F" w:rsidP="00CE4D0F">
            <w:pPr>
              <w:jc w:val="center"/>
            </w:pPr>
            <w:r>
              <w:t>466159,85</w:t>
            </w:r>
          </w:p>
        </w:tc>
      </w:tr>
      <w:tr w:rsidR="00CE4D0F" w:rsidTr="00CE4D0F">
        <w:tc>
          <w:tcPr>
            <w:tcW w:w="930" w:type="dxa"/>
            <w:vAlign w:val="center"/>
          </w:tcPr>
          <w:p w:rsidR="00CE4D0F" w:rsidRDefault="00CE4D0F" w:rsidP="00CE4D0F">
            <w:pPr>
              <w:jc w:val="center"/>
            </w:pPr>
            <w:r>
              <w:t>185</w:t>
            </w:r>
          </w:p>
        </w:tc>
        <w:tc>
          <w:tcPr>
            <w:tcW w:w="1418" w:type="dxa"/>
            <w:vAlign w:val="center"/>
          </w:tcPr>
          <w:p w:rsidR="00CE4D0F" w:rsidRDefault="00CE4D0F" w:rsidP="00CE4D0F">
            <w:pPr>
              <w:jc w:val="center"/>
            </w:pPr>
            <w:r>
              <w:t>185</w:t>
            </w:r>
          </w:p>
        </w:tc>
        <w:tc>
          <w:tcPr>
            <w:tcW w:w="1922" w:type="dxa"/>
            <w:vAlign w:val="center"/>
          </w:tcPr>
          <w:p w:rsidR="00CE4D0F" w:rsidRDefault="00CE4D0F" w:rsidP="00CE4D0F">
            <w:pPr>
              <w:jc w:val="center"/>
            </w:pPr>
            <w:r>
              <w:t>272°27'48"</w:t>
            </w:r>
          </w:p>
        </w:tc>
        <w:tc>
          <w:tcPr>
            <w:tcW w:w="1560" w:type="dxa"/>
            <w:vAlign w:val="center"/>
          </w:tcPr>
          <w:p w:rsidR="00CE4D0F" w:rsidRDefault="00CE4D0F" w:rsidP="00CE4D0F">
            <w:pPr>
              <w:jc w:val="center"/>
            </w:pPr>
            <w:r>
              <w:t>12,33</w:t>
            </w:r>
          </w:p>
        </w:tc>
        <w:tc>
          <w:tcPr>
            <w:tcW w:w="1871" w:type="dxa"/>
            <w:vAlign w:val="center"/>
          </w:tcPr>
          <w:p w:rsidR="00CE4D0F" w:rsidRDefault="00CE4D0F" w:rsidP="00CE4D0F">
            <w:pPr>
              <w:jc w:val="center"/>
            </w:pPr>
            <w:r>
              <w:t>2207704,35</w:t>
            </w:r>
          </w:p>
        </w:tc>
        <w:tc>
          <w:tcPr>
            <w:tcW w:w="1871" w:type="dxa"/>
            <w:vAlign w:val="center"/>
          </w:tcPr>
          <w:p w:rsidR="00CE4D0F" w:rsidRDefault="00CE4D0F" w:rsidP="00CE4D0F">
            <w:pPr>
              <w:jc w:val="center"/>
            </w:pPr>
            <w:r>
              <w:t>466146,74</w:t>
            </w:r>
          </w:p>
        </w:tc>
      </w:tr>
      <w:tr w:rsidR="00CE4D0F" w:rsidTr="00CE4D0F">
        <w:tc>
          <w:tcPr>
            <w:tcW w:w="930" w:type="dxa"/>
            <w:vAlign w:val="center"/>
          </w:tcPr>
          <w:p w:rsidR="00CE4D0F" w:rsidRDefault="00CE4D0F" w:rsidP="00CE4D0F">
            <w:pPr>
              <w:jc w:val="center"/>
            </w:pPr>
            <w:r>
              <w:t>186</w:t>
            </w:r>
          </w:p>
        </w:tc>
        <w:tc>
          <w:tcPr>
            <w:tcW w:w="1418" w:type="dxa"/>
            <w:vAlign w:val="center"/>
          </w:tcPr>
          <w:p w:rsidR="00CE4D0F" w:rsidRDefault="00CE4D0F" w:rsidP="00CE4D0F">
            <w:pPr>
              <w:jc w:val="center"/>
            </w:pPr>
            <w:r>
              <w:t>186</w:t>
            </w:r>
          </w:p>
        </w:tc>
        <w:tc>
          <w:tcPr>
            <w:tcW w:w="1922" w:type="dxa"/>
            <w:vAlign w:val="center"/>
          </w:tcPr>
          <w:p w:rsidR="00CE4D0F" w:rsidRDefault="00CE4D0F" w:rsidP="00CE4D0F">
            <w:pPr>
              <w:jc w:val="center"/>
            </w:pPr>
            <w:r>
              <w:t>241°55'39"</w:t>
            </w:r>
          </w:p>
        </w:tc>
        <w:tc>
          <w:tcPr>
            <w:tcW w:w="1560" w:type="dxa"/>
            <w:vAlign w:val="center"/>
          </w:tcPr>
          <w:p w:rsidR="00CE4D0F" w:rsidRDefault="00CE4D0F" w:rsidP="00CE4D0F">
            <w:pPr>
              <w:jc w:val="center"/>
            </w:pPr>
            <w:r>
              <w:t>10,54</w:t>
            </w:r>
          </w:p>
        </w:tc>
        <w:tc>
          <w:tcPr>
            <w:tcW w:w="1871" w:type="dxa"/>
            <w:vAlign w:val="center"/>
          </w:tcPr>
          <w:p w:rsidR="00CE4D0F" w:rsidRDefault="00CE4D0F" w:rsidP="00CE4D0F">
            <w:pPr>
              <w:jc w:val="center"/>
            </w:pPr>
            <w:r>
              <w:t>2207704,88</w:t>
            </w:r>
          </w:p>
        </w:tc>
        <w:tc>
          <w:tcPr>
            <w:tcW w:w="1871" w:type="dxa"/>
            <w:vAlign w:val="center"/>
          </w:tcPr>
          <w:p w:rsidR="00CE4D0F" w:rsidRDefault="00CE4D0F" w:rsidP="00CE4D0F">
            <w:pPr>
              <w:jc w:val="center"/>
            </w:pPr>
            <w:r>
              <w:t>466134,42</w:t>
            </w:r>
          </w:p>
        </w:tc>
      </w:tr>
      <w:tr w:rsidR="00CE4D0F" w:rsidTr="00CE4D0F">
        <w:tc>
          <w:tcPr>
            <w:tcW w:w="930" w:type="dxa"/>
            <w:vAlign w:val="center"/>
          </w:tcPr>
          <w:p w:rsidR="00CE4D0F" w:rsidRDefault="00CE4D0F" w:rsidP="00CE4D0F">
            <w:pPr>
              <w:jc w:val="center"/>
            </w:pPr>
            <w:r>
              <w:t>187</w:t>
            </w:r>
          </w:p>
        </w:tc>
        <w:tc>
          <w:tcPr>
            <w:tcW w:w="1418" w:type="dxa"/>
            <w:vAlign w:val="center"/>
          </w:tcPr>
          <w:p w:rsidR="00CE4D0F" w:rsidRDefault="00CE4D0F" w:rsidP="00CE4D0F">
            <w:pPr>
              <w:jc w:val="center"/>
            </w:pPr>
            <w:r>
              <w:t>187</w:t>
            </w:r>
          </w:p>
        </w:tc>
        <w:tc>
          <w:tcPr>
            <w:tcW w:w="1922" w:type="dxa"/>
            <w:vAlign w:val="center"/>
          </w:tcPr>
          <w:p w:rsidR="00CE4D0F" w:rsidRDefault="00CE4D0F" w:rsidP="00CE4D0F">
            <w:pPr>
              <w:jc w:val="center"/>
            </w:pPr>
            <w:r>
              <w:t>329°0'32"</w:t>
            </w:r>
          </w:p>
        </w:tc>
        <w:tc>
          <w:tcPr>
            <w:tcW w:w="1560" w:type="dxa"/>
            <w:vAlign w:val="center"/>
          </w:tcPr>
          <w:p w:rsidR="00CE4D0F" w:rsidRDefault="00CE4D0F" w:rsidP="00CE4D0F">
            <w:pPr>
              <w:jc w:val="center"/>
            </w:pPr>
            <w:r>
              <w:t>21,5</w:t>
            </w:r>
          </w:p>
        </w:tc>
        <w:tc>
          <w:tcPr>
            <w:tcW w:w="1871" w:type="dxa"/>
            <w:vAlign w:val="center"/>
          </w:tcPr>
          <w:p w:rsidR="00CE4D0F" w:rsidRDefault="00CE4D0F" w:rsidP="00CE4D0F">
            <w:pPr>
              <w:jc w:val="center"/>
            </w:pPr>
            <w:r>
              <w:t>2207699,92</w:t>
            </w:r>
          </w:p>
        </w:tc>
        <w:tc>
          <w:tcPr>
            <w:tcW w:w="1871" w:type="dxa"/>
            <w:vAlign w:val="center"/>
          </w:tcPr>
          <w:p w:rsidR="00CE4D0F" w:rsidRDefault="00CE4D0F" w:rsidP="00CE4D0F">
            <w:pPr>
              <w:jc w:val="center"/>
            </w:pPr>
            <w:r>
              <w:t>466125,12</w:t>
            </w:r>
          </w:p>
        </w:tc>
      </w:tr>
      <w:tr w:rsidR="00CE4D0F" w:rsidTr="00CE4D0F">
        <w:tc>
          <w:tcPr>
            <w:tcW w:w="930" w:type="dxa"/>
            <w:vAlign w:val="center"/>
          </w:tcPr>
          <w:p w:rsidR="00CE4D0F" w:rsidRDefault="00CE4D0F" w:rsidP="00CE4D0F">
            <w:pPr>
              <w:jc w:val="center"/>
            </w:pPr>
            <w:r>
              <w:t>188</w:t>
            </w:r>
          </w:p>
        </w:tc>
        <w:tc>
          <w:tcPr>
            <w:tcW w:w="1418" w:type="dxa"/>
            <w:vAlign w:val="center"/>
          </w:tcPr>
          <w:p w:rsidR="00CE4D0F" w:rsidRDefault="00CE4D0F" w:rsidP="00CE4D0F">
            <w:pPr>
              <w:jc w:val="center"/>
            </w:pPr>
            <w:r>
              <w:t>188</w:t>
            </w:r>
          </w:p>
        </w:tc>
        <w:tc>
          <w:tcPr>
            <w:tcW w:w="1922" w:type="dxa"/>
            <w:vAlign w:val="center"/>
          </w:tcPr>
          <w:p w:rsidR="00CE4D0F" w:rsidRDefault="00CE4D0F" w:rsidP="00CE4D0F">
            <w:pPr>
              <w:jc w:val="center"/>
            </w:pPr>
            <w:r>
              <w:t>239°4'4"</w:t>
            </w:r>
          </w:p>
        </w:tc>
        <w:tc>
          <w:tcPr>
            <w:tcW w:w="1560" w:type="dxa"/>
            <w:vAlign w:val="center"/>
          </w:tcPr>
          <w:p w:rsidR="00CE4D0F" w:rsidRDefault="00CE4D0F" w:rsidP="00CE4D0F">
            <w:pPr>
              <w:jc w:val="center"/>
            </w:pPr>
            <w:r>
              <w:t>3,11</w:t>
            </w:r>
          </w:p>
        </w:tc>
        <w:tc>
          <w:tcPr>
            <w:tcW w:w="1871" w:type="dxa"/>
            <w:vAlign w:val="center"/>
          </w:tcPr>
          <w:p w:rsidR="00CE4D0F" w:rsidRDefault="00CE4D0F" w:rsidP="00CE4D0F">
            <w:pPr>
              <w:jc w:val="center"/>
            </w:pPr>
            <w:r>
              <w:t>2207718,35</w:t>
            </w:r>
          </w:p>
        </w:tc>
        <w:tc>
          <w:tcPr>
            <w:tcW w:w="1871" w:type="dxa"/>
            <w:vAlign w:val="center"/>
          </w:tcPr>
          <w:p w:rsidR="00CE4D0F" w:rsidRDefault="00CE4D0F" w:rsidP="00CE4D0F">
            <w:pPr>
              <w:jc w:val="center"/>
            </w:pPr>
            <w:r>
              <w:t>466114,05</w:t>
            </w:r>
          </w:p>
        </w:tc>
      </w:tr>
      <w:tr w:rsidR="00CE4D0F" w:rsidTr="00CE4D0F">
        <w:tc>
          <w:tcPr>
            <w:tcW w:w="930" w:type="dxa"/>
            <w:vAlign w:val="center"/>
          </w:tcPr>
          <w:p w:rsidR="00CE4D0F" w:rsidRDefault="00CE4D0F" w:rsidP="00CE4D0F">
            <w:pPr>
              <w:jc w:val="center"/>
            </w:pPr>
            <w:r>
              <w:t>189</w:t>
            </w:r>
          </w:p>
        </w:tc>
        <w:tc>
          <w:tcPr>
            <w:tcW w:w="1418" w:type="dxa"/>
            <w:vAlign w:val="center"/>
          </w:tcPr>
          <w:p w:rsidR="00CE4D0F" w:rsidRDefault="00CE4D0F" w:rsidP="00CE4D0F">
            <w:pPr>
              <w:jc w:val="center"/>
            </w:pPr>
            <w:r>
              <w:t>189</w:t>
            </w:r>
          </w:p>
        </w:tc>
        <w:tc>
          <w:tcPr>
            <w:tcW w:w="1922" w:type="dxa"/>
            <w:vAlign w:val="center"/>
          </w:tcPr>
          <w:p w:rsidR="00CE4D0F" w:rsidRDefault="00CE4D0F" w:rsidP="00CE4D0F">
            <w:pPr>
              <w:jc w:val="center"/>
            </w:pPr>
            <w:r>
              <w:t>328°31'14"</w:t>
            </w:r>
          </w:p>
        </w:tc>
        <w:tc>
          <w:tcPr>
            <w:tcW w:w="1560" w:type="dxa"/>
            <w:vAlign w:val="center"/>
          </w:tcPr>
          <w:p w:rsidR="00CE4D0F" w:rsidRDefault="00CE4D0F" w:rsidP="00CE4D0F">
            <w:pPr>
              <w:jc w:val="center"/>
            </w:pPr>
            <w:r>
              <w:t>226,14</w:t>
            </w:r>
          </w:p>
        </w:tc>
        <w:tc>
          <w:tcPr>
            <w:tcW w:w="1871" w:type="dxa"/>
            <w:vAlign w:val="center"/>
          </w:tcPr>
          <w:p w:rsidR="00CE4D0F" w:rsidRDefault="00CE4D0F" w:rsidP="00CE4D0F">
            <w:pPr>
              <w:jc w:val="center"/>
            </w:pPr>
            <w:r>
              <w:t>2207716,75</w:t>
            </w:r>
          </w:p>
        </w:tc>
        <w:tc>
          <w:tcPr>
            <w:tcW w:w="1871" w:type="dxa"/>
            <w:vAlign w:val="center"/>
          </w:tcPr>
          <w:p w:rsidR="00CE4D0F" w:rsidRDefault="00CE4D0F" w:rsidP="00CE4D0F">
            <w:pPr>
              <w:jc w:val="center"/>
            </w:pPr>
            <w:r>
              <w:t>466111,38</w:t>
            </w:r>
          </w:p>
        </w:tc>
      </w:tr>
      <w:tr w:rsidR="00CE4D0F" w:rsidTr="00CE4D0F">
        <w:tc>
          <w:tcPr>
            <w:tcW w:w="930" w:type="dxa"/>
            <w:vAlign w:val="center"/>
          </w:tcPr>
          <w:p w:rsidR="00CE4D0F" w:rsidRDefault="00CE4D0F" w:rsidP="00CE4D0F">
            <w:pPr>
              <w:jc w:val="center"/>
            </w:pPr>
            <w:r>
              <w:t>190</w:t>
            </w:r>
          </w:p>
        </w:tc>
        <w:tc>
          <w:tcPr>
            <w:tcW w:w="1418" w:type="dxa"/>
            <w:vAlign w:val="center"/>
          </w:tcPr>
          <w:p w:rsidR="00CE4D0F" w:rsidRDefault="00CE4D0F" w:rsidP="00CE4D0F">
            <w:pPr>
              <w:jc w:val="center"/>
            </w:pPr>
            <w:r>
              <w:t>190</w:t>
            </w:r>
          </w:p>
        </w:tc>
        <w:tc>
          <w:tcPr>
            <w:tcW w:w="1922" w:type="dxa"/>
            <w:vAlign w:val="center"/>
          </w:tcPr>
          <w:p w:rsidR="00CE4D0F" w:rsidRDefault="00CE4D0F" w:rsidP="00CE4D0F">
            <w:pPr>
              <w:jc w:val="center"/>
            </w:pPr>
            <w:r>
              <w:t>325°44'56"</w:t>
            </w:r>
          </w:p>
        </w:tc>
        <w:tc>
          <w:tcPr>
            <w:tcW w:w="1560" w:type="dxa"/>
            <w:vAlign w:val="center"/>
          </w:tcPr>
          <w:p w:rsidR="00CE4D0F" w:rsidRDefault="00CE4D0F" w:rsidP="00CE4D0F">
            <w:pPr>
              <w:jc w:val="center"/>
            </w:pPr>
            <w:r>
              <w:t>111,58</w:t>
            </w:r>
          </w:p>
        </w:tc>
        <w:tc>
          <w:tcPr>
            <w:tcW w:w="1871" w:type="dxa"/>
            <w:vAlign w:val="center"/>
          </w:tcPr>
          <w:p w:rsidR="00CE4D0F" w:rsidRDefault="00CE4D0F" w:rsidP="00CE4D0F">
            <w:pPr>
              <w:jc w:val="center"/>
            </w:pPr>
            <w:r>
              <w:t>2207909,61</w:t>
            </w:r>
          </w:p>
        </w:tc>
        <w:tc>
          <w:tcPr>
            <w:tcW w:w="1871" w:type="dxa"/>
            <w:vAlign w:val="center"/>
          </w:tcPr>
          <w:p w:rsidR="00CE4D0F" w:rsidRDefault="00CE4D0F" w:rsidP="00CE4D0F">
            <w:pPr>
              <w:jc w:val="center"/>
            </w:pPr>
            <w:r>
              <w:t>465993,29</w:t>
            </w:r>
          </w:p>
        </w:tc>
      </w:tr>
      <w:tr w:rsidR="00CE4D0F" w:rsidTr="00CE4D0F">
        <w:tc>
          <w:tcPr>
            <w:tcW w:w="930" w:type="dxa"/>
            <w:vAlign w:val="center"/>
          </w:tcPr>
          <w:p w:rsidR="00CE4D0F" w:rsidRDefault="00CE4D0F" w:rsidP="00CE4D0F">
            <w:pPr>
              <w:jc w:val="center"/>
            </w:pPr>
            <w:r>
              <w:t>191</w:t>
            </w:r>
          </w:p>
        </w:tc>
        <w:tc>
          <w:tcPr>
            <w:tcW w:w="1418" w:type="dxa"/>
            <w:vAlign w:val="center"/>
          </w:tcPr>
          <w:p w:rsidR="00CE4D0F" w:rsidRDefault="00CE4D0F" w:rsidP="00CE4D0F">
            <w:pPr>
              <w:jc w:val="center"/>
            </w:pPr>
            <w:r>
              <w:t>191</w:t>
            </w:r>
          </w:p>
        </w:tc>
        <w:tc>
          <w:tcPr>
            <w:tcW w:w="1922" w:type="dxa"/>
            <w:vAlign w:val="center"/>
          </w:tcPr>
          <w:p w:rsidR="00CE4D0F" w:rsidRDefault="00CE4D0F" w:rsidP="00CE4D0F">
            <w:pPr>
              <w:jc w:val="center"/>
            </w:pPr>
            <w:r>
              <w:t>333°30'60"</w:t>
            </w:r>
          </w:p>
        </w:tc>
        <w:tc>
          <w:tcPr>
            <w:tcW w:w="1560" w:type="dxa"/>
            <w:vAlign w:val="center"/>
          </w:tcPr>
          <w:p w:rsidR="00CE4D0F" w:rsidRDefault="00CE4D0F" w:rsidP="00CE4D0F">
            <w:pPr>
              <w:jc w:val="center"/>
            </w:pPr>
            <w:r>
              <w:t>203,86</w:t>
            </w:r>
          </w:p>
        </w:tc>
        <w:tc>
          <w:tcPr>
            <w:tcW w:w="1871" w:type="dxa"/>
            <w:vAlign w:val="center"/>
          </w:tcPr>
          <w:p w:rsidR="00CE4D0F" w:rsidRDefault="00CE4D0F" w:rsidP="00CE4D0F">
            <w:pPr>
              <w:jc w:val="center"/>
            </w:pPr>
            <w:r>
              <w:t>2208001,84</w:t>
            </w:r>
          </w:p>
        </w:tc>
        <w:tc>
          <w:tcPr>
            <w:tcW w:w="1871" w:type="dxa"/>
            <w:vAlign w:val="center"/>
          </w:tcPr>
          <w:p w:rsidR="00CE4D0F" w:rsidRDefault="00CE4D0F" w:rsidP="00CE4D0F">
            <w:pPr>
              <w:jc w:val="center"/>
            </w:pPr>
            <w:r>
              <w:t>465930,49</w:t>
            </w:r>
          </w:p>
        </w:tc>
      </w:tr>
      <w:tr w:rsidR="00CE4D0F" w:rsidTr="00CE4D0F">
        <w:tc>
          <w:tcPr>
            <w:tcW w:w="930" w:type="dxa"/>
            <w:vAlign w:val="center"/>
          </w:tcPr>
          <w:p w:rsidR="00CE4D0F" w:rsidRDefault="00CE4D0F" w:rsidP="00CE4D0F">
            <w:pPr>
              <w:jc w:val="center"/>
            </w:pPr>
            <w:r>
              <w:t>192</w:t>
            </w:r>
          </w:p>
        </w:tc>
        <w:tc>
          <w:tcPr>
            <w:tcW w:w="1418" w:type="dxa"/>
            <w:vAlign w:val="center"/>
          </w:tcPr>
          <w:p w:rsidR="00CE4D0F" w:rsidRDefault="00CE4D0F" w:rsidP="00CE4D0F">
            <w:pPr>
              <w:jc w:val="center"/>
            </w:pPr>
            <w:r>
              <w:t>192</w:t>
            </w:r>
          </w:p>
        </w:tc>
        <w:tc>
          <w:tcPr>
            <w:tcW w:w="1922" w:type="dxa"/>
            <w:vAlign w:val="center"/>
          </w:tcPr>
          <w:p w:rsidR="00CE4D0F" w:rsidRDefault="00CE4D0F" w:rsidP="00CE4D0F">
            <w:pPr>
              <w:jc w:val="center"/>
            </w:pPr>
            <w:r>
              <w:t>333°30'41"</w:t>
            </w:r>
          </w:p>
        </w:tc>
        <w:tc>
          <w:tcPr>
            <w:tcW w:w="1560" w:type="dxa"/>
            <w:vAlign w:val="center"/>
          </w:tcPr>
          <w:p w:rsidR="00CE4D0F" w:rsidRDefault="00CE4D0F" w:rsidP="00CE4D0F">
            <w:pPr>
              <w:jc w:val="center"/>
            </w:pPr>
            <w:r>
              <w:t>46,95</w:t>
            </w:r>
          </w:p>
        </w:tc>
        <w:tc>
          <w:tcPr>
            <w:tcW w:w="1871" w:type="dxa"/>
            <w:vAlign w:val="center"/>
          </w:tcPr>
          <w:p w:rsidR="00CE4D0F" w:rsidRDefault="00CE4D0F" w:rsidP="00CE4D0F">
            <w:pPr>
              <w:jc w:val="center"/>
            </w:pPr>
            <w:r>
              <w:t>2208184,31</w:t>
            </w:r>
          </w:p>
        </w:tc>
        <w:tc>
          <w:tcPr>
            <w:tcW w:w="1871" w:type="dxa"/>
            <w:vAlign w:val="center"/>
          </w:tcPr>
          <w:p w:rsidR="00CE4D0F" w:rsidRDefault="00CE4D0F" w:rsidP="00CE4D0F">
            <w:pPr>
              <w:jc w:val="center"/>
            </w:pPr>
            <w:r>
              <w:t>465839,58</w:t>
            </w:r>
          </w:p>
        </w:tc>
      </w:tr>
      <w:tr w:rsidR="00CE4D0F" w:rsidTr="00CE4D0F">
        <w:tc>
          <w:tcPr>
            <w:tcW w:w="930" w:type="dxa"/>
            <w:vAlign w:val="center"/>
          </w:tcPr>
          <w:p w:rsidR="00CE4D0F" w:rsidRDefault="00CE4D0F" w:rsidP="00CE4D0F">
            <w:pPr>
              <w:jc w:val="center"/>
            </w:pPr>
            <w:r>
              <w:t>193</w:t>
            </w:r>
          </w:p>
        </w:tc>
        <w:tc>
          <w:tcPr>
            <w:tcW w:w="1418" w:type="dxa"/>
            <w:vAlign w:val="center"/>
          </w:tcPr>
          <w:p w:rsidR="00CE4D0F" w:rsidRDefault="00CE4D0F" w:rsidP="00CE4D0F">
            <w:pPr>
              <w:jc w:val="center"/>
            </w:pPr>
            <w:r>
              <w:t>193</w:t>
            </w:r>
          </w:p>
        </w:tc>
        <w:tc>
          <w:tcPr>
            <w:tcW w:w="1922" w:type="dxa"/>
            <w:vAlign w:val="center"/>
          </w:tcPr>
          <w:p w:rsidR="00CE4D0F" w:rsidRDefault="00CE4D0F" w:rsidP="00CE4D0F">
            <w:pPr>
              <w:jc w:val="center"/>
            </w:pPr>
            <w:r>
              <w:t>351°28'14"</w:t>
            </w:r>
          </w:p>
        </w:tc>
        <w:tc>
          <w:tcPr>
            <w:tcW w:w="1560" w:type="dxa"/>
            <w:vAlign w:val="center"/>
          </w:tcPr>
          <w:p w:rsidR="00CE4D0F" w:rsidRDefault="00CE4D0F" w:rsidP="00CE4D0F">
            <w:pPr>
              <w:jc w:val="center"/>
            </w:pPr>
            <w:r>
              <w:t>44,63</w:t>
            </w:r>
          </w:p>
        </w:tc>
        <w:tc>
          <w:tcPr>
            <w:tcW w:w="1871" w:type="dxa"/>
            <w:vAlign w:val="center"/>
          </w:tcPr>
          <w:p w:rsidR="00CE4D0F" w:rsidRDefault="00CE4D0F" w:rsidP="00CE4D0F">
            <w:pPr>
              <w:jc w:val="center"/>
            </w:pPr>
            <w:r>
              <w:t>2208226,33</w:t>
            </w:r>
          </w:p>
        </w:tc>
        <w:tc>
          <w:tcPr>
            <w:tcW w:w="1871" w:type="dxa"/>
            <w:vAlign w:val="center"/>
          </w:tcPr>
          <w:p w:rsidR="00CE4D0F" w:rsidRDefault="00CE4D0F" w:rsidP="00CE4D0F">
            <w:pPr>
              <w:jc w:val="center"/>
            </w:pPr>
            <w:r>
              <w:t>465818,64</w:t>
            </w:r>
          </w:p>
        </w:tc>
      </w:tr>
      <w:tr w:rsidR="00CE4D0F" w:rsidTr="00CE4D0F">
        <w:tc>
          <w:tcPr>
            <w:tcW w:w="930" w:type="dxa"/>
            <w:vAlign w:val="center"/>
          </w:tcPr>
          <w:p w:rsidR="00CE4D0F" w:rsidRDefault="00CE4D0F" w:rsidP="00CE4D0F">
            <w:pPr>
              <w:jc w:val="center"/>
            </w:pPr>
            <w:r>
              <w:t>194</w:t>
            </w:r>
          </w:p>
        </w:tc>
        <w:tc>
          <w:tcPr>
            <w:tcW w:w="1418" w:type="dxa"/>
            <w:vAlign w:val="center"/>
          </w:tcPr>
          <w:p w:rsidR="00CE4D0F" w:rsidRDefault="00CE4D0F" w:rsidP="00CE4D0F">
            <w:pPr>
              <w:jc w:val="center"/>
            </w:pPr>
            <w:r>
              <w:t>194</w:t>
            </w:r>
          </w:p>
        </w:tc>
        <w:tc>
          <w:tcPr>
            <w:tcW w:w="1922" w:type="dxa"/>
            <w:vAlign w:val="center"/>
          </w:tcPr>
          <w:p w:rsidR="00CE4D0F" w:rsidRDefault="00CE4D0F" w:rsidP="00CE4D0F">
            <w:pPr>
              <w:jc w:val="center"/>
            </w:pPr>
            <w:r>
              <w:t>261°30'43"</w:t>
            </w:r>
          </w:p>
        </w:tc>
        <w:tc>
          <w:tcPr>
            <w:tcW w:w="1560" w:type="dxa"/>
            <w:vAlign w:val="center"/>
          </w:tcPr>
          <w:p w:rsidR="00CE4D0F" w:rsidRDefault="00CE4D0F" w:rsidP="00CE4D0F">
            <w:pPr>
              <w:jc w:val="center"/>
            </w:pPr>
            <w:r>
              <w:t>41,87</w:t>
            </w:r>
          </w:p>
        </w:tc>
        <w:tc>
          <w:tcPr>
            <w:tcW w:w="1871" w:type="dxa"/>
            <w:vAlign w:val="center"/>
          </w:tcPr>
          <w:p w:rsidR="00CE4D0F" w:rsidRDefault="00CE4D0F" w:rsidP="00CE4D0F">
            <w:pPr>
              <w:jc w:val="center"/>
            </w:pPr>
            <w:r>
              <w:t>2208270,47</w:t>
            </w:r>
          </w:p>
        </w:tc>
        <w:tc>
          <w:tcPr>
            <w:tcW w:w="1871" w:type="dxa"/>
            <w:vAlign w:val="center"/>
          </w:tcPr>
          <w:p w:rsidR="00CE4D0F" w:rsidRDefault="00CE4D0F" w:rsidP="00CE4D0F">
            <w:pPr>
              <w:jc w:val="center"/>
            </w:pPr>
            <w:r>
              <w:t>465812,02</w:t>
            </w:r>
          </w:p>
        </w:tc>
      </w:tr>
      <w:tr w:rsidR="00CE4D0F" w:rsidTr="00CE4D0F">
        <w:tc>
          <w:tcPr>
            <w:tcW w:w="930" w:type="dxa"/>
            <w:vAlign w:val="center"/>
          </w:tcPr>
          <w:p w:rsidR="00CE4D0F" w:rsidRDefault="00CE4D0F" w:rsidP="00CE4D0F">
            <w:pPr>
              <w:jc w:val="center"/>
            </w:pPr>
            <w:r>
              <w:t>195</w:t>
            </w:r>
          </w:p>
        </w:tc>
        <w:tc>
          <w:tcPr>
            <w:tcW w:w="1418" w:type="dxa"/>
            <w:vAlign w:val="center"/>
          </w:tcPr>
          <w:p w:rsidR="00CE4D0F" w:rsidRDefault="00CE4D0F" w:rsidP="00CE4D0F">
            <w:pPr>
              <w:jc w:val="center"/>
            </w:pPr>
            <w:r>
              <w:t>195</w:t>
            </w:r>
          </w:p>
        </w:tc>
        <w:tc>
          <w:tcPr>
            <w:tcW w:w="1922" w:type="dxa"/>
            <w:vAlign w:val="center"/>
          </w:tcPr>
          <w:p w:rsidR="00CE4D0F" w:rsidRDefault="00CE4D0F" w:rsidP="00CE4D0F">
            <w:pPr>
              <w:jc w:val="center"/>
            </w:pPr>
            <w:r>
              <w:t>351°34'14"</w:t>
            </w:r>
          </w:p>
        </w:tc>
        <w:tc>
          <w:tcPr>
            <w:tcW w:w="1560" w:type="dxa"/>
            <w:vAlign w:val="center"/>
          </w:tcPr>
          <w:p w:rsidR="00CE4D0F" w:rsidRDefault="00CE4D0F" w:rsidP="00CE4D0F">
            <w:pPr>
              <w:jc w:val="center"/>
            </w:pPr>
            <w:r>
              <w:t>51,98</w:t>
            </w:r>
          </w:p>
        </w:tc>
        <w:tc>
          <w:tcPr>
            <w:tcW w:w="1871" w:type="dxa"/>
            <w:vAlign w:val="center"/>
          </w:tcPr>
          <w:p w:rsidR="00CE4D0F" w:rsidRDefault="00CE4D0F" w:rsidP="00CE4D0F">
            <w:pPr>
              <w:jc w:val="center"/>
            </w:pPr>
            <w:r>
              <w:t>2208264,29</w:t>
            </w:r>
          </w:p>
        </w:tc>
        <w:tc>
          <w:tcPr>
            <w:tcW w:w="1871" w:type="dxa"/>
            <w:vAlign w:val="center"/>
          </w:tcPr>
          <w:p w:rsidR="00CE4D0F" w:rsidRDefault="00CE4D0F" w:rsidP="00CE4D0F">
            <w:pPr>
              <w:jc w:val="center"/>
            </w:pPr>
            <w:r>
              <w:t>465770,61</w:t>
            </w:r>
          </w:p>
        </w:tc>
      </w:tr>
      <w:tr w:rsidR="00CE4D0F" w:rsidTr="00CE4D0F">
        <w:tc>
          <w:tcPr>
            <w:tcW w:w="930" w:type="dxa"/>
            <w:vAlign w:val="center"/>
          </w:tcPr>
          <w:p w:rsidR="00CE4D0F" w:rsidRDefault="00CE4D0F" w:rsidP="00CE4D0F">
            <w:pPr>
              <w:jc w:val="center"/>
            </w:pPr>
            <w:r>
              <w:t>196</w:t>
            </w:r>
          </w:p>
        </w:tc>
        <w:tc>
          <w:tcPr>
            <w:tcW w:w="1418" w:type="dxa"/>
            <w:vAlign w:val="center"/>
          </w:tcPr>
          <w:p w:rsidR="00CE4D0F" w:rsidRDefault="00CE4D0F" w:rsidP="00CE4D0F">
            <w:pPr>
              <w:jc w:val="center"/>
            </w:pPr>
            <w:r>
              <w:t>196</w:t>
            </w:r>
          </w:p>
        </w:tc>
        <w:tc>
          <w:tcPr>
            <w:tcW w:w="1922" w:type="dxa"/>
            <w:vAlign w:val="center"/>
          </w:tcPr>
          <w:p w:rsidR="00CE4D0F" w:rsidRDefault="00CE4D0F" w:rsidP="00CE4D0F">
            <w:pPr>
              <w:jc w:val="center"/>
            </w:pPr>
            <w:r>
              <w:t>11°31'29"</w:t>
            </w:r>
          </w:p>
        </w:tc>
        <w:tc>
          <w:tcPr>
            <w:tcW w:w="1560" w:type="dxa"/>
            <w:vAlign w:val="center"/>
          </w:tcPr>
          <w:p w:rsidR="00CE4D0F" w:rsidRDefault="00CE4D0F" w:rsidP="00CE4D0F">
            <w:pPr>
              <w:jc w:val="center"/>
            </w:pPr>
            <w:r>
              <w:t>133,89</w:t>
            </w:r>
          </w:p>
        </w:tc>
        <w:tc>
          <w:tcPr>
            <w:tcW w:w="1871" w:type="dxa"/>
            <w:vAlign w:val="center"/>
          </w:tcPr>
          <w:p w:rsidR="00CE4D0F" w:rsidRDefault="00CE4D0F" w:rsidP="00CE4D0F">
            <w:pPr>
              <w:jc w:val="center"/>
            </w:pPr>
            <w:r>
              <w:t>2208315,71</w:t>
            </w:r>
          </w:p>
        </w:tc>
        <w:tc>
          <w:tcPr>
            <w:tcW w:w="1871" w:type="dxa"/>
            <w:vAlign w:val="center"/>
          </w:tcPr>
          <w:p w:rsidR="00CE4D0F" w:rsidRDefault="00CE4D0F" w:rsidP="00CE4D0F">
            <w:pPr>
              <w:jc w:val="center"/>
            </w:pPr>
            <w:r>
              <w:t>465762,99</w:t>
            </w:r>
          </w:p>
        </w:tc>
      </w:tr>
      <w:tr w:rsidR="00CE4D0F" w:rsidTr="00CE4D0F">
        <w:tc>
          <w:tcPr>
            <w:tcW w:w="930" w:type="dxa"/>
            <w:vAlign w:val="center"/>
          </w:tcPr>
          <w:p w:rsidR="00CE4D0F" w:rsidRDefault="00CE4D0F" w:rsidP="00CE4D0F">
            <w:pPr>
              <w:jc w:val="center"/>
            </w:pPr>
            <w:r>
              <w:t>197</w:t>
            </w:r>
          </w:p>
        </w:tc>
        <w:tc>
          <w:tcPr>
            <w:tcW w:w="1418" w:type="dxa"/>
            <w:vAlign w:val="center"/>
          </w:tcPr>
          <w:p w:rsidR="00CE4D0F" w:rsidRDefault="00CE4D0F" w:rsidP="00CE4D0F">
            <w:pPr>
              <w:jc w:val="center"/>
            </w:pPr>
            <w:r>
              <w:t>197</w:t>
            </w:r>
          </w:p>
        </w:tc>
        <w:tc>
          <w:tcPr>
            <w:tcW w:w="1922" w:type="dxa"/>
            <w:vAlign w:val="center"/>
          </w:tcPr>
          <w:p w:rsidR="00CE4D0F" w:rsidRDefault="00CE4D0F" w:rsidP="00CE4D0F">
            <w:pPr>
              <w:jc w:val="center"/>
            </w:pPr>
            <w:r>
              <w:t>11°30'41"</w:t>
            </w:r>
          </w:p>
        </w:tc>
        <w:tc>
          <w:tcPr>
            <w:tcW w:w="1560" w:type="dxa"/>
            <w:vAlign w:val="center"/>
          </w:tcPr>
          <w:p w:rsidR="00CE4D0F" w:rsidRDefault="00CE4D0F" w:rsidP="00CE4D0F">
            <w:pPr>
              <w:jc w:val="center"/>
            </w:pPr>
            <w:r>
              <w:t>52,97</w:t>
            </w:r>
          </w:p>
        </w:tc>
        <w:tc>
          <w:tcPr>
            <w:tcW w:w="1871" w:type="dxa"/>
            <w:vAlign w:val="center"/>
          </w:tcPr>
          <w:p w:rsidR="00CE4D0F" w:rsidRDefault="00CE4D0F" w:rsidP="00CE4D0F">
            <w:pPr>
              <w:jc w:val="center"/>
            </w:pPr>
            <w:r>
              <w:t>2208446,90</w:t>
            </w:r>
          </w:p>
        </w:tc>
        <w:tc>
          <w:tcPr>
            <w:tcW w:w="1871" w:type="dxa"/>
            <w:vAlign w:val="center"/>
          </w:tcPr>
          <w:p w:rsidR="00CE4D0F" w:rsidRDefault="00CE4D0F" w:rsidP="00CE4D0F">
            <w:pPr>
              <w:jc w:val="center"/>
            </w:pPr>
            <w:r>
              <w:t>465789,74</w:t>
            </w:r>
          </w:p>
        </w:tc>
      </w:tr>
      <w:tr w:rsidR="00CE4D0F" w:rsidTr="00CE4D0F">
        <w:tc>
          <w:tcPr>
            <w:tcW w:w="930" w:type="dxa"/>
            <w:vAlign w:val="center"/>
          </w:tcPr>
          <w:p w:rsidR="00CE4D0F" w:rsidRDefault="00CE4D0F" w:rsidP="00CE4D0F">
            <w:pPr>
              <w:jc w:val="center"/>
            </w:pPr>
            <w:r>
              <w:t>198</w:t>
            </w:r>
          </w:p>
        </w:tc>
        <w:tc>
          <w:tcPr>
            <w:tcW w:w="1418" w:type="dxa"/>
            <w:vAlign w:val="center"/>
          </w:tcPr>
          <w:p w:rsidR="00CE4D0F" w:rsidRDefault="00CE4D0F" w:rsidP="00CE4D0F">
            <w:pPr>
              <w:jc w:val="center"/>
            </w:pPr>
            <w:r>
              <w:t>198</w:t>
            </w:r>
          </w:p>
        </w:tc>
        <w:tc>
          <w:tcPr>
            <w:tcW w:w="1922" w:type="dxa"/>
            <w:vAlign w:val="center"/>
          </w:tcPr>
          <w:p w:rsidR="00CE4D0F" w:rsidRDefault="00CE4D0F" w:rsidP="00CE4D0F">
            <w:pPr>
              <w:jc w:val="center"/>
            </w:pPr>
            <w:r>
              <w:t>32°25'14"</w:t>
            </w:r>
          </w:p>
        </w:tc>
        <w:tc>
          <w:tcPr>
            <w:tcW w:w="1560" w:type="dxa"/>
            <w:vAlign w:val="center"/>
          </w:tcPr>
          <w:p w:rsidR="00CE4D0F" w:rsidRDefault="00CE4D0F" w:rsidP="00CE4D0F">
            <w:pPr>
              <w:jc w:val="center"/>
            </w:pPr>
            <w:r>
              <w:t>62,34</w:t>
            </w:r>
          </w:p>
        </w:tc>
        <w:tc>
          <w:tcPr>
            <w:tcW w:w="1871" w:type="dxa"/>
            <w:vAlign w:val="center"/>
          </w:tcPr>
          <w:p w:rsidR="00CE4D0F" w:rsidRDefault="00CE4D0F" w:rsidP="00CE4D0F">
            <w:pPr>
              <w:jc w:val="center"/>
            </w:pPr>
            <w:r>
              <w:t>2208498,80</w:t>
            </w:r>
          </w:p>
        </w:tc>
        <w:tc>
          <w:tcPr>
            <w:tcW w:w="1871" w:type="dxa"/>
            <w:vAlign w:val="center"/>
          </w:tcPr>
          <w:p w:rsidR="00CE4D0F" w:rsidRDefault="00CE4D0F" w:rsidP="00CE4D0F">
            <w:pPr>
              <w:jc w:val="center"/>
            </w:pPr>
            <w:r>
              <w:t>465800,31</w:t>
            </w:r>
          </w:p>
        </w:tc>
      </w:tr>
      <w:tr w:rsidR="00CE4D0F" w:rsidTr="00CE4D0F">
        <w:tc>
          <w:tcPr>
            <w:tcW w:w="930" w:type="dxa"/>
            <w:vAlign w:val="center"/>
          </w:tcPr>
          <w:p w:rsidR="00CE4D0F" w:rsidRDefault="00CE4D0F" w:rsidP="00CE4D0F">
            <w:pPr>
              <w:jc w:val="center"/>
            </w:pPr>
            <w:r>
              <w:t>199</w:t>
            </w:r>
          </w:p>
        </w:tc>
        <w:tc>
          <w:tcPr>
            <w:tcW w:w="1418" w:type="dxa"/>
            <w:vAlign w:val="center"/>
          </w:tcPr>
          <w:p w:rsidR="00CE4D0F" w:rsidRDefault="00CE4D0F" w:rsidP="00CE4D0F">
            <w:pPr>
              <w:jc w:val="center"/>
            </w:pPr>
            <w:r>
              <w:t>199</w:t>
            </w:r>
          </w:p>
        </w:tc>
        <w:tc>
          <w:tcPr>
            <w:tcW w:w="1922" w:type="dxa"/>
            <w:vAlign w:val="center"/>
          </w:tcPr>
          <w:p w:rsidR="00CE4D0F" w:rsidRDefault="00CE4D0F" w:rsidP="00CE4D0F">
            <w:pPr>
              <w:jc w:val="center"/>
            </w:pPr>
            <w:r>
              <w:t>16°29'57"</w:t>
            </w:r>
          </w:p>
        </w:tc>
        <w:tc>
          <w:tcPr>
            <w:tcW w:w="1560" w:type="dxa"/>
            <w:vAlign w:val="center"/>
          </w:tcPr>
          <w:p w:rsidR="00CE4D0F" w:rsidRDefault="00CE4D0F" w:rsidP="00CE4D0F">
            <w:pPr>
              <w:jc w:val="center"/>
            </w:pPr>
            <w:r>
              <w:t>171,41</w:t>
            </w:r>
          </w:p>
        </w:tc>
        <w:tc>
          <w:tcPr>
            <w:tcW w:w="1871" w:type="dxa"/>
            <w:vAlign w:val="center"/>
          </w:tcPr>
          <w:p w:rsidR="00CE4D0F" w:rsidRDefault="00CE4D0F" w:rsidP="00CE4D0F">
            <w:pPr>
              <w:jc w:val="center"/>
            </w:pPr>
            <w:r>
              <w:t>2208551,42</w:t>
            </w:r>
          </w:p>
        </w:tc>
        <w:tc>
          <w:tcPr>
            <w:tcW w:w="1871" w:type="dxa"/>
            <w:vAlign w:val="center"/>
          </w:tcPr>
          <w:p w:rsidR="00CE4D0F" w:rsidRDefault="00CE4D0F" w:rsidP="00CE4D0F">
            <w:pPr>
              <w:jc w:val="center"/>
            </w:pPr>
            <w:r>
              <w:t>465833,73</w:t>
            </w:r>
          </w:p>
        </w:tc>
      </w:tr>
      <w:tr w:rsidR="00CE4D0F" w:rsidTr="00CE4D0F">
        <w:tc>
          <w:tcPr>
            <w:tcW w:w="930" w:type="dxa"/>
            <w:vAlign w:val="center"/>
          </w:tcPr>
          <w:p w:rsidR="00CE4D0F" w:rsidRDefault="00CE4D0F" w:rsidP="00CE4D0F">
            <w:pPr>
              <w:jc w:val="center"/>
            </w:pPr>
            <w:r>
              <w:lastRenderedPageBreak/>
              <w:t>200</w:t>
            </w:r>
          </w:p>
        </w:tc>
        <w:tc>
          <w:tcPr>
            <w:tcW w:w="1418" w:type="dxa"/>
            <w:vAlign w:val="center"/>
          </w:tcPr>
          <w:p w:rsidR="00CE4D0F" w:rsidRDefault="00CE4D0F" w:rsidP="00CE4D0F">
            <w:pPr>
              <w:jc w:val="center"/>
            </w:pPr>
            <w:r>
              <w:t>200</w:t>
            </w:r>
          </w:p>
        </w:tc>
        <w:tc>
          <w:tcPr>
            <w:tcW w:w="1922" w:type="dxa"/>
            <w:vAlign w:val="center"/>
          </w:tcPr>
          <w:p w:rsidR="00CE4D0F" w:rsidRDefault="00CE4D0F" w:rsidP="00CE4D0F">
            <w:pPr>
              <w:jc w:val="center"/>
            </w:pPr>
            <w:r>
              <w:t>14°26'28"</w:t>
            </w:r>
          </w:p>
        </w:tc>
        <w:tc>
          <w:tcPr>
            <w:tcW w:w="1560" w:type="dxa"/>
            <w:vAlign w:val="center"/>
          </w:tcPr>
          <w:p w:rsidR="00CE4D0F" w:rsidRDefault="00CE4D0F" w:rsidP="00CE4D0F">
            <w:pPr>
              <w:jc w:val="center"/>
            </w:pPr>
            <w:r>
              <w:t>605,41</w:t>
            </w:r>
          </w:p>
        </w:tc>
        <w:tc>
          <w:tcPr>
            <w:tcW w:w="1871" w:type="dxa"/>
            <w:vAlign w:val="center"/>
          </w:tcPr>
          <w:p w:rsidR="00CE4D0F" w:rsidRDefault="00CE4D0F" w:rsidP="00CE4D0F">
            <w:pPr>
              <w:jc w:val="center"/>
            </w:pPr>
            <w:r>
              <w:t>2208715,77</w:t>
            </w:r>
          </w:p>
        </w:tc>
        <w:tc>
          <w:tcPr>
            <w:tcW w:w="1871" w:type="dxa"/>
            <w:vAlign w:val="center"/>
          </w:tcPr>
          <w:p w:rsidR="00CE4D0F" w:rsidRDefault="00CE4D0F" w:rsidP="00CE4D0F">
            <w:pPr>
              <w:jc w:val="center"/>
            </w:pPr>
            <w:r>
              <w:t>465882,41</w:t>
            </w:r>
          </w:p>
        </w:tc>
      </w:tr>
      <w:tr w:rsidR="00CE4D0F" w:rsidTr="00CE4D0F">
        <w:tc>
          <w:tcPr>
            <w:tcW w:w="930" w:type="dxa"/>
            <w:vAlign w:val="center"/>
          </w:tcPr>
          <w:p w:rsidR="00CE4D0F" w:rsidRDefault="00CE4D0F" w:rsidP="00CE4D0F">
            <w:pPr>
              <w:jc w:val="center"/>
            </w:pPr>
            <w:r>
              <w:t>201</w:t>
            </w:r>
          </w:p>
        </w:tc>
        <w:tc>
          <w:tcPr>
            <w:tcW w:w="1418" w:type="dxa"/>
            <w:vAlign w:val="center"/>
          </w:tcPr>
          <w:p w:rsidR="00CE4D0F" w:rsidRDefault="00CE4D0F" w:rsidP="00CE4D0F">
            <w:pPr>
              <w:jc w:val="center"/>
            </w:pPr>
            <w:r>
              <w:t>201</w:t>
            </w:r>
          </w:p>
        </w:tc>
        <w:tc>
          <w:tcPr>
            <w:tcW w:w="1922" w:type="dxa"/>
            <w:vAlign w:val="center"/>
          </w:tcPr>
          <w:p w:rsidR="00CE4D0F" w:rsidRDefault="00CE4D0F" w:rsidP="00CE4D0F">
            <w:pPr>
              <w:jc w:val="center"/>
            </w:pPr>
            <w:r>
              <w:t>16°53'25"</w:t>
            </w:r>
          </w:p>
        </w:tc>
        <w:tc>
          <w:tcPr>
            <w:tcW w:w="1560" w:type="dxa"/>
            <w:vAlign w:val="center"/>
          </w:tcPr>
          <w:p w:rsidR="00CE4D0F" w:rsidRDefault="00CE4D0F" w:rsidP="00CE4D0F">
            <w:pPr>
              <w:jc w:val="center"/>
            </w:pPr>
            <w:r>
              <w:t>622,01</w:t>
            </w:r>
          </w:p>
        </w:tc>
        <w:tc>
          <w:tcPr>
            <w:tcW w:w="1871" w:type="dxa"/>
            <w:vAlign w:val="center"/>
          </w:tcPr>
          <w:p w:rsidR="00CE4D0F" w:rsidRDefault="00CE4D0F" w:rsidP="00CE4D0F">
            <w:pPr>
              <w:jc w:val="center"/>
            </w:pPr>
            <w:r>
              <w:t>2209302,05</w:t>
            </w:r>
          </w:p>
        </w:tc>
        <w:tc>
          <w:tcPr>
            <w:tcW w:w="1871" w:type="dxa"/>
            <w:vAlign w:val="center"/>
          </w:tcPr>
          <w:p w:rsidR="00CE4D0F" w:rsidRDefault="00CE4D0F" w:rsidP="00CE4D0F">
            <w:pPr>
              <w:jc w:val="center"/>
            </w:pPr>
            <w:r>
              <w:t>466033,39</w:t>
            </w:r>
          </w:p>
        </w:tc>
      </w:tr>
      <w:tr w:rsidR="00CE4D0F" w:rsidTr="00CE4D0F">
        <w:tc>
          <w:tcPr>
            <w:tcW w:w="930" w:type="dxa"/>
            <w:vAlign w:val="center"/>
          </w:tcPr>
          <w:p w:rsidR="00CE4D0F" w:rsidRDefault="00CE4D0F" w:rsidP="00CE4D0F">
            <w:pPr>
              <w:jc w:val="center"/>
            </w:pPr>
            <w:r>
              <w:t>202</w:t>
            </w:r>
          </w:p>
        </w:tc>
        <w:tc>
          <w:tcPr>
            <w:tcW w:w="1418" w:type="dxa"/>
            <w:vAlign w:val="center"/>
          </w:tcPr>
          <w:p w:rsidR="00CE4D0F" w:rsidRDefault="00CE4D0F" w:rsidP="00CE4D0F">
            <w:pPr>
              <w:jc w:val="center"/>
            </w:pPr>
            <w:r>
              <w:t>202</w:t>
            </w:r>
          </w:p>
        </w:tc>
        <w:tc>
          <w:tcPr>
            <w:tcW w:w="1922" w:type="dxa"/>
            <w:vAlign w:val="center"/>
          </w:tcPr>
          <w:p w:rsidR="00CE4D0F" w:rsidRDefault="00CE4D0F" w:rsidP="00CE4D0F">
            <w:pPr>
              <w:jc w:val="center"/>
            </w:pPr>
            <w:r>
              <w:t>15°32'56"</w:t>
            </w:r>
          </w:p>
        </w:tc>
        <w:tc>
          <w:tcPr>
            <w:tcW w:w="1560" w:type="dxa"/>
            <w:vAlign w:val="center"/>
          </w:tcPr>
          <w:p w:rsidR="00CE4D0F" w:rsidRDefault="00CE4D0F" w:rsidP="00CE4D0F">
            <w:pPr>
              <w:jc w:val="center"/>
            </w:pPr>
            <w:r>
              <w:t>256,81</w:t>
            </w:r>
          </w:p>
        </w:tc>
        <w:tc>
          <w:tcPr>
            <w:tcW w:w="1871" w:type="dxa"/>
            <w:vAlign w:val="center"/>
          </w:tcPr>
          <w:p w:rsidR="00CE4D0F" w:rsidRDefault="00CE4D0F" w:rsidP="00CE4D0F">
            <w:pPr>
              <w:jc w:val="center"/>
            </w:pPr>
            <w:r>
              <w:t>2209897,23</w:t>
            </w:r>
          </w:p>
        </w:tc>
        <w:tc>
          <w:tcPr>
            <w:tcW w:w="1871" w:type="dxa"/>
            <w:vAlign w:val="center"/>
          </w:tcPr>
          <w:p w:rsidR="00CE4D0F" w:rsidRDefault="00CE4D0F" w:rsidP="00CE4D0F">
            <w:pPr>
              <w:jc w:val="center"/>
            </w:pPr>
            <w:r>
              <w:t>466214,11</w:t>
            </w:r>
          </w:p>
        </w:tc>
      </w:tr>
      <w:tr w:rsidR="00CE4D0F" w:rsidTr="00CE4D0F">
        <w:tc>
          <w:tcPr>
            <w:tcW w:w="930" w:type="dxa"/>
            <w:vAlign w:val="center"/>
          </w:tcPr>
          <w:p w:rsidR="00CE4D0F" w:rsidRDefault="00CE4D0F" w:rsidP="00CE4D0F">
            <w:pPr>
              <w:jc w:val="center"/>
            </w:pPr>
            <w:r>
              <w:t>203</w:t>
            </w:r>
          </w:p>
        </w:tc>
        <w:tc>
          <w:tcPr>
            <w:tcW w:w="1418" w:type="dxa"/>
            <w:vAlign w:val="center"/>
          </w:tcPr>
          <w:p w:rsidR="00CE4D0F" w:rsidRDefault="00CE4D0F" w:rsidP="00CE4D0F">
            <w:pPr>
              <w:jc w:val="center"/>
            </w:pPr>
            <w:r>
              <w:t>203</w:t>
            </w:r>
          </w:p>
        </w:tc>
        <w:tc>
          <w:tcPr>
            <w:tcW w:w="1922" w:type="dxa"/>
            <w:vAlign w:val="center"/>
          </w:tcPr>
          <w:p w:rsidR="00CE4D0F" w:rsidRDefault="00CE4D0F" w:rsidP="00CE4D0F">
            <w:pPr>
              <w:jc w:val="center"/>
            </w:pPr>
            <w:r>
              <w:t>285°33'0"</w:t>
            </w:r>
          </w:p>
        </w:tc>
        <w:tc>
          <w:tcPr>
            <w:tcW w:w="1560" w:type="dxa"/>
            <w:vAlign w:val="center"/>
          </w:tcPr>
          <w:p w:rsidR="00CE4D0F" w:rsidRDefault="00CE4D0F" w:rsidP="00CE4D0F">
            <w:pPr>
              <w:jc w:val="center"/>
            </w:pPr>
            <w:r>
              <w:t>17,72</w:t>
            </w:r>
          </w:p>
        </w:tc>
        <w:tc>
          <w:tcPr>
            <w:tcW w:w="1871" w:type="dxa"/>
            <w:vAlign w:val="center"/>
          </w:tcPr>
          <w:p w:rsidR="00CE4D0F" w:rsidRDefault="00CE4D0F" w:rsidP="00CE4D0F">
            <w:pPr>
              <w:jc w:val="center"/>
            </w:pPr>
            <w:r>
              <w:t>2210144,64</w:t>
            </w:r>
          </w:p>
        </w:tc>
        <w:tc>
          <w:tcPr>
            <w:tcW w:w="1871" w:type="dxa"/>
            <w:vAlign w:val="center"/>
          </w:tcPr>
          <w:p w:rsidR="00CE4D0F" w:rsidRDefault="00CE4D0F" w:rsidP="00CE4D0F">
            <w:pPr>
              <w:jc w:val="center"/>
            </w:pPr>
            <w:r>
              <w:t>466282,95</w:t>
            </w:r>
          </w:p>
        </w:tc>
      </w:tr>
      <w:tr w:rsidR="00CE4D0F" w:rsidTr="00CE4D0F">
        <w:tc>
          <w:tcPr>
            <w:tcW w:w="930" w:type="dxa"/>
            <w:vAlign w:val="center"/>
          </w:tcPr>
          <w:p w:rsidR="00CE4D0F" w:rsidRDefault="00CE4D0F" w:rsidP="00CE4D0F">
            <w:pPr>
              <w:jc w:val="center"/>
            </w:pPr>
            <w:r>
              <w:t>204</w:t>
            </w:r>
          </w:p>
        </w:tc>
        <w:tc>
          <w:tcPr>
            <w:tcW w:w="1418" w:type="dxa"/>
            <w:vAlign w:val="center"/>
          </w:tcPr>
          <w:p w:rsidR="00CE4D0F" w:rsidRDefault="00CE4D0F" w:rsidP="00CE4D0F">
            <w:pPr>
              <w:jc w:val="center"/>
            </w:pPr>
            <w:r>
              <w:t>204</w:t>
            </w:r>
          </w:p>
        </w:tc>
        <w:tc>
          <w:tcPr>
            <w:tcW w:w="1922" w:type="dxa"/>
            <w:vAlign w:val="center"/>
          </w:tcPr>
          <w:p w:rsidR="00CE4D0F" w:rsidRDefault="00CE4D0F" w:rsidP="00CE4D0F">
            <w:pPr>
              <w:jc w:val="center"/>
            </w:pPr>
            <w:r>
              <w:t>15°34'36"</w:t>
            </w:r>
          </w:p>
        </w:tc>
        <w:tc>
          <w:tcPr>
            <w:tcW w:w="1560" w:type="dxa"/>
            <w:vAlign w:val="center"/>
          </w:tcPr>
          <w:p w:rsidR="00CE4D0F" w:rsidRDefault="00CE4D0F" w:rsidP="00CE4D0F">
            <w:pPr>
              <w:jc w:val="center"/>
            </w:pPr>
            <w:r>
              <w:t>11,1</w:t>
            </w:r>
          </w:p>
        </w:tc>
        <w:tc>
          <w:tcPr>
            <w:tcW w:w="1871" w:type="dxa"/>
            <w:vAlign w:val="center"/>
          </w:tcPr>
          <w:p w:rsidR="00CE4D0F" w:rsidRDefault="00CE4D0F" w:rsidP="00CE4D0F">
            <w:pPr>
              <w:jc w:val="center"/>
            </w:pPr>
            <w:r>
              <w:t>2210149,39</w:t>
            </w:r>
          </w:p>
        </w:tc>
        <w:tc>
          <w:tcPr>
            <w:tcW w:w="1871" w:type="dxa"/>
            <w:vAlign w:val="center"/>
          </w:tcPr>
          <w:p w:rsidR="00CE4D0F" w:rsidRDefault="00CE4D0F" w:rsidP="00CE4D0F">
            <w:pPr>
              <w:jc w:val="center"/>
            </w:pPr>
            <w:r>
              <w:t>466265,88</w:t>
            </w:r>
          </w:p>
        </w:tc>
      </w:tr>
      <w:tr w:rsidR="00CE4D0F" w:rsidTr="00CE4D0F">
        <w:tc>
          <w:tcPr>
            <w:tcW w:w="930" w:type="dxa"/>
            <w:vAlign w:val="center"/>
          </w:tcPr>
          <w:p w:rsidR="00CE4D0F" w:rsidRDefault="00CE4D0F" w:rsidP="00CE4D0F">
            <w:pPr>
              <w:jc w:val="center"/>
            </w:pPr>
            <w:r>
              <w:t>205</w:t>
            </w:r>
          </w:p>
        </w:tc>
        <w:tc>
          <w:tcPr>
            <w:tcW w:w="1418" w:type="dxa"/>
            <w:vAlign w:val="center"/>
          </w:tcPr>
          <w:p w:rsidR="00CE4D0F" w:rsidRDefault="00CE4D0F" w:rsidP="00CE4D0F">
            <w:pPr>
              <w:jc w:val="center"/>
            </w:pPr>
            <w:r>
              <w:t>205</w:t>
            </w:r>
          </w:p>
        </w:tc>
        <w:tc>
          <w:tcPr>
            <w:tcW w:w="1922" w:type="dxa"/>
            <w:vAlign w:val="center"/>
          </w:tcPr>
          <w:p w:rsidR="00CE4D0F" w:rsidRDefault="00CE4D0F" w:rsidP="00CE4D0F">
            <w:pPr>
              <w:jc w:val="center"/>
            </w:pPr>
            <w:r>
              <w:t>291°44'56"</w:t>
            </w:r>
          </w:p>
        </w:tc>
        <w:tc>
          <w:tcPr>
            <w:tcW w:w="1560" w:type="dxa"/>
            <w:vAlign w:val="center"/>
          </w:tcPr>
          <w:p w:rsidR="00CE4D0F" w:rsidRDefault="00CE4D0F" w:rsidP="00CE4D0F">
            <w:pPr>
              <w:jc w:val="center"/>
            </w:pPr>
            <w:r>
              <w:t>2,02</w:t>
            </w:r>
          </w:p>
        </w:tc>
        <w:tc>
          <w:tcPr>
            <w:tcW w:w="1871" w:type="dxa"/>
            <w:vAlign w:val="center"/>
          </w:tcPr>
          <w:p w:rsidR="00CE4D0F" w:rsidRDefault="00CE4D0F" w:rsidP="00CE4D0F">
            <w:pPr>
              <w:jc w:val="center"/>
            </w:pPr>
            <w:r>
              <w:t>2210160,08</w:t>
            </w:r>
          </w:p>
        </w:tc>
        <w:tc>
          <w:tcPr>
            <w:tcW w:w="1871" w:type="dxa"/>
            <w:vAlign w:val="center"/>
          </w:tcPr>
          <w:p w:rsidR="00CE4D0F" w:rsidRDefault="00CE4D0F" w:rsidP="00CE4D0F">
            <w:pPr>
              <w:jc w:val="center"/>
            </w:pPr>
            <w:r>
              <w:t>466268,86</w:t>
            </w:r>
          </w:p>
        </w:tc>
      </w:tr>
      <w:tr w:rsidR="00CE4D0F" w:rsidTr="00CE4D0F">
        <w:tc>
          <w:tcPr>
            <w:tcW w:w="930" w:type="dxa"/>
            <w:vAlign w:val="center"/>
          </w:tcPr>
          <w:p w:rsidR="00CE4D0F" w:rsidRDefault="00CE4D0F" w:rsidP="00CE4D0F">
            <w:pPr>
              <w:jc w:val="center"/>
            </w:pPr>
            <w:r>
              <w:t>206</w:t>
            </w:r>
          </w:p>
        </w:tc>
        <w:tc>
          <w:tcPr>
            <w:tcW w:w="1418" w:type="dxa"/>
            <w:vAlign w:val="center"/>
          </w:tcPr>
          <w:p w:rsidR="00CE4D0F" w:rsidRDefault="00CE4D0F" w:rsidP="00CE4D0F">
            <w:pPr>
              <w:jc w:val="center"/>
            </w:pPr>
            <w:r>
              <w:t>206</w:t>
            </w:r>
          </w:p>
        </w:tc>
        <w:tc>
          <w:tcPr>
            <w:tcW w:w="1922" w:type="dxa"/>
            <w:vAlign w:val="center"/>
          </w:tcPr>
          <w:p w:rsidR="00CE4D0F" w:rsidRDefault="00CE4D0F" w:rsidP="00CE4D0F">
            <w:pPr>
              <w:jc w:val="center"/>
            </w:pPr>
            <w:r>
              <w:t>15°29'4"</w:t>
            </w:r>
          </w:p>
        </w:tc>
        <w:tc>
          <w:tcPr>
            <w:tcW w:w="1560" w:type="dxa"/>
            <w:vAlign w:val="center"/>
          </w:tcPr>
          <w:p w:rsidR="00CE4D0F" w:rsidRDefault="00CE4D0F" w:rsidP="00CE4D0F">
            <w:pPr>
              <w:jc w:val="center"/>
            </w:pPr>
            <w:r>
              <w:t>51,05</w:t>
            </w:r>
          </w:p>
        </w:tc>
        <w:tc>
          <w:tcPr>
            <w:tcW w:w="1871" w:type="dxa"/>
            <w:vAlign w:val="center"/>
          </w:tcPr>
          <w:p w:rsidR="00CE4D0F" w:rsidRDefault="00CE4D0F" w:rsidP="00CE4D0F">
            <w:pPr>
              <w:jc w:val="center"/>
            </w:pPr>
            <w:r>
              <w:t>2210160,83</w:t>
            </w:r>
          </w:p>
        </w:tc>
        <w:tc>
          <w:tcPr>
            <w:tcW w:w="1871" w:type="dxa"/>
            <w:vAlign w:val="center"/>
          </w:tcPr>
          <w:p w:rsidR="00CE4D0F" w:rsidRDefault="00CE4D0F" w:rsidP="00CE4D0F">
            <w:pPr>
              <w:jc w:val="center"/>
            </w:pPr>
            <w:r>
              <w:t>466266,98</w:t>
            </w:r>
          </w:p>
        </w:tc>
      </w:tr>
      <w:tr w:rsidR="00CE4D0F" w:rsidTr="00CE4D0F">
        <w:tc>
          <w:tcPr>
            <w:tcW w:w="930" w:type="dxa"/>
            <w:vAlign w:val="center"/>
          </w:tcPr>
          <w:p w:rsidR="00CE4D0F" w:rsidRDefault="00CE4D0F" w:rsidP="00CE4D0F">
            <w:pPr>
              <w:jc w:val="center"/>
            </w:pPr>
            <w:r>
              <w:t>207</w:t>
            </w:r>
          </w:p>
        </w:tc>
        <w:tc>
          <w:tcPr>
            <w:tcW w:w="1418" w:type="dxa"/>
            <w:vAlign w:val="center"/>
          </w:tcPr>
          <w:p w:rsidR="00CE4D0F" w:rsidRDefault="00CE4D0F" w:rsidP="00CE4D0F">
            <w:pPr>
              <w:jc w:val="center"/>
            </w:pPr>
            <w:r>
              <w:t>207</w:t>
            </w:r>
          </w:p>
        </w:tc>
        <w:tc>
          <w:tcPr>
            <w:tcW w:w="1922" w:type="dxa"/>
            <w:vAlign w:val="center"/>
          </w:tcPr>
          <w:p w:rsidR="00CE4D0F" w:rsidRDefault="00CE4D0F" w:rsidP="00CE4D0F">
            <w:pPr>
              <w:jc w:val="center"/>
            </w:pPr>
            <w:r>
              <w:t>91°15'49"</w:t>
            </w:r>
          </w:p>
        </w:tc>
        <w:tc>
          <w:tcPr>
            <w:tcW w:w="1560" w:type="dxa"/>
            <w:vAlign w:val="center"/>
          </w:tcPr>
          <w:p w:rsidR="00CE4D0F" w:rsidRDefault="00CE4D0F" w:rsidP="00CE4D0F">
            <w:pPr>
              <w:jc w:val="center"/>
            </w:pPr>
            <w:r>
              <w:t>1,36</w:t>
            </w:r>
          </w:p>
        </w:tc>
        <w:tc>
          <w:tcPr>
            <w:tcW w:w="1871" w:type="dxa"/>
            <w:vAlign w:val="center"/>
          </w:tcPr>
          <w:p w:rsidR="00CE4D0F" w:rsidRDefault="00CE4D0F" w:rsidP="00CE4D0F">
            <w:pPr>
              <w:jc w:val="center"/>
            </w:pPr>
            <w:r>
              <w:t>2210210,03</w:t>
            </w:r>
          </w:p>
        </w:tc>
        <w:tc>
          <w:tcPr>
            <w:tcW w:w="1871" w:type="dxa"/>
            <w:vAlign w:val="center"/>
          </w:tcPr>
          <w:p w:rsidR="00CE4D0F" w:rsidRDefault="00CE4D0F" w:rsidP="00CE4D0F">
            <w:pPr>
              <w:jc w:val="center"/>
            </w:pPr>
            <w:r>
              <w:t>466280,61</w:t>
            </w:r>
          </w:p>
        </w:tc>
      </w:tr>
      <w:tr w:rsidR="00CE4D0F" w:rsidTr="00CE4D0F">
        <w:tc>
          <w:tcPr>
            <w:tcW w:w="930" w:type="dxa"/>
            <w:vAlign w:val="center"/>
          </w:tcPr>
          <w:p w:rsidR="00CE4D0F" w:rsidRDefault="00CE4D0F" w:rsidP="00CE4D0F">
            <w:pPr>
              <w:jc w:val="center"/>
            </w:pPr>
            <w:r>
              <w:t>208</w:t>
            </w:r>
          </w:p>
        </w:tc>
        <w:tc>
          <w:tcPr>
            <w:tcW w:w="1418" w:type="dxa"/>
            <w:vAlign w:val="center"/>
          </w:tcPr>
          <w:p w:rsidR="00CE4D0F" w:rsidRDefault="00CE4D0F" w:rsidP="00CE4D0F">
            <w:pPr>
              <w:jc w:val="center"/>
            </w:pPr>
            <w:r>
              <w:t>208</w:t>
            </w:r>
          </w:p>
        </w:tc>
        <w:tc>
          <w:tcPr>
            <w:tcW w:w="1922" w:type="dxa"/>
            <w:vAlign w:val="center"/>
          </w:tcPr>
          <w:p w:rsidR="00CE4D0F" w:rsidRDefault="00CE4D0F" w:rsidP="00CE4D0F">
            <w:pPr>
              <w:jc w:val="center"/>
            </w:pPr>
            <w:r>
              <w:t>6°32'14"</w:t>
            </w:r>
          </w:p>
        </w:tc>
        <w:tc>
          <w:tcPr>
            <w:tcW w:w="1560" w:type="dxa"/>
            <w:vAlign w:val="center"/>
          </w:tcPr>
          <w:p w:rsidR="00CE4D0F" w:rsidRDefault="00CE4D0F" w:rsidP="00CE4D0F">
            <w:pPr>
              <w:jc w:val="center"/>
            </w:pPr>
            <w:r>
              <w:t>85,11</w:t>
            </w:r>
          </w:p>
        </w:tc>
        <w:tc>
          <w:tcPr>
            <w:tcW w:w="1871" w:type="dxa"/>
            <w:vAlign w:val="center"/>
          </w:tcPr>
          <w:p w:rsidR="00CE4D0F" w:rsidRDefault="00CE4D0F" w:rsidP="00CE4D0F">
            <w:pPr>
              <w:jc w:val="center"/>
            </w:pPr>
            <w:r>
              <w:t>2210210,00</w:t>
            </w:r>
          </w:p>
        </w:tc>
        <w:tc>
          <w:tcPr>
            <w:tcW w:w="1871" w:type="dxa"/>
            <w:vAlign w:val="center"/>
          </w:tcPr>
          <w:p w:rsidR="00CE4D0F" w:rsidRDefault="00CE4D0F" w:rsidP="00CE4D0F">
            <w:pPr>
              <w:jc w:val="center"/>
            </w:pPr>
            <w:r>
              <w:t>466281,97</w:t>
            </w:r>
          </w:p>
        </w:tc>
      </w:tr>
      <w:tr w:rsidR="00CE4D0F" w:rsidTr="00CE4D0F">
        <w:tc>
          <w:tcPr>
            <w:tcW w:w="930" w:type="dxa"/>
            <w:vAlign w:val="center"/>
          </w:tcPr>
          <w:p w:rsidR="00CE4D0F" w:rsidRDefault="00CE4D0F" w:rsidP="00CE4D0F">
            <w:pPr>
              <w:jc w:val="center"/>
            </w:pPr>
            <w:r>
              <w:t>209</w:t>
            </w:r>
          </w:p>
        </w:tc>
        <w:tc>
          <w:tcPr>
            <w:tcW w:w="1418" w:type="dxa"/>
            <w:vAlign w:val="center"/>
          </w:tcPr>
          <w:p w:rsidR="00CE4D0F" w:rsidRDefault="00CE4D0F" w:rsidP="00CE4D0F">
            <w:pPr>
              <w:jc w:val="center"/>
            </w:pPr>
            <w:r>
              <w:t>209</w:t>
            </w:r>
          </w:p>
        </w:tc>
        <w:tc>
          <w:tcPr>
            <w:tcW w:w="1922" w:type="dxa"/>
            <w:vAlign w:val="center"/>
          </w:tcPr>
          <w:p w:rsidR="00CE4D0F" w:rsidRDefault="00CE4D0F" w:rsidP="00CE4D0F">
            <w:pPr>
              <w:jc w:val="center"/>
            </w:pPr>
            <w:r>
              <w:t>359°30'42"</w:t>
            </w:r>
          </w:p>
        </w:tc>
        <w:tc>
          <w:tcPr>
            <w:tcW w:w="1560" w:type="dxa"/>
            <w:vAlign w:val="center"/>
          </w:tcPr>
          <w:p w:rsidR="00CE4D0F" w:rsidRDefault="00CE4D0F" w:rsidP="00CE4D0F">
            <w:pPr>
              <w:jc w:val="center"/>
            </w:pPr>
            <w:r>
              <w:t>253,38</w:t>
            </w:r>
          </w:p>
        </w:tc>
        <w:tc>
          <w:tcPr>
            <w:tcW w:w="1871" w:type="dxa"/>
            <w:vAlign w:val="center"/>
          </w:tcPr>
          <w:p w:rsidR="00CE4D0F" w:rsidRDefault="00CE4D0F" w:rsidP="00CE4D0F">
            <w:pPr>
              <w:jc w:val="center"/>
            </w:pPr>
            <w:r>
              <w:t>2210294,56</w:t>
            </w:r>
          </w:p>
        </w:tc>
        <w:tc>
          <w:tcPr>
            <w:tcW w:w="1871" w:type="dxa"/>
            <w:vAlign w:val="center"/>
          </w:tcPr>
          <w:p w:rsidR="00CE4D0F" w:rsidRDefault="00CE4D0F" w:rsidP="00CE4D0F">
            <w:pPr>
              <w:jc w:val="center"/>
            </w:pPr>
            <w:r>
              <w:t>466291,66</w:t>
            </w:r>
          </w:p>
        </w:tc>
      </w:tr>
      <w:tr w:rsidR="00CE4D0F" w:rsidTr="00CE4D0F">
        <w:tc>
          <w:tcPr>
            <w:tcW w:w="930" w:type="dxa"/>
            <w:vAlign w:val="center"/>
          </w:tcPr>
          <w:p w:rsidR="00CE4D0F" w:rsidRDefault="00CE4D0F" w:rsidP="00CE4D0F">
            <w:pPr>
              <w:jc w:val="center"/>
            </w:pPr>
            <w:r>
              <w:t>210</w:t>
            </w:r>
          </w:p>
        </w:tc>
        <w:tc>
          <w:tcPr>
            <w:tcW w:w="1418" w:type="dxa"/>
            <w:vAlign w:val="center"/>
          </w:tcPr>
          <w:p w:rsidR="00CE4D0F" w:rsidRDefault="00CE4D0F" w:rsidP="00CE4D0F">
            <w:pPr>
              <w:jc w:val="center"/>
            </w:pPr>
            <w:r>
              <w:t>210</w:t>
            </w:r>
          </w:p>
        </w:tc>
        <w:tc>
          <w:tcPr>
            <w:tcW w:w="1922" w:type="dxa"/>
            <w:vAlign w:val="center"/>
          </w:tcPr>
          <w:p w:rsidR="00CE4D0F" w:rsidRDefault="00CE4D0F" w:rsidP="00CE4D0F">
            <w:pPr>
              <w:jc w:val="center"/>
            </w:pPr>
            <w:r>
              <w:t>329°32'10"</w:t>
            </w:r>
          </w:p>
        </w:tc>
        <w:tc>
          <w:tcPr>
            <w:tcW w:w="1560" w:type="dxa"/>
            <w:vAlign w:val="center"/>
          </w:tcPr>
          <w:p w:rsidR="00CE4D0F" w:rsidRDefault="00CE4D0F" w:rsidP="00CE4D0F">
            <w:pPr>
              <w:jc w:val="center"/>
            </w:pPr>
            <w:r>
              <w:t>50,12</w:t>
            </w:r>
          </w:p>
        </w:tc>
        <w:tc>
          <w:tcPr>
            <w:tcW w:w="1871" w:type="dxa"/>
            <w:vAlign w:val="center"/>
          </w:tcPr>
          <w:p w:rsidR="00CE4D0F" w:rsidRDefault="00CE4D0F" w:rsidP="00CE4D0F">
            <w:pPr>
              <w:jc w:val="center"/>
            </w:pPr>
            <w:r>
              <w:t>2210547,93</w:t>
            </w:r>
          </w:p>
        </w:tc>
        <w:tc>
          <w:tcPr>
            <w:tcW w:w="1871" w:type="dxa"/>
            <w:vAlign w:val="center"/>
          </w:tcPr>
          <w:p w:rsidR="00CE4D0F" w:rsidRDefault="00CE4D0F" w:rsidP="00CE4D0F">
            <w:pPr>
              <w:jc w:val="center"/>
            </w:pPr>
            <w:r>
              <w:t>466289,50</w:t>
            </w:r>
          </w:p>
        </w:tc>
      </w:tr>
      <w:tr w:rsidR="00CE4D0F" w:rsidTr="00CE4D0F">
        <w:tc>
          <w:tcPr>
            <w:tcW w:w="930" w:type="dxa"/>
            <w:vAlign w:val="center"/>
          </w:tcPr>
          <w:p w:rsidR="00CE4D0F" w:rsidRDefault="00CE4D0F" w:rsidP="00CE4D0F">
            <w:pPr>
              <w:jc w:val="center"/>
            </w:pPr>
            <w:r>
              <w:t>211</w:t>
            </w:r>
          </w:p>
        </w:tc>
        <w:tc>
          <w:tcPr>
            <w:tcW w:w="1418" w:type="dxa"/>
            <w:vAlign w:val="center"/>
          </w:tcPr>
          <w:p w:rsidR="00CE4D0F" w:rsidRDefault="00CE4D0F" w:rsidP="00CE4D0F">
            <w:pPr>
              <w:jc w:val="center"/>
            </w:pPr>
            <w:r>
              <w:t>211</w:t>
            </w:r>
          </w:p>
        </w:tc>
        <w:tc>
          <w:tcPr>
            <w:tcW w:w="1922" w:type="dxa"/>
            <w:vAlign w:val="center"/>
          </w:tcPr>
          <w:p w:rsidR="00CE4D0F" w:rsidRDefault="00CE4D0F" w:rsidP="00CE4D0F">
            <w:pPr>
              <w:jc w:val="center"/>
            </w:pPr>
            <w:r>
              <w:t>14°34'28"</w:t>
            </w:r>
          </w:p>
        </w:tc>
        <w:tc>
          <w:tcPr>
            <w:tcW w:w="1560" w:type="dxa"/>
            <w:vAlign w:val="center"/>
          </w:tcPr>
          <w:p w:rsidR="00CE4D0F" w:rsidRDefault="00CE4D0F" w:rsidP="00CE4D0F">
            <w:pPr>
              <w:jc w:val="center"/>
            </w:pPr>
            <w:r>
              <w:t>84,69</w:t>
            </w:r>
          </w:p>
        </w:tc>
        <w:tc>
          <w:tcPr>
            <w:tcW w:w="1871" w:type="dxa"/>
            <w:vAlign w:val="center"/>
          </w:tcPr>
          <w:p w:rsidR="00CE4D0F" w:rsidRDefault="00CE4D0F" w:rsidP="00CE4D0F">
            <w:pPr>
              <w:jc w:val="center"/>
            </w:pPr>
            <w:r>
              <w:t>2210591,13</w:t>
            </w:r>
          </w:p>
        </w:tc>
        <w:tc>
          <w:tcPr>
            <w:tcW w:w="1871" w:type="dxa"/>
            <w:vAlign w:val="center"/>
          </w:tcPr>
          <w:p w:rsidR="00CE4D0F" w:rsidRDefault="00CE4D0F" w:rsidP="00CE4D0F">
            <w:pPr>
              <w:jc w:val="center"/>
            </w:pPr>
            <w:r>
              <w:t>466264,09</w:t>
            </w:r>
          </w:p>
        </w:tc>
      </w:tr>
      <w:tr w:rsidR="00CE4D0F" w:rsidTr="00CE4D0F">
        <w:tc>
          <w:tcPr>
            <w:tcW w:w="930" w:type="dxa"/>
            <w:vAlign w:val="center"/>
          </w:tcPr>
          <w:p w:rsidR="00CE4D0F" w:rsidRDefault="00CE4D0F" w:rsidP="00CE4D0F">
            <w:pPr>
              <w:jc w:val="center"/>
            </w:pPr>
            <w:r>
              <w:t>212</w:t>
            </w:r>
          </w:p>
        </w:tc>
        <w:tc>
          <w:tcPr>
            <w:tcW w:w="1418" w:type="dxa"/>
            <w:vAlign w:val="center"/>
          </w:tcPr>
          <w:p w:rsidR="00CE4D0F" w:rsidRDefault="00CE4D0F" w:rsidP="00CE4D0F">
            <w:pPr>
              <w:jc w:val="center"/>
            </w:pPr>
            <w:r>
              <w:t>212</w:t>
            </w:r>
          </w:p>
        </w:tc>
        <w:tc>
          <w:tcPr>
            <w:tcW w:w="1922" w:type="dxa"/>
            <w:vAlign w:val="center"/>
          </w:tcPr>
          <w:p w:rsidR="00CE4D0F" w:rsidRDefault="00CE4D0F" w:rsidP="00CE4D0F">
            <w:pPr>
              <w:jc w:val="center"/>
            </w:pPr>
            <w:r>
              <w:t>359°28'49"</w:t>
            </w:r>
          </w:p>
        </w:tc>
        <w:tc>
          <w:tcPr>
            <w:tcW w:w="1560" w:type="dxa"/>
            <w:vAlign w:val="center"/>
          </w:tcPr>
          <w:p w:rsidR="00CE4D0F" w:rsidRDefault="00CE4D0F" w:rsidP="00CE4D0F">
            <w:pPr>
              <w:jc w:val="center"/>
            </w:pPr>
            <w:r>
              <w:t>102,53</w:t>
            </w:r>
          </w:p>
        </w:tc>
        <w:tc>
          <w:tcPr>
            <w:tcW w:w="1871" w:type="dxa"/>
            <w:vAlign w:val="center"/>
          </w:tcPr>
          <w:p w:rsidR="00CE4D0F" w:rsidRDefault="00CE4D0F" w:rsidP="00CE4D0F">
            <w:pPr>
              <w:jc w:val="center"/>
            </w:pPr>
            <w:r>
              <w:t>2210673,09</w:t>
            </w:r>
          </w:p>
        </w:tc>
        <w:tc>
          <w:tcPr>
            <w:tcW w:w="1871" w:type="dxa"/>
            <w:vAlign w:val="center"/>
          </w:tcPr>
          <w:p w:rsidR="00CE4D0F" w:rsidRDefault="00CE4D0F" w:rsidP="00CE4D0F">
            <w:pPr>
              <w:jc w:val="center"/>
            </w:pPr>
            <w:r>
              <w:t>466285,40</w:t>
            </w:r>
          </w:p>
        </w:tc>
      </w:tr>
      <w:tr w:rsidR="00CE4D0F" w:rsidTr="00CE4D0F">
        <w:tc>
          <w:tcPr>
            <w:tcW w:w="930" w:type="dxa"/>
            <w:vAlign w:val="center"/>
          </w:tcPr>
          <w:p w:rsidR="00CE4D0F" w:rsidRDefault="00CE4D0F" w:rsidP="00CE4D0F">
            <w:pPr>
              <w:jc w:val="center"/>
            </w:pPr>
            <w:r>
              <w:t>213</w:t>
            </w:r>
          </w:p>
        </w:tc>
        <w:tc>
          <w:tcPr>
            <w:tcW w:w="1418" w:type="dxa"/>
            <w:vAlign w:val="center"/>
          </w:tcPr>
          <w:p w:rsidR="00CE4D0F" w:rsidRDefault="00CE4D0F" w:rsidP="00CE4D0F">
            <w:pPr>
              <w:jc w:val="center"/>
            </w:pPr>
            <w:r>
              <w:t>213</w:t>
            </w:r>
          </w:p>
        </w:tc>
        <w:tc>
          <w:tcPr>
            <w:tcW w:w="1922" w:type="dxa"/>
            <w:vAlign w:val="center"/>
          </w:tcPr>
          <w:p w:rsidR="00CE4D0F" w:rsidRDefault="00CE4D0F" w:rsidP="00CE4D0F">
            <w:pPr>
              <w:jc w:val="center"/>
            </w:pPr>
            <w:r>
              <w:t>314°31'53"</w:t>
            </w:r>
          </w:p>
        </w:tc>
        <w:tc>
          <w:tcPr>
            <w:tcW w:w="1560" w:type="dxa"/>
            <w:vAlign w:val="center"/>
          </w:tcPr>
          <w:p w:rsidR="00CE4D0F" w:rsidRDefault="00CE4D0F" w:rsidP="00CE4D0F">
            <w:pPr>
              <w:jc w:val="center"/>
            </w:pPr>
            <w:r>
              <w:t>171,21</w:t>
            </w:r>
          </w:p>
        </w:tc>
        <w:tc>
          <w:tcPr>
            <w:tcW w:w="1871" w:type="dxa"/>
            <w:vAlign w:val="center"/>
          </w:tcPr>
          <w:p w:rsidR="00CE4D0F" w:rsidRDefault="00CE4D0F" w:rsidP="00CE4D0F">
            <w:pPr>
              <w:jc w:val="center"/>
            </w:pPr>
            <w:r>
              <w:t>2210775,62</w:t>
            </w:r>
          </w:p>
        </w:tc>
        <w:tc>
          <w:tcPr>
            <w:tcW w:w="1871" w:type="dxa"/>
            <w:vAlign w:val="center"/>
          </w:tcPr>
          <w:p w:rsidR="00CE4D0F" w:rsidRDefault="00CE4D0F" w:rsidP="00CE4D0F">
            <w:pPr>
              <w:jc w:val="center"/>
            </w:pPr>
            <w:r>
              <w:t>466284,47</w:t>
            </w:r>
          </w:p>
        </w:tc>
      </w:tr>
      <w:tr w:rsidR="00CE4D0F" w:rsidTr="00CE4D0F">
        <w:tc>
          <w:tcPr>
            <w:tcW w:w="930" w:type="dxa"/>
            <w:vAlign w:val="center"/>
          </w:tcPr>
          <w:p w:rsidR="00CE4D0F" w:rsidRDefault="00CE4D0F" w:rsidP="00CE4D0F">
            <w:pPr>
              <w:jc w:val="center"/>
            </w:pPr>
            <w:r>
              <w:t>214</w:t>
            </w:r>
          </w:p>
        </w:tc>
        <w:tc>
          <w:tcPr>
            <w:tcW w:w="1418" w:type="dxa"/>
            <w:vAlign w:val="center"/>
          </w:tcPr>
          <w:p w:rsidR="00CE4D0F" w:rsidRDefault="00CE4D0F" w:rsidP="00CE4D0F">
            <w:pPr>
              <w:jc w:val="center"/>
            </w:pPr>
            <w:r>
              <w:t>214</w:t>
            </w:r>
          </w:p>
        </w:tc>
        <w:tc>
          <w:tcPr>
            <w:tcW w:w="1922" w:type="dxa"/>
            <w:vAlign w:val="center"/>
          </w:tcPr>
          <w:p w:rsidR="00CE4D0F" w:rsidRDefault="00CE4D0F" w:rsidP="00CE4D0F">
            <w:pPr>
              <w:jc w:val="center"/>
            </w:pPr>
            <w:r>
              <w:t>14°30'24"</w:t>
            </w:r>
          </w:p>
        </w:tc>
        <w:tc>
          <w:tcPr>
            <w:tcW w:w="1560" w:type="dxa"/>
            <w:vAlign w:val="center"/>
          </w:tcPr>
          <w:p w:rsidR="00CE4D0F" w:rsidRDefault="00CE4D0F" w:rsidP="00CE4D0F">
            <w:pPr>
              <w:jc w:val="center"/>
            </w:pPr>
            <w:r>
              <w:t>257,53</w:t>
            </w:r>
          </w:p>
        </w:tc>
        <w:tc>
          <w:tcPr>
            <w:tcW w:w="1871" w:type="dxa"/>
            <w:vAlign w:val="center"/>
          </w:tcPr>
          <w:p w:rsidR="00CE4D0F" w:rsidRDefault="00CE4D0F" w:rsidP="00CE4D0F">
            <w:pPr>
              <w:jc w:val="center"/>
            </w:pPr>
            <w:r>
              <w:t>2210895,69</w:t>
            </w:r>
          </w:p>
        </w:tc>
        <w:tc>
          <w:tcPr>
            <w:tcW w:w="1871" w:type="dxa"/>
            <w:vAlign w:val="center"/>
          </w:tcPr>
          <w:p w:rsidR="00CE4D0F" w:rsidRDefault="00CE4D0F" w:rsidP="00CE4D0F">
            <w:pPr>
              <w:jc w:val="center"/>
            </w:pPr>
            <w:r>
              <w:t>466162,42</w:t>
            </w:r>
          </w:p>
        </w:tc>
      </w:tr>
      <w:tr w:rsidR="00CE4D0F" w:rsidTr="00CE4D0F">
        <w:tc>
          <w:tcPr>
            <w:tcW w:w="930" w:type="dxa"/>
            <w:vAlign w:val="center"/>
          </w:tcPr>
          <w:p w:rsidR="00CE4D0F" w:rsidRDefault="00CE4D0F" w:rsidP="00CE4D0F">
            <w:pPr>
              <w:jc w:val="center"/>
            </w:pPr>
            <w:r>
              <w:t>215</w:t>
            </w:r>
          </w:p>
        </w:tc>
        <w:tc>
          <w:tcPr>
            <w:tcW w:w="1418" w:type="dxa"/>
            <w:vAlign w:val="center"/>
          </w:tcPr>
          <w:p w:rsidR="00CE4D0F" w:rsidRDefault="00CE4D0F" w:rsidP="00CE4D0F">
            <w:pPr>
              <w:jc w:val="center"/>
            </w:pPr>
            <w:r>
              <w:t>215</w:t>
            </w:r>
          </w:p>
        </w:tc>
        <w:tc>
          <w:tcPr>
            <w:tcW w:w="1922" w:type="dxa"/>
            <w:vAlign w:val="center"/>
          </w:tcPr>
          <w:p w:rsidR="00CE4D0F" w:rsidRDefault="00CE4D0F" w:rsidP="00CE4D0F">
            <w:pPr>
              <w:jc w:val="center"/>
            </w:pPr>
            <w:r>
              <w:t>355°32'20"</w:t>
            </w:r>
          </w:p>
        </w:tc>
        <w:tc>
          <w:tcPr>
            <w:tcW w:w="1560" w:type="dxa"/>
            <w:vAlign w:val="center"/>
          </w:tcPr>
          <w:p w:rsidR="00CE4D0F" w:rsidRDefault="00CE4D0F" w:rsidP="00CE4D0F">
            <w:pPr>
              <w:jc w:val="center"/>
            </w:pPr>
            <w:r>
              <w:t>784,9</w:t>
            </w:r>
          </w:p>
        </w:tc>
        <w:tc>
          <w:tcPr>
            <w:tcW w:w="1871" w:type="dxa"/>
            <w:vAlign w:val="center"/>
          </w:tcPr>
          <w:p w:rsidR="00CE4D0F" w:rsidRDefault="00CE4D0F" w:rsidP="00CE4D0F">
            <w:pPr>
              <w:jc w:val="center"/>
            </w:pPr>
            <w:r>
              <w:t>2211145,01</w:t>
            </w:r>
          </w:p>
        </w:tc>
        <w:tc>
          <w:tcPr>
            <w:tcW w:w="1871" w:type="dxa"/>
            <w:vAlign w:val="center"/>
          </w:tcPr>
          <w:p w:rsidR="00CE4D0F" w:rsidRDefault="00CE4D0F" w:rsidP="00CE4D0F">
            <w:pPr>
              <w:jc w:val="center"/>
            </w:pPr>
            <w:r>
              <w:t>466226,93</w:t>
            </w:r>
          </w:p>
        </w:tc>
      </w:tr>
      <w:tr w:rsidR="00CE4D0F" w:rsidTr="00CE4D0F">
        <w:tc>
          <w:tcPr>
            <w:tcW w:w="930" w:type="dxa"/>
            <w:vAlign w:val="center"/>
          </w:tcPr>
          <w:p w:rsidR="00CE4D0F" w:rsidRDefault="00CE4D0F" w:rsidP="00CE4D0F">
            <w:pPr>
              <w:jc w:val="center"/>
            </w:pPr>
            <w:r>
              <w:t>216</w:t>
            </w:r>
          </w:p>
        </w:tc>
        <w:tc>
          <w:tcPr>
            <w:tcW w:w="1418" w:type="dxa"/>
            <w:vAlign w:val="center"/>
          </w:tcPr>
          <w:p w:rsidR="00CE4D0F" w:rsidRDefault="00CE4D0F" w:rsidP="00CE4D0F">
            <w:pPr>
              <w:jc w:val="center"/>
            </w:pPr>
            <w:r>
              <w:t>216</w:t>
            </w:r>
          </w:p>
        </w:tc>
        <w:tc>
          <w:tcPr>
            <w:tcW w:w="1922" w:type="dxa"/>
            <w:vAlign w:val="center"/>
          </w:tcPr>
          <w:p w:rsidR="00CE4D0F" w:rsidRDefault="00CE4D0F" w:rsidP="00CE4D0F">
            <w:pPr>
              <w:jc w:val="center"/>
            </w:pPr>
            <w:r>
              <w:t>293°3'58"</w:t>
            </w:r>
          </w:p>
        </w:tc>
        <w:tc>
          <w:tcPr>
            <w:tcW w:w="1560" w:type="dxa"/>
            <w:vAlign w:val="center"/>
          </w:tcPr>
          <w:p w:rsidR="00CE4D0F" w:rsidRDefault="00CE4D0F" w:rsidP="00CE4D0F">
            <w:pPr>
              <w:jc w:val="center"/>
            </w:pPr>
            <w:r>
              <w:t>2,27</w:t>
            </w:r>
          </w:p>
        </w:tc>
        <w:tc>
          <w:tcPr>
            <w:tcW w:w="1871" w:type="dxa"/>
            <w:vAlign w:val="center"/>
          </w:tcPr>
          <w:p w:rsidR="00CE4D0F" w:rsidRDefault="00CE4D0F" w:rsidP="00CE4D0F">
            <w:pPr>
              <w:jc w:val="center"/>
            </w:pPr>
            <w:r>
              <w:t>2211927,53</w:t>
            </w:r>
          </w:p>
        </w:tc>
        <w:tc>
          <w:tcPr>
            <w:tcW w:w="1871" w:type="dxa"/>
            <w:vAlign w:val="center"/>
          </w:tcPr>
          <w:p w:rsidR="00CE4D0F" w:rsidRDefault="00CE4D0F" w:rsidP="00CE4D0F">
            <w:pPr>
              <w:jc w:val="center"/>
            </w:pPr>
            <w:r>
              <w:t>466165,88</w:t>
            </w:r>
          </w:p>
        </w:tc>
      </w:tr>
      <w:tr w:rsidR="00CE4D0F" w:rsidTr="00CE4D0F">
        <w:tc>
          <w:tcPr>
            <w:tcW w:w="930" w:type="dxa"/>
            <w:vAlign w:val="center"/>
          </w:tcPr>
          <w:p w:rsidR="00CE4D0F" w:rsidRDefault="00CE4D0F" w:rsidP="00CE4D0F">
            <w:pPr>
              <w:jc w:val="center"/>
            </w:pPr>
            <w:r>
              <w:t>217</w:t>
            </w:r>
          </w:p>
        </w:tc>
        <w:tc>
          <w:tcPr>
            <w:tcW w:w="1418" w:type="dxa"/>
            <w:vAlign w:val="center"/>
          </w:tcPr>
          <w:p w:rsidR="00CE4D0F" w:rsidRDefault="00CE4D0F" w:rsidP="00CE4D0F">
            <w:pPr>
              <w:jc w:val="center"/>
            </w:pPr>
            <w:r>
              <w:t>217</w:t>
            </w:r>
          </w:p>
        </w:tc>
        <w:tc>
          <w:tcPr>
            <w:tcW w:w="1922" w:type="dxa"/>
            <w:vAlign w:val="center"/>
          </w:tcPr>
          <w:p w:rsidR="00CE4D0F" w:rsidRDefault="00CE4D0F" w:rsidP="00CE4D0F">
            <w:pPr>
              <w:jc w:val="center"/>
            </w:pPr>
            <w:r>
              <w:t>354°45'12"</w:t>
            </w:r>
          </w:p>
        </w:tc>
        <w:tc>
          <w:tcPr>
            <w:tcW w:w="1560" w:type="dxa"/>
            <w:vAlign w:val="center"/>
          </w:tcPr>
          <w:p w:rsidR="00CE4D0F" w:rsidRDefault="00CE4D0F" w:rsidP="00CE4D0F">
            <w:pPr>
              <w:jc w:val="center"/>
            </w:pPr>
            <w:r>
              <w:t>9,95</w:t>
            </w:r>
          </w:p>
        </w:tc>
        <w:tc>
          <w:tcPr>
            <w:tcW w:w="1871" w:type="dxa"/>
            <w:vAlign w:val="center"/>
          </w:tcPr>
          <w:p w:rsidR="00CE4D0F" w:rsidRDefault="00CE4D0F" w:rsidP="00CE4D0F">
            <w:pPr>
              <w:jc w:val="center"/>
            </w:pPr>
            <w:r>
              <w:t>2211928,42</w:t>
            </w:r>
          </w:p>
        </w:tc>
        <w:tc>
          <w:tcPr>
            <w:tcW w:w="1871" w:type="dxa"/>
            <w:vAlign w:val="center"/>
          </w:tcPr>
          <w:p w:rsidR="00CE4D0F" w:rsidRDefault="00CE4D0F" w:rsidP="00CE4D0F">
            <w:pPr>
              <w:jc w:val="center"/>
            </w:pPr>
            <w:r>
              <w:t>466163,79</w:t>
            </w:r>
          </w:p>
        </w:tc>
      </w:tr>
      <w:tr w:rsidR="00CE4D0F" w:rsidTr="00CE4D0F">
        <w:tc>
          <w:tcPr>
            <w:tcW w:w="930" w:type="dxa"/>
            <w:vAlign w:val="center"/>
          </w:tcPr>
          <w:p w:rsidR="00CE4D0F" w:rsidRDefault="00CE4D0F" w:rsidP="00CE4D0F">
            <w:pPr>
              <w:jc w:val="center"/>
            </w:pPr>
            <w:r>
              <w:t>218</w:t>
            </w:r>
          </w:p>
        </w:tc>
        <w:tc>
          <w:tcPr>
            <w:tcW w:w="1418" w:type="dxa"/>
            <w:vAlign w:val="center"/>
          </w:tcPr>
          <w:p w:rsidR="00CE4D0F" w:rsidRDefault="00CE4D0F" w:rsidP="00CE4D0F">
            <w:pPr>
              <w:jc w:val="center"/>
            </w:pPr>
            <w:r>
              <w:t>218</w:t>
            </w:r>
          </w:p>
        </w:tc>
        <w:tc>
          <w:tcPr>
            <w:tcW w:w="1922" w:type="dxa"/>
            <w:vAlign w:val="center"/>
          </w:tcPr>
          <w:p w:rsidR="00CE4D0F" w:rsidRDefault="00CE4D0F" w:rsidP="00CE4D0F">
            <w:pPr>
              <w:jc w:val="center"/>
            </w:pPr>
            <w:r>
              <w:t>82°54'36"</w:t>
            </w:r>
          </w:p>
        </w:tc>
        <w:tc>
          <w:tcPr>
            <w:tcW w:w="1560" w:type="dxa"/>
            <w:vAlign w:val="center"/>
          </w:tcPr>
          <w:p w:rsidR="00CE4D0F" w:rsidRDefault="00CE4D0F" w:rsidP="00CE4D0F">
            <w:pPr>
              <w:jc w:val="center"/>
            </w:pPr>
            <w:r>
              <w:t>2,03</w:t>
            </w:r>
          </w:p>
        </w:tc>
        <w:tc>
          <w:tcPr>
            <w:tcW w:w="1871" w:type="dxa"/>
            <w:vAlign w:val="center"/>
          </w:tcPr>
          <w:p w:rsidR="00CE4D0F" w:rsidRDefault="00CE4D0F" w:rsidP="00CE4D0F">
            <w:pPr>
              <w:jc w:val="center"/>
            </w:pPr>
            <w:r>
              <w:t>2211938,33</w:t>
            </w:r>
          </w:p>
        </w:tc>
        <w:tc>
          <w:tcPr>
            <w:tcW w:w="1871" w:type="dxa"/>
            <w:vAlign w:val="center"/>
          </w:tcPr>
          <w:p w:rsidR="00CE4D0F" w:rsidRDefault="00CE4D0F" w:rsidP="00CE4D0F">
            <w:pPr>
              <w:jc w:val="center"/>
            </w:pPr>
            <w:r>
              <w:t>466162,88</w:t>
            </w:r>
          </w:p>
        </w:tc>
      </w:tr>
      <w:tr w:rsidR="00CE4D0F" w:rsidTr="00CE4D0F">
        <w:tc>
          <w:tcPr>
            <w:tcW w:w="930" w:type="dxa"/>
            <w:vAlign w:val="center"/>
          </w:tcPr>
          <w:p w:rsidR="00CE4D0F" w:rsidRDefault="00CE4D0F" w:rsidP="00CE4D0F">
            <w:pPr>
              <w:jc w:val="center"/>
            </w:pPr>
            <w:r>
              <w:t>219</w:t>
            </w:r>
          </w:p>
        </w:tc>
        <w:tc>
          <w:tcPr>
            <w:tcW w:w="1418" w:type="dxa"/>
            <w:vAlign w:val="center"/>
          </w:tcPr>
          <w:p w:rsidR="00CE4D0F" w:rsidRDefault="00CE4D0F" w:rsidP="00CE4D0F">
            <w:pPr>
              <w:jc w:val="center"/>
            </w:pPr>
            <w:r>
              <w:t>219</w:t>
            </w:r>
          </w:p>
        </w:tc>
        <w:tc>
          <w:tcPr>
            <w:tcW w:w="1922" w:type="dxa"/>
            <w:vAlign w:val="center"/>
          </w:tcPr>
          <w:p w:rsidR="00CE4D0F" w:rsidRDefault="00CE4D0F" w:rsidP="00CE4D0F">
            <w:pPr>
              <w:jc w:val="center"/>
            </w:pPr>
            <w:r>
              <w:t>353°52'24"</w:t>
            </w:r>
          </w:p>
        </w:tc>
        <w:tc>
          <w:tcPr>
            <w:tcW w:w="1560" w:type="dxa"/>
            <w:vAlign w:val="center"/>
          </w:tcPr>
          <w:p w:rsidR="00CE4D0F" w:rsidRDefault="00CE4D0F" w:rsidP="00CE4D0F">
            <w:pPr>
              <w:jc w:val="center"/>
            </w:pPr>
            <w:r>
              <w:t>165,85</w:t>
            </w:r>
          </w:p>
        </w:tc>
        <w:tc>
          <w:tcPr>
            <w:tcW w:w="1871" w:type="dxa"/>
            <w:vAlign w:val="center"/>
          </w:tcPr>
          <w:p w:rsidR="00CE4D0F" w:rsidRDefault="00CE4D0F" w:rsidP="00CE4D0F">
            <w:pPr>
              <w:jc w:val="center"/>
            </w:pPr>
            <w:r>
              <w:t>2211938,58</w:t>
            </w:r>
          </w:p>
        </w:tc>
        <w:tc>
          <w:tcPr>
            <w:tcW w:w="1871" w:type="dxa"/>
            <w:vAlign w:val="center"/>
          </w:tcPr>
          <w:p w:rsidR="00CE4D0F" w:rsidRDefault="00CE4D0F" w:rsidP="00CE4D0F">
            <w:pPr>
              <w:jc w:val="center"/>
            </w:pPr>
            <w:r>
              <w:t>466164,89</w:t>
            </w:r>
          </w:p>
        </w:tc>
      </w:tr>
      <w:tr w:rsidR="00CE4D0F" w:rsidTr="00CE4D0F">
        <w:tc>
          <w:tcPr>
            <w:tcW w:w="930" w:type="dxa"/>
            <w:vAlign w:val="center"/>
          </w:tcPr>
          <w:p w:rsidR="00CE4D0F" w:rsidRDefault="00CE4D0F" w:rsidP="00CE4D0F">
            <w:pPr>
              <w:jc w:val="center"/>
            </w:pPr>
            <w:r>
              <w:t>220</w:t>
            </w:r>
          </w:p>
        </w:tc>
        <w:tc>
          <w:tcPr>
            <w:tcW w:w="1418" w:type="dxa"/>
            <w:vAlign w:val="center"/>
          </w:tcPr>
          <w:p w:rsidR="00CE4D0F" w:rsidRDefault="00CE4D0F" w:rsidP="00CE4D0F">
            <w:pPr>
              <w:jc w:val="center"/>
            </w:pPr>
            <w:r>
              <w:t>220</w:t>
            </w:r>
          </w:p>
        </w:tc>
        <w:tc>
          <w:tcPr>
            <w:tcW w:w="1922" w:type="dxa"/>
            <w:vAlign w:val="center"/>
          </w:tcPr>
          <w:p w:rsidR="00CE4D0F" w:rsidRDefault="00CE4D0F" w:rsidP="00CE4D0F">
            <w:pPr>
              <w:jc w:val="center"/>
            </w:pPr>
            <w:r>
              <w:t>355°24'3"</w:t>
            </w:r>
          </w:p>
        </w:tc>
        <w:tc>
          <w:tcPr>
            <w:tcW w:w="1560" w:type="dxa"/>
            <w:vAlign w:val="center"/>
          </w:tcPr>
          <w:p w:rsidR="00CE4D0F" w:rsidRDefault="00CE4D0F" w:rsidP="00CE4D0F">
            <w:pPr>
              <w:jc w:val="center"/>
            </w:pPr>
            <w:r>
              <w:t>927,63</w:t>
            </w:r>
          </w:p>
        </w:tc>
        <w:tc>
          <w:tcPr>
            <w:tcW w:w="1871" w:type="dxa"/>
            <w:vAlign w:val="center"/>
          </w:tcPr>
          <w:p w:rsidR="00CE4D0F" w:rsidRDefault="00CE4D0F" w:rsidP="00CE4D0F">
            <w:pPr>
              <w:jc w:val="center"/>
            </w:pPr>
            <w:r>
              <w:t>2212103,48</w:t>
            </w:r>
          </w:p>
        </w:tc>
        <w:tc>
          <w:tcPr>
            <w:tcW w:w="1871" w:type="dxa"/>
            <w:vAlign w:val="center"/>
          </w:tcPr>
          <w:p w:rsidR="00CE4D0F" w:rsidRDefault="00CE4D0F" w:rsidP="00CE4D0F">
            <w:pPr>
              <w:jc w:val="center"/>
            </w:pPr>
            <w:r>
              <w:t>466147,19</w:t>
            </w:r>
          </w:p>
        </w:tc>
      </w:tr>
      <w:tr w:rsidR="00CE4D0F" w:rsidTr="00CE4D0F">
        <w:tc>
          <w:tcPr>
            <w:tcW w:w="930" w:type="dxa"/>
            <w:vAlign w:val="center"/>
          </w:tcPr>
          <w:p w:rsidR="00CE4D0F" w:rsidRDefault="00CE4D0F" w:rsidP="00CE4D0F">
            <w:pPr>
              <w:jc w:val="center"/>
            </w:pPr>
            <w:r>
              <w:t>221</w:t>
            </w:r>
          </w:p>
        </w:tc>
        <w:tc>
          <w:tcPr>
            <w:tcW w:w="1418" w:type="dxa"/>
            <w:vAlign w:val="center"/>
          </w:tcPr>
          <w:p w:rsidR="00CE4D0F" w:rsidRDefault="00CE4D0F" w:rsidP="00CE4D0F">
            <w:pPr>
              <w:jc w:val="center"/>
            </w:pPr>
            <w:r>
              <w:t>221</w:t>
            </w:r>
          </w:p>
        </w:tc>
        <w:tc>
          <w:tcPr>
            <w:tcW w:w="1922" w:type="dxa"/>
            <w:vAlign w:val="center"/>
          </w:tcPr>
          <w:p w:rsidR="00CE4D0F" w:rsidRDefault="00CE4D0F" w:rsidP="00CE4D0F">
            <w:pPr>
              <w:jc w:val="center"/>
            </w:pPr>
            <w:r>
              <w:t>358°14'5"</w:t>
            </w:r>
          </w:p>
        </w:tc>
        <w:tc>
          <w:tcPr>
            <w:tcW w:w="1560" w:type="dxa"/>
            <w:vAlign w:val="center"/>
          </w:tcPr>
          <w:p w:rsidR="00CE4D0F" w:rsidRDefault="00CE4D0F" w:rsidP="00CE4D0F">
            <w:pPr>
              <w:jc w:val="center"/>
            </w:pPr>
            <w:r>
              <w:t>111,67</w:t>
            </w:r>
          </w:p>
        </w:tc>
        <w:tc>
          <w:tcPr>
            <w:tcW w:w="1871" w:type="dxa"/>
            <w:vAlign w:val="center"/>
          </w:tcPr>
          <w:p w:rsidR="00CE4D0F" w:rsidRDefault="00CE4D0F" w:rsidP="00CE4D0F">
            <w:pPr>
              <w:jc w:val="center"/>
            </w:pPr>
            <w:r>
              <w:t>2213028,12</w:t>
            </w:r>
          </w:p>
        </w:tc>
        <w:tc>
          <w:tcPr>
            <w:tcW w:w="1871" w:type="dxa"/>
            <w:vAlign w:val="center"/>
          </w:tcPr>
          <w:p w:rsidR="00CE4D0F" w:rsidRDefault="00CE4D0F" w:rsidP="00CE4D0F">
            <w:pPr>
              <w:jc w:val="center"/>
            </w:pPr>
            <w:r>
              <w:t>466072,81</w:t>
            </w:r>
          </w:p>
        </w:tc>
      </w:tr>
      <w:tr w:rsidR="00CE4D0F" w:rsidTr="00CE4D0F">
        <w:tc>
          <w:tcPr>
            <w:tcW w:w="930" w:type="dxa"/>
            <w:vAlign w:val="center"/>
          </w:tcPr>
          <w:p w:rsidR="00CE4D0F" w:rsidRDefault="00CE4D0F" w:rsidP="00CE4D0F">
            <w:pPr>
              <w:jc w:val="center"/>
            </w:pPr>
            <w:r>
              <w:t>222</w:t>
            </w:r>
          </w:p>
        </w:tc>
        <w:tc>
          <w:tcPr>
            <w:tcW w:w="1418" w:type="dxa"/>
            <w:vAlign w:val="center"/>
          </w:tcPr>
          <w:p w:rsidR="00CE4D0F" w:rsidRDefault="00CE4D0F" w:rsidP="00CE4D0F">
            <w:pPr>
              <w:jc w:val="center"/>
            </w:pPr>
            <w:r>
              <w:t>222</w:t>
            </w:r>
          </w:p>
        </w:tc>
        <w:tc>
          <w:tcPr>
            <w:tcW w:w="1922" w:type="dxa"/>
            <w:vAlign w:val="center"/>
          </w:tcPr>
          <w:p w:rsidR="00CE4D0F" w:rsidRDefault="00CE4D0F" w:rsidP="00CE4D0F">
            <w:pPr>
              <w:jc w:val="center"/>
            </w:pPr>
            <w:r>
              <w:t>355°10'5"</w:t>
            </w:r>
          </w:p>
        </w:tc>
        <w:tc>
          <w:tcPr>
            <w:tcW w:w="1560" w:type="dxa"/>
            <w:vAlign w:val="center"/>
          </w:tcPr>
          <w:p w:rsidR="00CE4D0F" w:rsidRDefault="00CE4D0F" w:rsidP="00CE4D0F">
            <w:pPr>
              <w:jc w:val="center"/>
            </w:pPr>
            <w:r>
              <w:t>498,25</w:t>
            </w:r>
          </w:p>
        </w:tc>
        <w:tc>
          <w:tcPr>
            <w:tcW w:w="1871" w:type="dxa"/>
            <w:vAlign w:val="center"/>
          </w:tcPr>
          <w:p w:rsidR="00CE4D0F" w:rsidRDefault="00CE4D0F" w:rsidP="00CE4D0F">
            <w:pPr>
              <w:jc w:val="center"/>
            </w:pPr>
            <w:r>
              <w:t>2213139,74</w:t>
            </w:r>
          </w:p>
        </w:tc>
        <w:tc>
          <w:tcPr>
            <w:tcW w:w="1871" w:type="dxa"/>
            <w:vAlign w:val="center"/>
          </w:tcPr>
          <w:p w:rsidR="00CE4D0F" w:rsidRDefault="00CE4D0F" w:rsidP="00CE4D0F">
            <w:pPr>
              <w:jc w:val="center"/>
            </w:pPr>
            <w:r>
              <w:t>466069,37</w:t>
            </w:r>
          </w:p>
        </w:tc>
      </w:tr>
      <w:tr w:rsidR="00CE4D0F" w:rsidTr="00CE4D0F">
        <w:tc>
          <w:tcPr>
            <w:tcW w:w="930" w:type="dxa"/>
            <w:vAlign w:val="center"/>
          </w:tcPr>
          <w:p w:rsidR="00CE4D0F" w:rsidRDefault="00CE4D0F" w:rsidP="00CE4D0F">
            <w:pPr>
              <w:jc w:val="center"/>
            </w:pPr>
            <w:r>
              <w:t>223</w:t>
            </w:r>
          </w:p>
        </w:tc>
        <w:tc>
          <w:tcPr>
            <w:tcW w:w="1418" w:type="dxa"/>
            <w:vAlign w:val="center"/>
          </w:tcPr>
          <w:p w:rsidR="00CE4D0F" w:rsidRDefault="00CE4D0F" w:rsidP="00CE4D0F">
            <w:pPr>
              <w:jc w:val="center"/>
            </w:pPr>
            <w:r>
              <w:t>223</w:t>
            </w:r>
          </w:p>
        </w:tc>
        <w:tc>
          <w:tcPr>
            <w:tcW w:w="1922" w:type="dxa"/>
            <w:vAlign w:val="center"/>
          </w:tcPr>
          <w:p w:rsidR="00CE4D0F" w:rsidRDefault="00CE4D0F" w:rsidP="00CE4D0F">
            <w:pPr>
              <w:jc w:val="center"/>
            </w:pPr>
            <w:r>
              <w:t>352°32'5"</w:t>
            </w:r>
          </w:p>
        </w:tc>
        <w:tc>
          <w:tcPr>
            <w:tcW w:w="1560" w:type="dxa"/>
            <w:vAlign w:val="center"/>
          </w:tcPr>
          <w:p w:rsidR="00CE4D0F" w:rsidRDefault="00CE4D0F" w:rsidP="00CE4D0F">
            <w:pPr>
              <w:jc w:val="center"/>
            </w:pPr>
            <w:r>
              <w:t>67,04</w:t>
            </w:r>
          </w:p>
        </w:tc>
        <w:tc>
          <w:tcPr>
            <w:tcW w:w="1871" w:type="dxa"/>
            <w:vAlign w:val="center"/>
          </w:tcPr>
          <w:p w:rsidR="00CE4D0F" w:rsidRDefault="00CE4D0F" w:rsidP="00CE4D0F">
            <w:pPr>
              <w:jc w:val="center"/>
            </w:pPr>
            <w:r>
              <w:t>2213636,22</w:t>
            </w:r>
          </w:p>
        </w:tc>
        <w:tc>
          <w:tcPr>
            <w:tcW w:w="1871" w:type="dxa"/>
            <w:vAlign w:val="center"/>
          </w:tcPr>
          <w:p w:rsidR="00CE4D0F" w:rsidRDefault="00CE4D0F" w:rsidP="00CE4D0F">
            <w:pPr>
              <w:jc w:val="center"/>
            </w:pPr>
            <w:r>
              <w:t>466027,40</w:t>
            </w:r>
          </w:p>
        </w:tc>
      </w:tr>
      <w:tr w:rsidR="00CE4D0F" w:rsidTr="00CE4D0F">
        <w:tc>
          <w:tcPr>
            <w:tcW w:w="930" w:type="dxa"/>
            <w:vAlign w:val="center"/>
          </w:tcPr>
          <w:p w:rsidR="00CE4D0F" w:rsidRDefault="00CE4D0F" w:rsidP="00CE4D0F">
            <w:pPr>
              <w:jc w:val="center"/>
            </w:pPr>
            <w:r>
              <w:t>224</w:t>
            </w:r>
          </w:p>
        </w:tc>
        <w:tc>
          <w:tcPr>
            <w:tcW w:w="1418" w:type="dxa"/>
            <w:vAlign w:val="center"/>
          </w:tcPr>
          <w:p w:rsidR="00CE4D0F" w:rsidRDefault="00CE4D0F" w:rsidP="00CE4D0F">
            <w:pPr>
              <w:jc w:val="center"/>
            </w:pPr>
            <w:r>
              <w:t>224</w:t>
            </w:r>
          </w:p>
        </w:tc>
        <w:tc>
          <w:tcPr>
            <w:tcW w:w="1922" w:type="dxa"/>
            <w:vAlign w:val="center"/>
          </w:tcPr>
          <w:p w:rsidR="00CE4D0F" w:rsidRDefault="00CE4D0F" w:rsidP="00CE4D0F">
            <w:pPr>
              <w:jc w:val="center"/>
            </w:pPr>
            <w:r>
              <w:t>322°2'12"</w:t>
            </w:r>
          </w:p>
        </w:tc>
        <w:tc>
          <w:tcPr>
            <w:tcW w:w="1560" w:type="dxa"/>
            <w:vAlign w:val="center"/>
          </w:tcPr>
          <w:p w:rsidR="00CE4D0F" w:rsidRDefault="00CE4D0F" w:rsidP="00CE4D0F">
            <w:pPr>
              <w:jc w:val="center"/>
            </w:pPr>
            <w:r>
              <w:t>140,84</w:t>
            </w:r>
          </w:p>
        </w:tc>
        <w:tc>
          <w:tcPr>
            <w:tcW w:w="1871" w:type="dxa"/>
            <w:vAlign w:val="center"/>
          </w:tcPr>
          <w:p w:rsidR="00CE4D0F" w:rsidRDefault="00CE4D0F" w:rsidP="00CE4D0F">
            <w:pPr>
              <w:jc w:val="center"/>
            </w:pPr>
            <w:r>
              <w:t>2213702,69</w:t>
            </w:r>
          </w:p>
        </w:tc>
        <w:tc>
          <w:tcPr>
            <w:tcW w:w="1871" w:type="dxa"/>
            <w:vAlign w:val="center"/>
          </w:tcPr>
          <w:p w:rsidR="00CE4D0F" w:rsidRDefault="00CE4D0F" w:rsidP="00CE4D0F">
            <w:pPr>
              <w:jc w:val="center"/>
            </w:pPr>
            <w:r>
              <w:t>466018,69</w:t>
            </w:r>
          </w:p>
        </w:tc>
      </w:tr>
      <w:tr w:rsidR="00CE4D0F" w:rsidTr="00CE4D0F">
        <w:tc>
          <w:tcPr>
            <w:tcW w:w="930" w:type="dxa"/>
            <w:vAlign w:val="center"/>
          </w:tcPr>
          <w:p w:rsidR="00CE4D0F" w:rsidRDefault="00CE4D0F" w:rsidP="00CE4D0F">
            <w:pPr>
              <w:jc w:val="center"/>
            </w:pPr>
            <w:r>
              <w:t>225</w:t>
            </w:r>
          </w:p>
        </w:tc>
        <w:tc>
          <w:tcPr>
            <w:tcW w:w="1418" w:type="dxa"/>
            <w:vAlign w:val="center"/>
          </w:tcPr>
          <w:p w:rsidR="00CE4D0F" w:rsidRDefault="00CE4D0F" w:rsidP="00CE4D0F">
            <w:pPr>
              <w:jc w:val="center"/>
            </w:pPr>
            <w:r>
              <w:t>225</w:t>
            </w:r>
          </w:p>
        </w:tc>
        <w:tc>
          <w:tcPr>
            <w:tcW w:w="1922" w:type="dxa"/>
            <w:vAlign w:val="center"/>
          </w:tcPr>
          <w:p w:rsidR="00CE4D0F" w:rsidRDefault="00CE4D0F" w:rsidP="00CE4D0F">
            <w:pPr>
              <w:jc w:val="center"/>
            </w:pPr>
            <w:r>
              <w:t>322°2'38"</w:t>
            </w:r>
          </w:p>
        </w:tc>
        <w:tc>
          <w:tcPr>
            <w:tcW w:w="1560" w:type="dxa"/>
            <w:vAlign w:val="center"/>
          </w:tcPr>
          <w:p w:rsidR="00CE4D0F" w:rsidRDefault="00CE4D0F" w:rsidP="00CE4D0F">
            <w:pPr>
              <w:jc w:val="center"/>
            </w:pPr>
            <w:r>
              <w:t>40,94</w:t>
            </w:r>
          </w:p>
        </w:tc>
        <w:tc>
          <w:tcPr>
            <w:tcW w:w="1871" w:type="dxa"/>
            <w:vAlign w:val="center"/>
          </w:tcPr>
          <w:p w:rsidR="00CE4D0F" w:rsidRDefault="00CE4D0F" w:rsidP="00CE4D0F">
            <w:pPr>
              <w:jc w:val="center"/>
            </w:pPr>
            <w:r>
              <w:t>2213813,73</w:t>
            </w:r>
          </w:p>
        </w:tc>
        <w:tc>
          <w:tcPr>
            <w:tcW w:w="1871" w:type="dxa"/>
            <w:vAlign w:val="center"/>
          </w:tcPr>
          <w:p w:rsidR="00CE4D0F" w:rsidRDefault="00CE4D0F" w:rsidP="00CE4D0F">
            <w:pPr>
              <w:jc w:val="center"/>
            </w:pPr>
            <w:r>
              <w:t>465932,05</w:t>
            </w:r>
          </w:p>
        </w:tc>
      </w:tr>
      <w:tr w:rsidR="00CE4D0F" w:rsidTr="00CE4D0F">
        <w:tc>
          <w:tcPr>
            <w:tcW w:w="930" w:type="dxa"/>
            <w:vAlign w:val="center"/>
          </w:tcPr>
          <w:p w:rsidR="00CE4D0F" w:rsidRDefault="00CE4D0F" w:rsidP="00CE4D0F">
            <w:pPr>
              <w:jc w:val="center"/>
            </w:pPr>
            <w:r>
              <w:t>226</w:t>
            </w:r>
          </w:p>
        </w:tc>
        <w:tc>
          <w:tcPr>
            <w:tcW w:w="1418" w:type="dxa"/>
            <w:vAlign w:val="center"/>
          </w:tcPr>
          <w:p w:rsidR="00CE4D0F" w:rsidRDefault="00CE4D0F" w:rsidP="00CE4D0F">
            <w:pPr>
              <w:jc w:val="center"/>
            </w:pPr>
            <w:r>
              <w:t>226</w:t>
            </w:r>
          </w:p>
        </w:tc>
        <w:tc>
          <w:tcPr>
            <w:tcW w:w="1922" w:type="dxa"/>
            <w:vAlign w:val="center"/>
          </w:tcPr>
          <w:p w:rsidR="00CE4D0F" w:rsidRDefault="00CE4D0F" w:rsidP="00CE4D0F">
            <w:pPr>
              <w:jc w:val="center"/>
            </w:pPr>
            <w:r>
              <w:t>307°15'15"</w:t>
            </w:r>
          </w:p>
        </w:tc>
        <w:tc>
          <w:tcPr>
            <w:tcW w:w="1560" w:type="dxa"/>
            <w:vAlign w:val="center"/>
          </w:tcPr>
          <w:p w:rsidR="00CE4D0F" w:rsidRDefault="00CE4D0F" w:rsidP="00CE4D0F">
            <w:pPr>
              <w:jc w:val="center"/>
            </w:pPr>
            <w:r>
              <w:t>71,25</w:t>
            </w:r>
          </w:p>
        </w:tc>
        <w:tc>
          <w:tcPr>
            <w:tcW w:w="1871" w:type="dxa"/>
            <w:vAlign w:val="center"/>
          </w:tcPr>
          <w:p w:rsidR="00CE4D0F" w:rsidRDefault="00CE4D0F" w:rsidP="00CE4D0F">
            <w:pPr>
              <w:jc w:val="center"/>
            </w:pPr>
            <w:r>
              <w:t>2213846,01</w:t>
            </w:r>
          </w:p>
        </w:tc>
        <w:tc>
          <w:tcPr>
            <w:tcW w:w="1871" w:type="dxa"/>
            <w:vAlign w:val="center"/>
          </w:tcPr>
          <w:p w:rsidR="00CE4D0F" w:rsidRDefault="00CE4D0F" w:rsidP="00CE4D0F">
            <w:pPr>
              <w:jc w:val="center"/>
            </w:pPr>
            <w:r>
              <w:t>465906,87</w:t>
            </w:r>
          </w:p>
        </w:tc>
      </w:tr>
      <w:tr w:rsidR="00CE4D0F" w:rsidTr="00CE4D0F">
        <w:tc>
          <w:tcPr>
            <w:tcW w:w="930" w:type="dxa"/>
            <w:vAlign w:val="center"/>
          </w:tcPr>
          <w:p w:rsidR="00CE4D0F" w:rsidRDefault="00CE4D0F" w:rsidP="00CE4D0F">
            <w:pPr>
              <w:jc w:val="center"/>
            </w:pPr>
            <w:r>
              <w:t>227</w:t>
            </w:r>
          </w:p>
        </w:tc>
        <w:tc>
          <w:tcPr>
            <w:tcW w:w="1418" w:type="dxa"/>
            <w:vAlign w:val="center"/>
          </w:tcPr>
          <w:p w:rsidR="00CE4D0F" w:rsidRDefault="00CE4D0F" w:rsidP="00CE4D0F">
            <w:pPr>
              <w:jc w:val="center"/>
            </w:pPr>
            <w:r>
              <w:t>227</w:t>
            </w:r>
          </w:p>
        </w:tc>
        <w:tc>
          <w:tcPr>
            <w:tcW w:w="1922" w:type="dxa"/>
            <w:vAlign w:val="center"/>
          </w:tcPr>
          <w:p w:rsidR="00CE4D0F" w:rsidRDefault="00CE4D0F" w:rsidP="00CE4D0F">
            <w:pPr>
              <w:jc w:val="center"/>
            </w:pPr>
            <w:r>
              <w:t>7°10'40"</w:t>
            </w:r>
          </w:p>
        </w:tc>
        <w:tc>
          <w:tcPr>
            <w:tcW w:w="1560" w:type="dxa"/>
            <w:vAlign w:val="center"/>
          </w:tcPr>
          <w:p w:rsidR="00CE4D0F" w:rsidRDefault="00CE4D0F" w:rsidP="00CE4D0F">
            <w:pPr>
              <w:jc w:val="center"/>
            </w:pPr>
            <w:r>
              <w:t>18,89</w:t>
            </w:r>
          </w:p>
        </w:tc>
        <w:tc>
          <w:tcPr>
            <w:tcW w:w="1871" w:type="dxa"/>
            <w:vAlign w:val="center"/>
          </w:tcPr>
          <w:p w:rsidR="00CE4D0F" w:rsidRDefault="00CE4D0F" w:rsidP="00CE4D0F">
            <w:pPr>
              <w:jc w:val="center"/>
            </w:pPr>
            <w:r>
              <w:t>2213889,14</w:t>
            </w:r>
          </w:p>
        </w:tc>
        <w:tc>
          <w:tcPr>
            <w:tcW w:w="1871" w:type="dxa"/>
            <w:vAlign w:val="center"/>
          </w:tcPr>
          <w:p w:rsidR="00CE4D0F" w:rsidRDefault="00CE4D0F" w:rsidP="00CE4D0F">
            <w:pPr>
              <w:jc w:val="center"/>
            </w:pPr>
            <w:r>
              <w:t>465850,16</w:t>
            </w:r>
          </w:p>
        </w:tc>
      </w:tr>
      <w:tr w:rsidR="00CE4D0F" w:rsidTr="00CE4D0F">
        <w:tc>
          <w:tcPr>
            <w:tcW w:w="930" w:type="dxa"/>
            <w:vAlign w:val="center"/>
          </w:tcPr>
          <w:p w:rsidR="00CE4D0F" w:rsidRDefault="00CE4D0F" w:rsidP="00CE4D0F">
            <w:pPr>
              <w:jc w:val="center"/>
            </w:pPr>
            <w:r>
              <w:t>228</w:t>
            </w:r>
          </w:p>
        </w:tc>
        <w:tc>
          <w:tcPr>
            <w:tcW w:w="1418" w:type="dxa"/>
            <w:vAlign w:val="center"/>
          </w:tcPr>
          <w:p w:rsidR="00CE4D0F" w:rsidRDefault="00CE4D0F" w:rsidP="00CE4D0F">
            <w:pPr>
              <w:jc w:val="center"/>
            </w:pPr>
            <w:r>
              <w:t>228</w:t>
            </w:r>
          </w:p>
        </w:tc>
        <w:tc>
          <w:tcPr>
            <w:tcW w:w="1922" w:type="dxa"/>
            <w:vAlign w:val="center"/>
          </w:tcPr>
          <w:p w:rsidR="00CE4D0F" w:rsidRDefault="00CE4D0F" w:rsidP="00CE4D0F">
            <w:pPr>
              <w:jc w:val="center"/>
            </w:pPr>
            <w:r>
              <w:t>24°3'28"</w:t>
            </w:r>
          </w:p>
        </w:tc>
        <w:tc>
          <w:tcPr>
            <w:tcW w:w="1560" w:type="dxa"/>
            <w:vAlign w:val="center"/>
          </w:tcPr>
          <w:p w:rsidR="00CE4D0F" w:rsidRDefault="00CE4D0F" w:rsidP="00CE4D0F">
            <w:pPr>
              <w:jc w:val="center"/>
            </w:pPr>
            <w:r>
              <w:t>17,07</w:t>
            </w:r>
          </w:p>
        </w:tc>
        <w:tc>
          <w:tcPr>
            <w:tcW w:w="1871" w:type="dxa"/>
            <w:vAlign w:val="center"/>
          </w:tcPr>
          <w:p w:rsidR="00CE4D0F" w:rsidRDefault="00CE4D0F" w:rsidP="00CE4D0F">
            <w:pPr>
              <w:jc w:val="center"/>
            </w:pPr>
            <w:r>
              <w:t>2213907,88</w:t>
            </w:r>
          </w:p>
        </w:tc>
        <w:tc>
          <w:tcPr>
            <w:tcW w:w="1871" w:type="dxa"/>
            <w:vAlign w:val="center"/>
          </w:tcPr>
          <w:p w:rsidR="00CE4D0F" w:rsidRDefault="00CE4D0F" w:rsidP="00CE4D0F">
            <w:pPr>
              <w:jc w:val="center"/>
            </w:pPr>
            <w:r>
              <w:t>465852,52</w:t>
            </w:r>
          </w:p>
        </w:tc>
      </w:tr>
      <w:tr w:rsidR="00CE4D0F" w:rsidTr="00CE4D0F">
        <w:tc>
          <w:tcPr>
            <w:tcW w:w="930" w:type="dxa"/>
            <w:vAlign w:val="center"/>
          </w:tcPr>
          <w:p w:rsidR="00CE4D0F" w:rsidRDefault="00CE4D0F" w:rsidP="00CE4D0F">
            <w:pPr>
              <w:jc w:val="center"/>
            </w:pPr>
            <w:r>
              <w:t>229</w:t>
            </w:r>
          </w:p>
        </w:tc>
        <w:tc>
          <w:tcPr>
            <w:tcW w:w="1418" w:type="dxa"/>
            <w:vAlign w:val="center"/>
          </w:tcPr>
          <w:p w:rsidR="00CE4D0F" w:rsidRDefault="00CE4D0F" w:rsidP="00CE4D0F">
            <w:pPr>
              <w:jc w:val="center"/>
            </w:pPr>
            <w:r>
              <w:t>229</w:t>
            </w:r>
          </w:p>
        </w:tc>
        <w:tc>
          <w:tcPr>
            <w:tcW w:w="1922" w:type="dxa"/>
            <w:vAlign w:val="center"/>
          </w:tcPr>
          <w:p w:rsidR="00CE4D0F" w:rsidRDefault="00CE4D0F" w:rsidP="00CE4D0F">
            <w:pPr>
              <w:jc w:val="center"/>
            </w:pPr>
            <w:r>
              <w:t>350°35'9"</w:t>
            </w:r>
          </w:p>
        </w:tc>
        <w:tc>
          <w:tcPr>
            <w:tcW w:w="1560" w:type="dxa"/>
            <w:vAlign w:val="center"/>
          </w:tcPr>
          <w:p w:rsidR="00CE4D0F" w:rsidRDefault="00CE4D0F" w:rsidP="00CE4D0F">
            <w:pPr>
              <w:jc w:val="center"/>
            </w:pPr>
            <w:r>
              <w:t>3,91</w:t>
            </w:r>
          </w:p>
        </w:tc>
        <w:tc>
          <w:tcPr>
            <w:tcW w:w="1871" w:type="dxa"/>
            <w:vAlign w:val="center"/>
          </w:tcPr>
          <w:p w:rsidR="00CE4D0F" w:rsidRDefault="00CE4D0F" w:rsidP="00CE4D0F">
            <w:pPr>
              <w:jc w:val="center"/>
            </w:pPr>
            <w:r>
              <w:t>2213923,47</w:t>
            </w:r>
          </w:p>
        </w:tc>
        <w:tc>
          <w:tcPr>
            <w:tcW w:w="1871" w:type="dxa"/>
            <w:vAlign w:val="center"/>
          </w:tcPr>
          <w:p w:rsidR="00CE4D0F" w:rsidRDefault="00CE4D0F" w:rsidP="00CE4D0F">
            <w:pPr>
              <w:jc w:val="center"/>
            </w:pPr>
            <w:r>
              <w:t>465859,48</w:t>
            </w:r>
          </w:p>
        </w:tc>
      </w:tr>
      <w:tr w:rsidR="00CE4D0F" w:rsidTr="00CE4D0F">
        <w:tc>
          <w:tcPr>
            <w:tcW w:w="930" w:type="dxa"/>
            <w:vAlign w:val="center"/>
          </w:tcPr>
          <w:p w:rsidR="00CE4D0F" w:rsidRDefault="00CE4D0F" w:rsidP="00CE4D0F">
            <w:pPr>
              <w:jc w:val="center"/>
            </w:pPr>
            <w:r>
              <w:t>230</w:t>
            </w:r>
          </w:p>
        </w:tc>
        <w:tc>
          <w:tcPr>
            <w:tcW w:w="1418" w:type="dxa"/>
            <w:vAlign w:val="center"/>
          </w:tcPr>
          <w:p w:rsidR="00CE4D0F" w:rsidRDefault="00CE4D0F" w:rsidP="00CE4D0F">
            <w:pPr>
              <w:jc w:val="center"/>
            </w:pPr>
            <w:r>
              <w:t>230</w:t>
            </w:r>
          </w:p>
        </w:tc>
        <w:tc>
          <w:tcPr>
            <w:tcW w:w="1922" w:type="dxa"/>
            <w:vAlign w:val="center"/>
          </w:tcPr>
          <w:p w:rsidR="00CE4D0F" w:rsidRDefault="00CE4D0F" w:rsidP="00CE4D0F">
            <w:pPr>
              <w:jc w:val="center"/>
            </w:pPr>
            <w:r>
              <w:t>24°14'20"</w:t>
            </w:r>
          </w:p>
        </w:tc>
        <w:tc>
          <w:tcPr>
            <w:tcW w:w="1560" w:type="dxa"/>
            <w:vAlign w:val="center"/>
          </w:tcPr>
          <w:p w:rsidR="00CE4D0F" w:rsidRDefault="00CE4D0F" w:rsidP="00CE4D0F">
            <w:pPr>
              <w:jc w:val="center"/>
            </w:pPr>
            <w:r>
              <w:t>60,38</w:t>
            </w:r>
          </w:p>
        </w:tc>
        <w:tc>
          <w:tcPr>
            <w:tcW w:w="1871" w:type="dxa"/>
            <w:vAlign w:val="center"/>
          </w:tcPr>
          <w:p w:rsidR="00CE4D0F" w:rsidRDefault="00CE4D0F" w:rsidP="00CE4D0F">
            <w:pPr>
              <w:jc w:val="center"/>
            </w:pPr>
            <w:r>
              <w:t>2213927,33</w:t>
            </w:r>
          </w:p>
        </w:tc>
        <w:tc>
          <w:tcPr>
            <w:tcW w:w="1871" w:type="dxa"/>
            <w:vAlign w:val="center"/>
          </w:tcPr>
          <w:p w:rsidR="00CE4D0F" w:rsidRDefault="00CE4D0F" w:rsidP="00CE4D0F">
            <w:pPr>
              <w:jc w:val="center"/>
            </w:pPr>
            <w:r>
              <w:t>465858,84</w:t>
            </w:r>
          </w:p>
        </w:tc>
      </w:tr>
      <w:tr w:rsidR="00CE4D0F" w:rsidTr="00CE4D0F">
        <w:tc>
          <w:tcPr>
            <w:tcW w:w="930" w:type="dxa"/>
            <w:vAlign w:val="center"/>
          </w:tcPr>
          <w:p w:rsidR="00CE4D0F" w:rsidRDefault="00CE4D0F" w:rsidP="00CE4D0F">
            <w:pPr>
              <w:jc w:val="center"/>
            </w:pPr>
            <w:r>
              <w:t>231</w:t>
            </w:r>
          </w:p>
        </w:tc>
        <w:tc>
          <w:tcPr>
            <w:tcW w:w="1418" w:type="dxa"/>
            <w:vAlign w:val="center"/>
          </w:tcPr>
          <w:p w:rsidR="00CE4D0F" w:rsidRDefault="00CE4D0F" w:rsidP="00CE4D0F">
            <w:pPr>
              <w:jc w:val="center"/>
            </w:pPr>
            <w:r>
              <w:t>231</w:t>
            </w:r>
          </w:p>
        </w:tc>
        <w:tc>
          <w:tcPr>
            <w:tcW w:w="1922" w:type="dxa"/>
            <w:vAlign w:val="center"/>
          </w:tcPr>
          <w:p w:rsidR="00CE4D0F" w:rsidRDefault="00CE4D0F" w:rsidP="00CE4D0F">
            <w:pPr>
              <w:jc w:val="center"/>
            </w:pPr>
            <w:r>
              <w:t>75°15'23"</w:t>
            </w:r>
          </w:p>
        </w:tc>
        <w:tc>
          <w:tcPr>
            <w:tcW w:w="1560" w:type="dxa"/>
            <w:vAlign w:val="center"/>
          </w:tcPr>
          <w:p w:rsidR="00CE4D0F" w:rsidRDefault="00CE4D0F" w:rsidP="00CE4D0F">
            <w:pPr>
              <w:jc w:val="center"/>
            </w:pPr>
            <w:r>
              <w:t>2,55</w:t>
            </w:r>
          </w:p>
        </w:tc>
        <w:tc>
          <w:tcPr>
            <w:tcW w:w="1871" w:type="dxa"/>
            <w:vAlign w:val="center"/>
          </w:tcPr>
          <w:p w:rsidR="00CE4D0F" w:rsidRDefault="00CE4D0F" w:rsidP="00CE4D0F">
            <w:pPr>
              <w:jc w:val="center"/>
            </w:pPr>
            <w:r>
              <w:t>2213982,39</w:t>
            </w:r>
          </w:p>
        </w:tc>
        <w:tc>
          <w:tcPr>
            <w:tcW w:w="1871" w:type="dxa"/>
            <w:vAlign w:val="center"/>
          </w:tcPr>
          <w:p w:rsidR="00CE4D0F" w:rsidRDefault="00CE4D0F" w:rsidP="00CE4D0F">
            <w:pPr>
              <w:jc w:val="center"/>
            </w:pPr>
            <w:r>
              <w:t>465883,63</w:t>
            </w:r>
          </w:p>
        </w:tc>
      </w:tr>
      <w:tr w:rsidR="00CE4D0F" w:rsidTr="00CE4D0F">
        <w:tc>
          <w:tcPr>
            <w:tcW w:w="930" w:type="dxa"/>
            <w:vAlign w:val="center"/>
          </w:tcPr>
          <w:p w:rsidR="00CE4D0F" w:rsidRDefault="00CE4D0F" w:rsidP="00CE4D0F">
            <w:pPr>
              <w:jc w:val="center"/>
            </w:pPr>
            <w:r>
              <w:t>232</w:t>
            </w:r>
          </w:p>
        </w:tc>
        <w:tc>
          <w:tcPr>
            <w:tcW w:w="1418" w:type="dxa"/>
            <w:vAlign w:val="center"/>
          </w:tcPr>
          <w:p w:rsidR="00CE4D0F" w:rsidRDefault="00CE4D0F" w:rsidP="00CE4D0F">
            <w:pPr>
              <w:jc w:val="center"/>
            </w:pPr>
            <w:r>
              <w:t>232</w:t>
            </w:r>
          </w:p>
        </w:tc>
        <w:tc>
          <w:tcPr>
            <w:tcW w:w="1922" w:type="dxa"/>
            <w:vAlign w:val="center"/>
          </w:tcPr>
          <w:p w:rsidR="00CE4D0F" w:rsidRDefault="00CE4D0F" w:rsidP="00CE4D0F">
            <w:pPr>
              <w:jc w:val="center"/>
            </w:pPr>
            <w:r>
              <w:t>24°11'31"</w:t>
            </w:r>
          </w:p>
        </w:tc>
        <w:tc>
          <w:tcPr>
            <w:tcW w:w="1560" w:type="dxa"/>
            <w:vAlign w:val="center"/>
          </w:tcPr>
          <w:p w:rsidR="00CE4D0F" w:rsidRDefault="00CE4D0F" w:rsidP="00CE4D0F">
            <w:pPr>
              <w:jc w:val="center"/>
            </w:pPr>
            <w:r>
              <w:t>16,74</w:t>
            </w:r>
          </w:p>
        </w:tc>
        <w:tc>
          <w:tcPr>
            <w:tcW w:w="1871" w:type="dxa"/>
            <w:vAlign w:val="center"/>
          </w:tcPr>
          <w:p w:rsidR="00CE4D0F" w:rsidRDefault="00CE4D0F" w:rsidP="00CE4D0F">
            <w:pPr>
              <w:jc w:val="center"/>
            </w:pPr>
            <w:r>
              <w:t>2213983,04</w:t>
            </w:r>
          </w:p>
        </w:tc>
        <w:tc>
          <w:tcPr>
            <w:tcW w:w="1871" w:type="dxa"/>
            <w:vAlign w:val="center"/>
          </w:tcPr>
          <w:p w:rsidR="00CE4D0F" w:rsidRDefault="00CE4D0F" w:rsidP="00CE4D0F">
            <w:pPr>
              <w:jc w:val="center"/>
            </w:pPr>
            <w:r>
              <w:t>465886,10</w:t>
            </w:r>
          </w:p>
        </w:tc>
      </w:tr>
      <w:tr w:rsidR="00CE4D0F" w:rsidTr="00CE4D0F">
        <w:tc>
          <w:tcPr>
            <w:tcW w:w="930" w:type="dxa"/>
            <w:vAlign w:val="center"/>
          </w:tcPr>
          <w:p w:rsidR="00CE4D0F" w:rsidRDefault="00CE4D0F" w:rsidP="00CE4D0F">
            <w:pPr>
              <w:jc w:val="center"/>
            </w:pPr>
            <w:r>
              <w:t>233</w:t>
            </w:r>
          </w:p>
        </w:tc>
        <w:tc>
          <w:tcPr>
            <w:tcW w:w="1418" w:type="dxa"/>
            <w:vAlign w:val="center"/>
          </w:tcPr>
          <w:p w:rsidR="00CE4D0F" w:rsidRDefault="00CE4D0F" w:rsidP="00CE4D0F">
            <w:pPr>
              <w:jc w:val="center"/>
            </w:pPr>
            <w:r>
              <w:t>233</w:t>
            </w:r>
          </w:p>
        </w:tc>
        <w:tc>
          <w:tcPr>
            <w:tcW w:w="1922" w:type="dxa"/>
            <w:vAlign w:val="center"/>
          </w:tcPr>
          <w:p w:rsidR="00CE4D0F" w:rsidRDefault="00CE4D0F" w:rsidP="00CE4D0F">
            <w:pPr>
              <w:jc w:val="center"/>
            </w:pPr>
            <w:r>
              <w:t>296°33'54"</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2213998,31</w:t>
            </w:r>
          </w:p>
        </w:tc>
        <w:tc>
          <w:tcPr>
            <w:tcW w:w="1871" w:type="dxa"/>
            <w:vAlign w:val="center"/>
          </w:tcPr>
          <w:p w:rsidR="00CE4D0F" w:rsidRDefault="00CE4D0F" w:rsidP="00CE4D0F">
            <w:pPr>
              <w:jc w:val="center"/>
            </w:pPr>
            <w:r>
              <w:t>465892,96</w:t>
            </w:r>
          </w:p>
        </w:tc>
      </w:tr>
      <w:tr w:rsidR="00CE4D0F" w:rsidTr="00CE4D0F">
        <w:tc>
          <w:tcPr>
            <w:tcW w:w="930" w:type="dxa"/>
            <w:vAlign w:val="center"/>
          </w:tcPr>
          <w:p w:rsidR="00CE4D0F" w:rsidRDefault="00CE4D0F" w:rsidP="00CE4D0F">
            <w:pPr>
              <w:jc w:val="center"/>
            </w:pPr>
            <w:r>
              <w:t>234</w:t>
            </w:r>
          </w:p>
        </w:tc>
        <w:tc>
          <w:tcPr>
            <w:tcW w:w="1418" w:type="dxa"/>
            <w:vAlign w:val="center"/>
          </w:tcPr>
          <w:p w:rsidR="00CE4D0F" w:rsidRDefault="00CE4D0F" w:rsidP="00CE4D0F">
            <w:pPr>
              <w:jc w:val="center"/>
            </w:pPr>
            <w:r>
              <w:t>234</w:t>
            </w:r>
          </w:p>
        </w:tc>
        <w:tc>
          <w:tcPr>
            <w:tcW w:w="1922" w:type="dxa"/>
            <w:vAlign w:val="center"/>
          </w:tcPr>
          <w:p w:rsidR="00CE4D0F" w:rsidRDefault="00CE4D0F" w:rsidP="00CE4D0F">
            <w:pPr>
              <w:jc w:val="center"/>
            </w:pPr>
            <w:r>
              <w:t>24°10'1"</w:t>
            </w:r>
          </w:p>
        </w:tc>
        <w:tc>
          <w:tcPr>
            <w:tcW w:w="1560" w:type="dxa"/>
            <w:vAlign w:val="center"/>
          </w:tcPr>
          <w:p w:rsidR="00CE4D0F" w:rsidRDefault="00CE4D0F" w:rsidP="00CE4D0F">
            <w:pPr>
              <w:jc w:val="center"/>
            </w:pPr>
            <w:r>
              <w:t>38,69</w:t>
            </w:r>
          </w:p>
        </w:tc>
        <w:tc>
          <w:tcPr>
            <w:tcW w:w="1871" w:type="dxa"/>
            <w:vAlign w:val="center"/>
          </w:tcPr>
          <w:p w:rsidR="00CE4D0F" w:rsidRDefault="00CE4D0F" w:rsidP="00CE4D0F">
            <w:pPr>
              <w:jc w:val="center"/>
            </w:pPr>
            <w:r>
              <w:t>2213999,21</w:t>
            </w:r>
          </w:p>
        </w:tc>
        <w:tc>
          <w:tcPr>
            <w:tcW w:w="1871" w:type="dxa"/>
            <w:vAlign w:val="center"/>
          </w:tcPr>
          <w:p w:rsidR="00CE4D0F" w:rsidRDefault="00CE4D0F" w:rsidP="00CE4D0F">
            <w:pPr>
              <w:jc w:val="center"/>
            </w:pPr>
            <w:r>
              <w:t>465891,16</w:t>
            </w:r>
          </w:p>
        </w:tc>
      </w:tr>
      <w:tr w:rsidR="00CE4D0F" w:rsidTr="00CE4D0F">
        <w:tc>
          <w:tcPr>
            <w:tcW w:w="930" w:type="dxa"/>
            <w:vAlign w:val="center"/>
          </w:tcPr>
          <w:p w:rsidR="00CE4D0F" w:rsidRDefault="00CE4D0F" w:rsidP="00CE4D0F">
            <w:pPr>
              <w:jc w:val="center"/>
            </w:pPr>
            <w:r>
              <w:t>235</w:t>
            </w:r>
          </w:p>
        </w:tc>
        <w:tc>
          <w:tcPr>
            <w:tcW w:w="1418" w:type="dxa"/>
            <w:vAlign w:val="center"/>
          </w:tcPr>
          <w:p w:rsidR="00CE4D0F" w:rsidRDefault="00CE4D0F" w:rsidP="00CE4D0F">
            <w:pPr>
              <w:jc w:val="center"/>
            </w:pPr>
            <w:r>
              <w:t>235</w:t>
            </w:r>
          </w:p>
        </w:tc>
        <w:tc>
          <w:tcPr>
            <w:tcW w:w="1922" w:type="dxa"/>
            <w:vAlign w:val="center"/>
          </w:tcPr>
          <w:p w:rsidR="00CE4D0F" w:rsidRDefault="00CE4D0F" w:rsidP="00CE4D0F">
            <w:pPr>
              <w:jc w:val="center"/>
            </w:pPr>
            <w:r>
              <w:t>90°15'38"</w:t>
            </w:r>
          </w:p>
        </w:tc>
        <w:tc>
          <w:tcPr>
            <w:tcW w:w="1560" w:type="dxa"/>
            <w:vAlign w:val="center"/>
          </w:tcPr>
          <w:p w:rsidR="00CE4D0F" w:rsidRDefault="00CE4D0F" w:rsidP="00CE4D0F">
            <w:pPr>
              <w:jc w:val="center"/>
            </w:pPr>
            <w:r>
              <w:t>2,2</w:t>
            </w:r>
          </w:p>
        </w:tc>
        <w:tc>
          <w:tcPr>
            <w:tcW w:w="1871" w:type="dxa"/>
            <w:vAlign w:val="center"/>
          </w:tcPr>
          <w:p w:rsidR="00CE4D0F" w:rsidRDefault="00CE4D0F" w:rsidP="00CE4D0F">
            <w:pPr>
              <w:jc w:val="center"/>
            </w:pPr>
            <w:r>
              <w:t>2214034,51</w:t>
            </w:r>
          </w:p>
        </w:tc>
        <w:tc>
          <w:tcPr>
            <w:tcW w:w="1871" w:type="dxa"/>
            <w:vAlign w:val="center"/>
          </w:tcPr>
          <w:p w:rsidR="00CE4D0F" w:rsidRDefault="00CE4D0F" w:rsidP="00CE4D0F">
            <w:pPr>
              <w:jc w:val="center"/>
            </w:pPr>
            <w:r>
              <w:t>465907,00</w:t>
            </w:r>
          </w:p>
        </w:tc>
      </w:tr>
      <w:tr w:rsidR="00CE4D0F" w:rsidTr="00CE4D0F">
        <w:tc>
          <w:tcPr>
            <w:tcW w:w="930" w:type="dxa"/>
            <w:vAlign w:val="center"/>
          </w:tcPr>
          <w:p w:rsidR="00CE4D0F" w:rsidRDefault="00CE4D0F" w:rsidP="00CE4D0F">
            <w:pPr>
              <w:jc w:val="center"/>
            </w:pPr>
            <w:r>
              <w:t>236</w:t>
            </w:r>
          </w:p>
        </w:tc>
        <w:tc>
          <w:tcPr>
            <w:tcW w:w="1418" w:type="dxa"/>
            <w:vAlign w:val="center"/>
          </w:tcPr>
          <w:p w:rsidR="00CE4D0F" w:rsidRDefault="00CE4D0F" w:rsidP="00CE4D0F">
            <w:pPr>
              <w:jc w:val="center"/>
            </w:pPr>
            <w:r>
              <w:t>236</w:t>
            </w:r>
          </w:p>
        </w:tc>
        <w:tc>
          <w:tcPr>
            <w:tcW w:w="1922" w:type="dxa"/>
            <w:vAlign w:val="center"/>
          </w:tcPr>
          <w:p w:rsidR="00CE4D0F" w:rsidRDefault="00CE4D0F" w:rsidP="00CE4D0F">
            <w:pPr>
              <w:jc w:val="center"/>
            </w:pPr>
            <w:r>
              <w:t>24°10'7"</w:t>
            </w:r>
          </w:p>
        </w:tc>
        <w:tc>
          <w:tcPr>
            <w:tcW w:w="1560" w:type="dxa"/>
            <w:vAlign w:val="center"/>
          </w:tcPr>
          <w:p w:rsidR="00CE4D0F" w:rsidRDefault="00CE4D0F" w:rsidP="00CE4D0F">
            <w:pPr>
              <w:jc w:val="center"/>
            </w:pPr>
            <w:r>
              <w:t>161,93</w:t>
            </w:r>
          </w:p>
        </w:tc>
        <w:tc>
          <w:tcPr>
            <w:tcW w:w="1871" w:type="dxa"/>
            <w:vAlign w:val="center"/>
          </w:tcPr>
          <w:p w:rsidR="00CE4D0F" w:rsidRDefault="00CE4D0F" w:rsidP="00CE4D0F">
            <w:pPr>
              <w:jc w:val="center"/>
            </w:pPr>
            <w:r>
              <w:t>2214034,50</w:t>
            </w:r>
          </w:p>
        </w:tc>
        <w:tc>
          <w:tcPr>
            <w:tcW w:w="1871" w:type="dxa"/>
            <w:vAlign w:val="center"/>
          </w:tcPr>
          <w:p w:rsidR="00CE4D0F" w:rsidRDefault="00CE4D0F" w:rsidP="00CE4D0F">
            <w:pPr>
              <w:jc w:val="center"/>
            </w:pPr>
            <w:r>
              <w:t>465909,20</w:t>
            </w:r>
          </w:p>
        </w:tc>
      </w:tr>
      <w:tr w:rsidR="00CE4D0F" w:rsidTr="00CE4D0F">
        <w:tc>
          <w:tcPr>
            <w:tcW w:w="930" w:type="dxa"/>
            <w:vAlign w:val="center"/>
          </w:tcPr>
          <w:p w:rsidR="00CE4D0F" w:rsidRDefault="00CE4D0F" w:rsidP="00CE4D0F">
            <w:pPr>
              <w:jc w:val="center"/>
            </w:pPr>
            <w:r>
              <w:t>237</w:t>
            </w:r>
          </w:p>
        </w:tc>
        <w:tc>
          <w:tcPr>
            <w:tcW w:w="1418" w:type="dxa"/>
            <w:vAlign w:val="center"/>
          </w:tcPr>
          <w:p w:rsidR="00CE4D0F" w:rsidRDefault="00CE4D0F" w:rsidP="00CE4D0F">
            <w:pPr>
              <w:jc w:val="center"/>
            </w:pPr>
            <w:r>
              <w:t>237</w:t>
            </w:r>
          </w:p>
        </w:tc>
        <w:tc>
          <w:tcPr>
            <w:tcW w:w="1922" w:type="dxa"/>
            <w:vAlign w:val="center"/>
          </w:tcPr>
          <w:p w:rsidR="00CE4D0F" w:rsidRDefault="00CE4D0F" w:rsidP="00CE4D0F">
            <w:pPr>
              <w:jc w:val="center"/>
            </w:pPr>
            <w:r>
              <w:t>354°9'60"</w:t>
            </w:r>
          </w:p>
        </w:tc>
        <w:tc>
          <w:tcPr>
            <w:tcW w:w="1560" w:type="dxa"/>
            <w:vAlign w:val="center"/>
          </w:tcPr>
          <w:p w:rsidR="00CE4D0F" w:rsidRDefault="00CE4D0F" w:rsidP="00CE4D0F">
            <w:pPr>
              <w:jc w:val="center"/>
            </w:pPr>
            <w:r>
              <w:t>256,6</w:t>
            </w:r>
          </w:p>
        </w:tc>
        <w:tc>
          <w:tcPr>
            <w:tcW w:w="1871" w:type="dxa"/>
            <w:vAlign w:val="center"/>
          </w:tcPr>
          <w:p w:rsidR="00CE4D0F" w:rsidRDefault="00CE4D0F" w:rsidP="00CE4D0F">
            <w:pPr>
              <w:jc w:val="center"/>
            </w:pPr>
            <w:r>
              <w:t>2214182,24</w:t>
            </w:r>
          </w:p>
        </w:tc>
        <w:tc>
          <w:tcPr>
            <w:tcW w:w="1871" w:type="dxa"/>
            <w:vAlign w:val="center"/>
          </w:tcPr>
          <w:p w:rsidR="00CE4D0F" w:rsidRDefault="00CE4D0F" w:rsidP="00CE4D0F">
            <w:pPr>
              <w:jc w:val="center"/>
            </w:pPr>
            <w:r>
              <w:t>465975,50</w:t>
            </w:r>
          </w:p>
        </w:tc>
      </w:tr>
      <w:tr w:rsidR="00CE4D0F" w:rsidTr="00CE4D0F">
        <w:tc>
          <w:tcPr>
            <w:tcW w:w="930" w:type="dxa"/>
            <w:vAlign w:val="center"/>
          </w:tcPr>
          <w:p w:rsidR="00CE4D0F" w:rsidRDefault="00CE4D0F" w:rsidP="00CE4D0F">
            <w:pPr>
              <w:jc w:val="center"/>
            </w:pPr>
            <w:r>
              <w:t>238</w:t>
            </w:r>
          </w:p>
        </w:tc>
        <w:tc>
          <w:tcPr>
            <w:tcW w:w="1418" w:type="dxa"/>
            <w:vAlign w:val="center"/>
          </w:tcPr>
          <w:p w:rsidR="00CE4D0F" w:rsidRDefault="00CE4D0F" w:rsidP="00CE4D0F">
            <w:pPr>
              <w:jc w:val="center"/>
            </w:pPr>
            <w:r>
              <w:t>238</w:t>
            </w:r>
          </w:p>
        </w:tc>
        <w:tc>
          <w:tcPr>
            <w:tcW w:w="1922" w:type="dxa"/>
            <w:vAlign w:val="center"/>
          </w:tcPr>
          <w:p w:rsidR="00CE4D0F" w:rsidRDefault="00CE4D0F" w:rsidP="00CE4D0F">
            <w:pPr>
              <w:jc w:val="center"/>
            </w:pPr>
            <w:r>
              <w:t>354°40'39"</w:t>
            </w:r>
          </w:p>
        </w:tc>
        <w:tc>
          <w:tcPr>
            <w:tcW w:w="1560" w:type="dxa"/>
            <w:vAlign w:val="center"/>
          </w:tcPr>
          <w:p w:rsidR="00CE4D0F" w:rsidRDefault="00CE4D0F" w:rsidP="00CE4D0F">
            <w:pPr>
              <w:jc w:val="center"/>
            </w:pPr>
            <w:r>
              <w:t>102,09</w:t>
            </w:r>
          </w:p>
        </w:tc>
        <w:tc>
          <w:tcPr>
            <w:tcW w:w="1871" w:type="dxa"/>
            <w:vAlign w:val="center"/>
          </w:tcPr>
          <w:p w:rsidR="00CE4D0F" w:rsidRDefault="00CE4D0F" w:rsidP="00CE4D0F">
            <w:pPr>
              <w:jc w:val="center"/>
            </w:pPr>
            <w:r>
              <w:t>2214437,51</w:t>
            </w:r>
          </w:p>
        </w:tc>
        <w:tc>
          <w:tcPr>
            <w:tcW w:w="1871" w:type="dxa"/>
            <w:vAlign w:val="center"/>
          </w:tcPr>
          <w:p w:rsidR="00CE4D0F" w:rsidRDefault="00CE4D0F" w:rsidP="00CE4D0F">
            <w:pPr>
              <w:jc w:val="center"/>
            </w:pPr>
            <w:r>
              <w:t>465949,42</w:t>
            </w:r>
          </w:p>
        </w:tc>
      </w:tr>
      <w:tr w:rsidR="00CE4D0F" w:rsidTr="00CE4D0F">
        <w:tc>
          <w:tcPr>
            <w:tcW w:w="930" w:type="dxa"/>
            <w:vAlign w:val="center"/>
          </w:tcPr>
          <w:p w:rsidR="00CE4D0F" w:rsidRDefault="00CE4D0F" w:rsidP="00CE4D0F">
            <w:pPr>
              <w:jc w:val="center"/>
            </w:pPr>
            <w:r>
              <w:t>239</w:t>
            </w:r>
          </w:p>
        </w:tc>
        <w:tc>
          <w:tcPr>
            <w:tcW w:w="1418" w:type="dxa"/>
            <w:vAlign w:val="center"/>
          </w:tcPr>
          <w:p w:rsidR="00CE4D0F" w:rsidRDefault="00CE4D0F" w:rsidP="00CE4D0F">
            <w:pPr>
              <w:jc w:val="center"/>
            </w:pPr>
            <w:r>
              <w:t>239</w:t>
            </w:r>
          </w:p>
        </w:tc>
        <w:tc>
          <w:tcPr>
            <w:tcW w:w="1922" w:type="dxa"/>
            <w:vAlign w:val="center"/>
          </w:tcPr>
          <w:p w:rsidR="00CE4D0F" w:rsidRDefault="00CE4D0F" w:rsidP="00CE4D0F">
            <w:pPr>
              <w:jc w:val="center"/>
            </w:pPr>
            <w:r>
              <w:t>292°2'10"</w:t>
            </w:r>
          </w:p>
        </w:tc>
        <w:tc>
          <w:tcPr>
            <w:tcW w:w="1560" w:type="dxa"/>
            <w:vAlign w:val="center"/>
          </w:tcPr>
          <w:p w:rsidR="00CE4D0F" w:rsidRDefault="00CE4D0F" w:rsidP="00CE4D0F">
            <w:pPr>
              <w:jc w:val="center"/>
            </w:pPr>
            <w:r>
              <w:t>2,27</w:t>
            </w:r>
          </w:p>
        </w:tc>
        <w:tc>
          <w:tcPr>
            <w:tcW w:w="1871" w:type="dxa"/>
            <w:vAlign w:val="center"/>
          </w:tcPr>
          <w:p w:rsidR="00CE4D0F" w:rsidRDefault="00CE4D0F" w:rsidP="00CE4D0F">
            <w:pPr>
              <w:jc w:val="center"/>
            </w:pPr>
            <w:r>
              <w:t>2214539,16</w:t>
            </w:r>
          </w:p>
        </w:tc>
        <w:tc>
          <w:tcPr>
            <w:tcW w:w="1871" w:type="dxa"/>
            <w:vAlign w:val="center"/>
          </w:tcPr>
          <w:p w:rsidR="00CE4D0F" w:rsidRDefault="00CE4D0F" w:rsidP="00CE4D0F">
            <w:pPr>
              <w:jc w:val="center"/>
            </w:pPr>
            <w:r>
              <w:t>465939,95</w:t>
            </w:r>
          </w:p>
        </w:tc>
      </w:tr>
      <w:tr w:rsidR="00CE4D0F" w:rsidTr="00CE4D0F">
        <w:tc>
          <w:tcPr>
            <w:tcW w:w="930" w:type="dxa"/>
            <w:vAlign w:val="center"/>
          </w:tcPr>
          <w:p w:rsidR="00CE4D0F" w:rsidRDefault="00CE4D0F" w:rsidP="00CE4D0F">
            <w:pPr>
              <w:jc w:val="center"/>
            </w:pPr>
            <w:r>
              <w:t>240</w:t>
            </w:r>
          </w:p>
        </w:tc>
        <w:tc>
          <w:tcPr>
            <w:tcW w:w="1418" w:type="dxa"/>
            <w:vAlign w:val="center"/>
          </w:tcPr>
          <w:p w:rsidR="00CE4D0F" w:rsidRDefault="00CE4D0F" w:rsidP="00CE4D0F">
            <w:pPr>
              <w:jc w:val="center"/>
            </w:pPr>
            <w:r>
              <w:t>240</w:t>
            </w:r>
          </w:p>
        </w:tc>
        <w:tc>
          <w:tcPr>
            <w:tcW w:w="1922" w:type="dxa"/>
            <w:vAlign w:val="center"/>
          </w:tcPr>
          <w:p w:rsidR="00CE4D0F" w:rsidRDefault="00CE4D0F" w:rsidP="00CE4D0F">
            <w:pPr>
              <w:jc w:val="center"/>
            </w:pPr>
            <w:r>
              <w:t>354°42'29"</w:t>
            </w:r>
          </w:p>
        </w:tc>
        <w:tc>
          <w:tcPr>
            <w:tcW w:w="1560" w:type="dxa"/>
            <w:vAlign w:val="center"/>
          </w:tcPr>
          <w:p w:rsidR="00CE4D0F" w:rsidRDefault="00CE4D0F" w:rsidP="00CE4D0F">
            <w:pPr>
              <w:jc w:val="center"/>
            </w:pPr>
            <w:r>
              <w:t>12,25</w:t>
            </w:r>
          </w:p>
        </w:tc>
        <w:tc>
          <w:tcPr>
            <w:tcW w:w="1871" w:type="dxa"/>
            <w:vAlign w:val="center"/>
          </w:tcPr>
          <w:p w:rsidR="00CE4D0F" w:rsidRDefault="00CE4D0F" w:rsidP="00CE4D0F">
            <w:pPr>
              <w:jc w:val="center"/>
            </w:pPr>
            <w:r>
              <w:t>2214540,01</w:t>
            </w:r>
          </w:p>
        </w:tc>
        <w:tc>
          <w:tcPr>
            <w:tcW w:w="1871" w:type="dxa"/>
            <w:vAlign w:val="center"/>
          </w:tcPr>
          <w:p w:rsidR="00CE4D0F" w:rsidRDefault="00CE4D0F" w:rsidP="00CE4D0F">
            <w:pPr>
              <w:jc w:val="center"/>
            </w:pPr>
            <w:r>
              <w:t>465937,85</w:t>
            </w:r>
          </w:p>
        </w:tc>
      </w:tr>
      <w:tr w:rsidR="00CE4D0F" w:rsidTr="00CE4D0F">
        <w:tc>
          <w:tcPr>
            <w:tcW w:w="930" w:type="dxa"/>
            <w:vAlign w:val="center"/>
          </w:tcPr>
          <w:p w:rsidR="00CE4D0F" w:rsidRDefault="00CE4D0F" w:rsidP="00CE4D0F">
            <w:pPr>
              <w:jc w:val="center"/>
            </w:pPr>
            <w:r>
              <w:t>241</w:t>
            </w:r>
          </w:p>
        </w:tc>
        <w:tc>
          <w:tcPr>
            <w:tcW w:w="1418" w:type="dxa"/>
            <w:vAlign w:val="center"/>
          </w:tcPr>
          <w:p w:rsidR="00CE4D0F" w:rsidRDefault="00CE4D0F" w:rsidP="00CE4D0F">
            <w:pPr>
              <w:jc w:val="center"/>
            </w:pPr>
            <w:r>
              <w:t>241</w:t>
            </w:r>
          </w:p>
        </w:tc>
        <w:tc>
          <w:tcPr>
            <w:tcW w:w="1922" w:type="dxa"/>
            <w:vAlign w:val="center"/>
          </w:tcPr>
          <w:p w:rsidR="00CE4D0F" w:rsidRDefault="00CE4D0F" w:rsidP="00CE4D0F">
            <w:pPr>
              <w:jc w:val="center"/>
            </w:pPr>
            <w:r>
              <w:t>84°57'27"</w:t>
            </w:r>
          </w:p>
        </w:tc>
        <w:tc>
          <w:tcPr>
            <w:tcW w:w="1560" w:type="dxa"/>
            <w:vAlign w:val="center"/>
          </w:tcPr>
          <w:p w:rsidR="00CE4D0F" w:rsidRDefault="00CE4D0F" w:rsidP="00CE4D0F">
            <w:pPr>
              <w:jc w:val="center"/>
            </w:pPr>
            <w:r>
              <w:t>2,05</w:t>
            </w:r>
          </w:p>
        </w:tc>
        <w:tc>
          <w:tcPr>
            <w:tcW w:w="1871" w:type="dxa"/>
            <w:vAlign w:val="center"/>
          </w:tcPr>
          <w:p w:rsidR="00CE4D0F" w:rsidRDefault="00CE4D0F" w:rsidP="00CE4D0F">
            <w:pPr>
              <w:jc w:val="center"/>
            </w:pPr>
            <w:r>
              <w:t>2214552,21</w:t>
            </w:r>
          </w:p>
        </w:tc>
        <w:tc>
          <w:tcPr>
            <w:tcW w:w="1871" w:type="dxa"/>
            <w:vAlign w:val="center"/>
          </w:tcPr>
          <w:p w:rsidR="00CE4D0F" w:rsidRDefault="00CE4D0F" w:rsidP="00CE4D0F">
            <w:pPr>
              <w:jc w:val="center"/>
            </w:pPr>
            <w:r>
              <w:t>465936,72</w:t>
            </w:r>
          </w:p>
        </w:tc>
      </w:tr>
      <w:tr w:rsidR="00CE4D0F" w:rsidTr="00CE4D0F">
        <w:tc>
          <w:tcPr>
            <w:tcW w:w="930" w:type="dxa"/>
            <w:vAlign w:val="center"/>
          </w:tcPr>
          <w:p w:rsidR="00CE4D0F" w:rsidRDefault="00CE4D0F" w:rsidP="00CE4D0F">
            <w:pPr>
              <w:jc w:val="center"/>
            </w:pPr>
            <w:r>
              <w:t>242</w:t>
            </w:r>
          </w:p>
        </w:tc>
        <w:tc>
          <w:tcPr>
            <w:tcW w:w="1418" w:type="dxa"/>
            <w:vAlign w:val="center"/>
          </w:tcPr>
          <w:p w:rsidR="00CE4D0F" w:rsidRDefault="00CE4D0F" w:rsidP="00CE4D0F">
            <w:pPr>
              <w:jc w:val="center"/>
            </w:pPr>
            <w:r>
              <w:t>242</w:t>
            </w:r>
          </w:p>
        </w:tc>
        <w:tc>
          <w:tcPr>
            <w:tcW w:w="1922" w:type="dxa"/>
            <w:vAlign w:val="center"/>
          </w:tcPr>
          <w:p w:rsidR="00CE4D0F" w:rsidRDefault="00CE4D0F" w:rsidP="00CE4D0F">
            <w:pPr>
              <w:jc w:val="center"/>
            </w:pPr>
            <w:r>
              <w:t>354°40'19"</w:t>
            </w:r>
          </w:p>
        </w:tc>
        <w:tc>
          <w:tcPr>
            <w:tcW w:w="1560" w:type="dxa"/>
            <w:vAlign w:val="center"/>
          </w:tcPr>
          <w:p w:rsidR="00CE4D0F" w:rsidRDefault="00CE4D0F" w:rsidP="00CE4D0F">
            <w:pPr>
              <w:jc w:val="center"/>
            </w:pPr>
            <w:r>
              <w:t>297,33</w:t>
            </w:r>
          </w:p>
        </w:tc>
        <w:tc>
          <w:tcPr>
            <w:tcW w:w="1871" w:type="dxa"/>
            <w:vAlign w:val="center"/>
          </w:tcPr>
          <w:p w:rsidR="00CE4D0F" w:rsidRDefault="00CE4D0F" w:rsidP="00CE4D0F">
            <w:pPr>
              <w:jc w:val="center"/>
            </w:pPr>
            <w:r>
              <w:t>2214552,39</w:t>
            </w:r>
          </w:p>
        </w:tc>
        <w:tc>
          <w:tcPr>
            <w:tcW w:w="1871" w:type="dxa"/>
            <w:vAlign w:val="center"/>
          </w:tcPr>
          <w:p w:rsidR="00CE4D0F" w:rsidRDefault="00CE4D0F" w:rsidP="00CE4D0F">
            <w:pPr>
              <w:jc w:val="center"/>
            </w:pPr>
            <w:r>
              <w:t>465938,76</w:t>
            </w:r>
          </w:p>
        </w:tc>
      </w:tr>
      <w:tr w:rsidR="00CE4D0F" w:rsidTr="00CE4D0F">
        <w:tc>
          <w:tcPr>
            <w:tcW w:w="930" w:type="dxa"/>
            <w:vAlign w:val="center"/>
          </w:tcPr>
          <w:p w:rsidR="00CE4D0F" w:rsidRDefault="00CE4D0F" w:rsidP="00CE4D0F">
            <w:pPr>
              <w:jc w:val="center"/>
            </w:pPr>
            <w:r>
              <w:t>243</w:t>
            </w:r>
          </w:p>
        </w:tc>
        <w:tc>
          <w:tcPr>
            <w:tcW w:w="1418" w:type="dxa"/>
            <w:vAlign w:val="center"/>
          </w:tcPr>
          <w:p w:rsidR="00CE4D0F" w:rsidRDefault="00CE4D0F" w:rsidP="00CE4D0F">
            <w:pPr>
              <w:jc w:val="center"/>
            </w:pPr>
            <w:r>
              <w:t>243</w:t>
            </w:r>
          </w:p>
        </w:tc>
        <w:tc>
          <w:tcPr>
            <w:tcW w:w="1922" w:type="dxa"/>
            <w:vAlign w:val="center"/>
          </w:tcPr>
          <w:p w:rsidR="00CE4D0F" w:rsidRDefault="00CE4D0F" w:rsidP="00CE4D0F">
            <w:pPr>
              <w:jc w:val="center"/>
            </w:pPr>
            <w:r>
              <w:t>351°53'37"</w:t>
            </w:r>
          </w:p>
        </w:tc>
        <w:tc>
          <w:tcPr>
            <w:tcW w:w="1560" w:type="dxa"/>
            <w:vAlign w:val="center"/>
          </w:tcPr>
          <w:p w:rsidR="00CE4D0F" w:rsidRDefault="00CE4D0F" w:rsidP="00CE4D0F">
            <w:pPr>
              <w:jc w:val="center"/>
            </w:pPr>
            <w:r>
              <w:t>116,8</w:t>
            </w:r>
          </w:p>
        </w:tc>
        <w:tc>
          <w:tcPr>
            <w:tcW w:w="1871" w:type="dxa"/>
            <w:vAlign w:val="center"/>
          </w:tcPr>
          <w:p w:rsidR="00CE4D0F" w:rsidRDefault="00CE4D0F" w:rsidP="00CE4D0F">
            <w:pPr>
              <w:jc w:val="center"/>
            </w:pPr>
            <w:r>
              <w:t>2214848,44</w:t>
            </w:r>
          </w:p>
        </w:tc>
        <w:tc>
          <w:tcPr>
            <w:tcW w:w="1871" w:type="dxa"/>
            <w:vAlign w:val="center"/>
          </w:tcPr>
          <w:p w:rsidR="00CE4D0F" w:rsidRDefault="00CE4D0F" w:rsidP="00CE4D0F">
            <w:pPr>
              <w:jc w:val="center"/>
            </w:pPr>
            <w:r>
              <w:t>465911,15</w:t>
            </w:r>
          </w:p>
        </w:tc>
      </w:tr>
      <w:tr w:rsidR="00CE4D0F" w:rsidTr="00CE4D0F">
        <w:tc>
          <w:tcPr>
            <w:tcW w:w="930" w:type="dxa"/>
            <w:vAlign w:val="center"/>
          </w:tcPr>
          <w:p w:rsidR="00CE4D0F" w:rsidRDefault="00CE4D0F" w:rsidP="00CE4D0F">
            <w:pPr>
              <w:jc w:val="center"/>
            </w:pPr>
            <w:r>
              <w:t>244</w:t>
            </w:r>
          </w:p>
        </w:tc>
        <w:tc>
          <w:tcPr>
            <w:tcW w:w="1418" w:type="dxa"/>
            <w:vAlign w:val="center"/>
          </w:tcPr>
          <w:p w:rsidR="00CE4D0F" w:rsidRDefault="00CE4D0F" w:rsidP="00CE4D0F">
            <w:pPr>
              <w:jc w:val="center"/>
            </w:pPr>
            <w:r>
              <w:t>244</w:t>
            </w:r>
          </w:p>
        </w:tc>
        <w:tc>
          <w:tcPr>
            <w:tcW w:w="1922" w:type="dxa"/>
            <w:vAlign w:val="center"/>
          </w:tcPr>
          <w:p w:rsidR="00CE4D0F" w:rsidRDefault="00CE4D0F" w:rsidP="00CE4D0F">
            <w:pPr>
              <w:jc w:val="center"/>
            </w:pPr>
            <w:r>
              <w:t>2°39'57"</w:t>
            </w:r>
          </w:p>
        </w:tc>
        <w:tc>
          <w:tcPr>
            <w:tcW w:w="1560" w:type="dxa"/>
            <w:vAlign w:val="center"/>
          </w:tcPr>
          <w:p w:rsidR="00CE4D0F" w:rsidRDefault="00CE4D0F" w:rsidP="00CE4D0F">
            <w:pPr>
              <w:jc w:val="center"/>
            </w:pPr>
            <w:r>
              <w:t>197,58</w:t>
            </w:r>
          </w:p>
        </w:tc>
        <w:tc>
          <w:tcPr>
            <w:tcW w:w="1871" w:type="dxa"/>
            <w:vAlign w:val="center"/>
          </w:tcPr>
          <w:p w:rsidR="00CE4D0F" w:rsidRDefault="00CE4D0F" w:rsidP="00CE4D0F">
            <w:pPr>
              <w:jc w:val="center"/>
            </w:pPr>
            <w:r>
              <w:t>2214964,07</w:t>
            </w:r>
          </w:p>
        </w:tc>
        <w:tc>
          <w:tcPr>
            <w:tcW w:w="1871" w:type="dxa"/>
            <w:vAlign w:val="center"/>
          </w:tcPr>
          <w:p w:rsidR="00CE4D0F" w:rsidRDefault="00CE4D0F" w:rsidP="00CE4D0F">
            <w:pPr>
              <w:jc w:val="center"/>
            </w:pPr>
            <w:r>
              <w:t>465894,68</w:t>
            </w:r>
          </w:p>
        </w:tc>
      </w:tr>
      <w:tr w:rsidR="00CE4D0F" w:rsidTr="00CE4D0F">
        <w:tc>
          <w:tcPr>
            <w:tcW w:w="930" w:type="dxa"/>
            <w:vAlign w:val="center"/>
          </w:tcPr>
          <w:p w:rsidR="00CE4D0F" w:rsidRDefault="00CE4D0F" w:rsidP="00CE4D0F">
            <w:pPr>
              <w:jc w:val="center"/>
            </w:pPr>
            <w:r>
              <w:t>245</w:t>
            </w:r>
          </w:p>
        </w:tc>
        <w:tc>
          <w:tcPr>
            <w:tcW w:w="1418" w:type="dxa"/>
            <w:vAlign w:val="center"/>
          </w:tcPr>
          <w:p w:rsidR="00CE4D0F" w:rsidRDefault="00CE4D0F" w:rsidP="00CE4D0F">
            <w:pPr>
              <w:jc w:val="center"/>
            </w:pPr>
            <w:r>
              <w:t>245</w:t>
            </w:r>
          </w:p>
        </w:tc>
        <w:tc>
          <w:tcPr>
            <w:tcW w:w="1922" w:type="dxa"/>
            <w:vAlign w:val="center"/>
          </w:tcPr>
          <w:p w:rsidR="00CE4D0F" w:rsidRDefault="00CE4D0F" w:rsidP="00CE4D0F">
            <w:pPr>
              <w:jc w:val="center"/>
            </w:pPr>
            <w:r>
              <w:t>354°41'50"</w:t>
            </w:r>
          </w:p>
        </w:tc>
        <w:tc>
          <w:tcPr>
            <w:tcW w:w="1560" w:type="dxa"/>
            <w:vAlign w:val="center"/>
          </w:tcPr>
          <w:p w:rsidR="00CE4D0F" w:rsidRDefault="00CE4D0F" w:rsidP="00CE4D0F">
            <w:pPr>
              <w:jc w:val="center"/>
            </w:pPr>
            <w:r>
              <w:t>418,75</w:t>
            </w:r>
          </w:p>
        </w:tc>
        <w:tc>
          <w:tcPr>
            <w:tcW w:w="1871" w:type="dxa"/>
            <w:vAlign w:val="center"/>
          </w:tcPr>
          <w:p w:rsidR="00CE4D0F" w:rsidRDefault="00CE4D0F" w:rsidP="00CE4D0F">
            <w:pPr>
              <w:jc w:val="center"/>
            </w:pPr>
            <w:r>
              <w:t>2215161,44</w:t>
            </w:r>
          </w:p>
        </w:tc>
        <w:tc>
          <w:tcPr>
            <w:tcW w:w="1871" w:type="dxa"/>
            <w:vAlign w:val="center"/>
          </w:tcPr>
          <w:p w:rsidR="00CE4D0F" w:rsidRDefault="00CE4D0F" w:rsidP="00CE4D0F">
            <w:pPr>
              <w:jc w:val="center"/>
            </w:pPr>
            <w:r>
              <w:t>465903,87</w:t>
            </w:r>
          </w:p>
        </w:tc>
      </w:tr>
      <w:tr w:rsidR="00CE4D0F" w:rsidTr="00CE4D0F">
        <w:tc>
          <w:tcPr>
            <w:tcW w:w="930" w:type="dxa"/>
            <w:vAlign w:val="center"/>
          </w:tcPr>
          <w:p w:rsidR="00CE4D0F" w:rsidRDefault="00CE4D0F" w:rsidP="00CE4D0F">
            <w:pPr>
              <w:jc w:val="center"/>
            </w:pPr>
            <w:r>
              <w:t>246</w:t>
            </w:r>
          </w:p>
        </w:tc>
        <w:tc>
          <w:tcPr>
            <w:tcW w:w="1418" w:type="dxa"/>
            <w:vAlign w:val="center"/>
          </w:tcPr>
          <w:p w:rsidR="00CE4D0F" w:rsidRDefault="00CE4D0F" w:rsidP="00CE4D0F">
            <w:pPr>
              <w:jc w:val="center"/>
            </w:pPr>
            <w:r>
              <w:t>246</w:t>
            </w:r>
          </w:p>
        </w:tc>
        <w:tc>
          <w:tcPr>
            <w:tcW w:w="1922" w:type="dxa"/>
            <w:vAlign w:val="center"/>
          </w:tcPr>
          <w:p w:rsidR="00CE4D0F" w:rsidRDefault="00CE4D0F" w:rsidP="00CE4D0F">
            <w:pPr>
              <w:jc w:val="center"/>
            </w:pPr>
            <w:r>
              <w:t>356°9'45"</w:t>
            </w:r>
          </w:p>
        </w:tc>
        <w:tc>
          <w:tcPr>
            <w:tcW w:w="1560" w:type="dxa"/>
            <w:vAlign w:val="center"/>
          </w:tcPr>
          <w:p w:rsidR="00CE4D0F" w:rsidRDefault="00CE4D0F" w:rsidP="00CE4D0F">
            <w:pPr>
              <w:jc w:val="center"/>
            </w:pPr>
            <w:r>
              <w:t>307,21</w:t>
            </w:r>
          </w:p>
        </w:tc>
        <w:tc>
          <w:tcPr>
            <w:tcW w:w="1871" w:type="dxa"/>
            <w:vAlign w:val="center"/>
          </w:tcPr>
          <w:p w:rsidR="00CE4D0F" w:rsidRDefault="00CE4D0F" w:rsidP="00CE4D0F">
            <w:pPr>
              <w:jc w:val="center"/>
            </w:pPr>
            <w:r>
              <w:t>2215578,40</w:t>
            </w:r>
          </w:p>
        </w:tc>
        <w:tc>
          <w:tcPr>
            <w:tcW w:w="1871" w:type="dxa"/>
            <w:vAlign w:val="center"/>
          </w:tcPr>
          <w:p w:rsidR="00CE4D0F" w:rsidRDefault="00CE4D0F" w:rsidP="00CE4D0F">
            <w:pPr>
              <w:jc w:val="center"/>
            </w:pPr>
            <w:r>
              <w:t>465865,17</w:t>
            </w:r>
          </w:p>
        </w:tc>
      </w:tr>
      <w:tr w:rsidR="00CE4D0F" w:rsidTr="00CE4D0F">
        <w:tc>
          <w:tcPr>
            <w:tcW w:w="930" w:type="dxa"/>
            <w:vAlign w:val="center"/>
          </w:tcPr>
          <w:p w:rsidR="00CE4D0F" w:rsidRDefault="00CE4D0F" w:rsidP="00CE4D0F">
            <w:pPr>
              <w:jc w:val="center"/>
            </w:pPr>
            <w:r>
              <w:t>247</w:t>
            </w:r>
          </w:p>
        </w:tc>
        <w:tc>
          <w:tcPr>
            <w:tcW w:w="1418" w:type="dxa"/>
            <w:vAlign w:val="center"/>
          </w:tcPr>
          <w:p w:rsidR="00CE4D0F" w:rsidRDefault="00CE4D0F" w:rsidP="00CE4D0F">
            <w:pPr>
              <w:jc w:val="center"/>
            </w:pPr>
            <w:r>
              <w:t>247</w:t>
            </w:r>
          </w:p>
        </w:tc>
        <w:tc>
          <w:tcPr>
            <w:tcW w:w="1922" w:type="dxa"/>
            <w:vAlign w:val="center"/>
          </w:tcPr>
          <w:p w:rsidR="00CE4D0F" w:rsidRDefault="00CE4D0F" w:rsidP="00CE4D0F">
            <w:pPr>
              <w:jc w:val="center"/>
            </w:pPr>
            <w:r>
              <w:t>355°40'58"</w:t>
            </w:r>
          </w:p>
        </w:tc>
        <w:tc>
          <w:tcPr>
            <w:tcW w:w="1560" w:type="dxa"/>
            <w:vAlign w:val="center"/>
          </w:tcPr>
          <w:p w:rsidR="00CE4D0F" w:rsidRDefault="00CE4D0F" w:rsidP="00CE4D0F">
            <w:pPr>
              <w:jc w:val="center"/>
            </w:pPr>
            <w:r>
              <w:t>326,92</w:t>
            </w:r>
          </w:p>
        </w:tc>
        <w:tc>
          <w:tcPr>
            <w:tcW w:w="1871" w:type="dxa"/>
            <w:vAlign w:val="center"/>
          </w:tcPr>
          <w:p w:rsidR="00CE4D0F" w:rsidRDefault="00CE4D0F" w:rsidP="00CE4D0F">
            <w:pPr>
              <w:jc w:val="center"/>
            </w:pPr>
            <w:r>
              <w:t>2215884,92</w:t>
            </w:r>
          </w:p>
        </w:tc>
        <w:tc>
          <w:tcPr>
            <w:tcW w:w="1871" w:type="dxa"/>
            <w:vAlign w:val="center"/>
          </w:tcPr>
          <w:p w:rsidR="00CE4D0F" w:rsidRDefault="00CE4D0F" w:rsidP="00CE4D0F">
            <w:pPr>
              <w:jc w:val="center"/>
            </w:pPr>
            <w:r>
              <w:t>465844,61</w:t>
            </w:r>
          </w:p>
        </w:tc>
      </w:tr>
      <w:tr w:rsidR="00CE4D0F" w:rsidTr="00CE4D0F">
        <w:tc>
          <w:tcPr>
            <w:tcW w:w="930" w:type="dxa"/>
            <w:vAlign w:val="center"/>
          </w:tcPr>
          <w:p w:rsidR="00CE4D0F" w:rsidRDefault="00CE4D0F" w:rsidP="00CE4D0F">
            <w:pPr>
              <w:jc w:val="center"/>
            </w:pPr>
            <w:r>
              <w:t>248</w:t>
            </w:r>
          </w:p>
        </w:tc>
        <w:tc>
          <w:tcPr>
            <w:tcW w:w="1418" w:type="dxa"/>
            <w:vAlign w:val="center"/>
          </w:tcPr>
          <w:p w:rsidR="00CE4D0F" w:rsidRDefault="00CE4D0F" w:rsidP="00CE4D0F">
            <w:pPr>
              <w:jc w:val="center"/>
            </w:pPr>
            <w:r>
              <w:t>248</w:t>
            </w:r>
          </w:p>
        </w:tc>
        <w:tc>
          <w:tcPr>
            <w:tcW w:w="1922" w:type="dxa"/>
            <w:vAlign w:val="center"/>
          </w:tcPr>
          <w:p w:rsidR="00CE4D0F" w:rsidRDefault="00CE4D0F" w:rsidP="00CE4D0F">
            <w:pPr>
              <w:jc w:val="center"/>
            </w:pPr>
            <w:r>
              <w:t>354°12'56"</w:t>
            </w:r>
          </w:p>
        </w:tc>
        <w:tc>
          <w:tcPr>
            <w:tcW w:w="1560" w:type="dxa"/>
            <w:vAlign w:val="center"/>
          </w:tcPr>
          <w:p w:rsidR="00CE4D0F" w:rsidRDefault="00CE4D0F" w:rsidP="00CE4D0F">
            <w:pPr>
              <w:jc w:val="center"/>
            </w:pPr>
            <w:r>
              <w:t>180,48</w:t>
            </w:r>
          </w:p>
        </w:tc>
        <w:tc>
          <w:tcPr>
            <w:tcW w:w="1871" w:type="dxa"/>
            <w:vAlign w:val="center"/>
          </w:tcPr>
          <w:p w:rsidR="00CE4D0F" w:rsidRDefault="00CE4D0F" w:rsidP="00CE4D0F">
            <w:pPr>
              <w:jc w:val="center"/>
            </w:pPr>
            <w:r>
              <w:t>2216210,91</w:t>
            </w:r>
          </w:p>
        </w:tc>
        <w:tc>
          <w:tcPr>
            <w:tcW w:w="1871" w:type="dxa"/>
            <w:vAlign w:val="center"/>
          </w:tcPr>
          <w:p w:rsidR="00CE4D0F" w:rsidRDefault="00CE4D0F" w:rsidP="00CE4D0F">
            <w:pPr>
              <w:jc w:val="center"/>
            </w:pPr>
            <w:r>
              <w:t>465820,00</w:t>
            </w:r>
          </w:p>
        </w:tc>
      </w:tr>
      <w:tr w:rsidR="00CE4D0F" w:rsidTr="00CE4D0F">
        <w:tc>
          <w:tcPr>
            <w:tcW w:w="930" w:type="dxa"/>
            <w:vAlign w:val="center"/>
          </w:tcPr>
          <w:p w:rsidR="00CE4D0F" w:rsidRDefault="00CE4D0F" w:rsidP="00CE4D0F">
            <w:pPr>
              <w:jc w:val="center"/>
            </w:pPr>
            <w:r>
              <w:lastRenderedPageBreak/>
              <w:t>249</w:t>
            </w:r>
          </w:p>
        </w:tc>
        <w:tc>
          <w:tcPr>
            <w:tcW w:w="1418" w:type="dxa"/>
            <w:vAlign w:val="center"/>
          </w:tcPr>
          <w:p w:rsidR="00CE4D0F" w:rsidRDefault="00CE4D0F" w:rsidP="00CE4D0F">
            <w:pPr>
              <w:jc w:val="center"/>
            </w:pPr>
            <w:r>
              <w:t>249</w:t>
            </w:r>
          </w:p>
        </w:tc>
        <w:tc>
          <w:tcPr>
            <w:tcW w:w="1922" w:type="dxa"/>
            <w:vAlign w:val="center"/>
          </w:tcPr>
          <w:p w:rsidR="00CE4D0F" w:rsidRDefault="00CE4D0F" w:rsidP="00CE4D0F">
            <w:pPr>
              <w:jc w:val="center"/>
            </w:pPr>
            <w:r>
              <w:t>355°40'21"</w:t>
            </w:r>
          </w:p>
        </w:tc>
        <w:tc>
          <w:tcPr>
            <w:tcW w:w="1560" w:type="dxa"/>
            <w:vAlign w:val="center"/>
          </w:tcPr>
          <w:p w:rsidR="00CE4D0F" w:rsidRDefault="00CE4D0F" w:rsidP="00CE4D0F">
            <w:pPr>
              <w:jc w:val="center"/>
            </w:pPr>
            <w:r>
              <w:t>212,57</w:t>
            </w:r>
          </w:p>
        </w:tc>
        <w:tc>
          <w:tcPr>
            <w:tcW w:w="1871" w:type="dxa"/>
            <w:vAlign w:val="center"/>
          </w:tcPr>
          <w:p w:rsidR="00CE4D0F" w:rsidRDefault="00CE4D0F" w:rsidP="00CE4D0F">
            <w:pPr>
              <w:jc w:val="center"/>
            </w:pPr>
            <w:r>
              <w:t>2216390,47</w:t>
            </w:r>
          </w:p>
        </w:tc>
        <w:tc>
          <w:tcPr>
            <w:tcW w:w="1871" w:type="dxa"/>
            <w:vAlign w:val="center"/>
          </w:tcPr>
          <w:p w:rsidR="00CE4D0F" w:rsidRDefault="00CE4D0F" w:rsidP="00CE4D0F">
            <w:pPr>
              <w:jc w:val="center"/>
            </w:pPr>
            <w:r>
              <w:t>465801,81</w:t>
            </w:r>
          </w:p>
        </w:tc>
      </w:tr>
      <w:tr w:rsidR="00CE4D0F" w:rsidTr="00CE4D0F">
        <w:tc>
          <w:tcPr>
            <w:tcW w:w="930" w:type="dxa"/>
            <w:vAlign w:val="center"/>
          </w:tcPr>
          <w:p w:rsidR="00CE4D0F" w:rsidRDefault="00CE4D0F" w:rsidP="00CE4D0F">
            <w:pPr>
              <w:jc w:val="center"/>
            </w:pPr>
            <w:r>
              <w:t>250</w:t>
            </w:r>
          </w:p>
        </w:tc>
        <w:tc>
          <w:tcPr>
            <w:tcW w:w="1418" w:type="dxa"/>
            <w:vAlign w:val="center"/>
          </w:tcPr>
          <w:p w:rsidR="00CE4D0F" w:rsidRDefault="00CE4D0F" w:rsidP="00CE4D0F">
            <w:pPr>
              <w:jc w:val="center"/>
            </w:pPr>
            <w:r>
              <w:t>250</w:t>
            </w:r>
          </w:p>
        </w:tc>
        <w:tc>
          <w:tcPr>
            <w:tcW w:w="1922" w:type="dxa"/>
            <w:vAlign w:val="center"/>
          </w:tcPr>
          <w:p w:rsidR="00CE4D0F" w:rsidRDefault="00CE4D0F" w:rsidP="00CE4D0F">
            <w:pPr>
              <w:jc w:val="center"/>
            </w:pPr>
            <w:r>
              <w:t>355°40'25"</w:t>
            </w:r>
          </w:p>
        </w:tc>
        <w:tc>
          <w:tcPr>
            <w:tcW w:w="1560" w:type="dxa"/>
            <w:vAlign w:val="center"/>
          </w:tcPr>
          <w:p w:rsidR="00CE4D0F" w:rsidRDefault="00CE4D0F" w:rsidP="00CE4D0F">
            <w:pPr>
              <w:jc w:val="center"/>
            </w:pPr>
            <w:r>
              <w:t>519,38</w:t>
            </w:r>
          </w:p>
        </w:tc>
        <w:tc>
          <w:tcPr>
            <w:tcW w:w="1871" w:type="dxa"/>
            <w:vAlign w:val="center"/>
          </w:tcPr>
          <w:p w:rsidR="00CE4D0F" w:rsidRDefault="00CE4D0F" w:rsidP="00CE4D0F">
            <w:pPr>
              <w:jc w:val="center"/>
            </w:pPr>
            <w:r>
              <w:t>2216602,43</w:t>
            </w:r>
          </w:p>
        </w:tc>
        <w:tc>
          <w:tcPr>
            <w:tcW w:w="1871" w:type="dxa"/>
            <w:vAlign w:val="center"/>
          </w:tcPr>
          <w:p w:rsidR="00CE4D0F" w:rsidRDefault="00CE4D0F" w:rsidP="00CE4D0F">
            <w:pPr>
              <w:jc w:val="center"/>
            </w:pPr>
            <w:r>
              <w:t>465785,77</w:t>
            </w:r>
          </w:p>
        </w:tc>
      </w:tr>
      <w:tr w:rsidR="00CE4D0F" w:rsidTr="00CE4D0F">
        <w:tc>
          <w:tcPr>
            <w:tcW w:w="930" w:type="dxa"/>
            <w:vAlign w:val="center"/>
          </w:tcPr>
          <w:p w:rsidR="00CE4D0F" w:rsidRDefault="00CE4D0F" w:rsidP="00CE4D0F">
            <w:pPr>
              <w:jc w:val="center"/>
            </w:pPr>
            <w:r>
              <w:t>251</w:t>
            </w:r>
          </w:p>
        </w:tc>
        <w:tc>
          <w:tcPr>
            <w:tcW w:w="1418" w:type="dxa"/>
            <w:vAlign w:val="center"/>
          </w:tcPr>
          <w:p w:rsidR="00CE4D0F" w:rsidRDefault="00CE4D0F" w:rsidP="00CE4D0F">
            <w:pPr>
              <w:jc w:val="center"/>
            </w:pPr>
            <w:r>
              <w:t>251</w:t>
            </w:r>
          </w:p>
        </w:tc>
        <w:tc>
          <w:tcPr>
            <w:tcW w:w="1922" w:type="dxa"/>
            <w:vAlign w:val="center"/>
          </w:tcPr>
          <w:p w:rsidR="00CE4D0F" w:rsidRDefault="00CE4D0F" w:rsidP="00CE4D0F">
            <w:pPr>
              <w:jc w:val="center"/>
            </w:pPr>
            <w:r>
              <w:t>25°41'56"</w:t>
            </w:r>
          </w:p>
        </w:tc>
        <w:tc>
          <w:tcPr>
            <w:tcW w:w="1560" w:type="dxa"/>
            <w:vAlign w:val="center"/>
          </w:tcPr>
          <w:p w:rsidR="00CE4D0F" w:rsidRDefault="00CE4D0F" w:rsidP="00CE4D0F">
            <w:pPr>
              <w:jc w:val="center"/>
            </w:pPr>
            <w:r>
              <w:t>139,05</w:t>
            </w:r>
          </w:p>
        </w:tc>
        <w:tc>
          <w:tcPr>
            <w:tcW w:w="1871" w:type="dxa"/>
            <w:vAlign w:val="center"/>
          </w:tcPr>
          <w:p w:rsidR="00CE4D0F" w:rsidRDefault="00CE4D0F" w:rsidP="00CE4D0F">
            <w:pPr>
              <w:jc w:val="center"/>
            </w:pPr>
            <w:r>
              <w:t>2217120,33</w:t>
            </w:r>
          </w:p>
        </w:tc>
        <w:tc>
          <w:tcPr>
            <w:tcW w:w="1871" w:type="dxa"/>
            <w:vAlign w:val="center"/>
          </w:tcPr>
          <w:p w:rsidR="00CE4D0F" w:rsidRDefault="00CE4D0F" w:rsidP="00CE4D0F">
            <w:pPr>
              <w:jc w:val="center"/>
            </w:pPr>
            <w:r>
              <w:t>465746,59</w:t>
            </w:r>
          </w:p>
        </w:tc>
      </w:tr>
      <w:tr w:rsidR="00CE4D0F" w:rsidTr="00CE4D0F">
        <w:tc>
          <w:tcPr>
            <w:tcW w:w="930" w:type="dxa"/>
            <w:vAlign w:val="center"/>
          </w:tcPr>
          <w:p w:rsidR="00CE4D0F" w:rsidRDefault="00CE4D0F" w:rsidP="00CE4D0F">
            <w:pPr>
              <w:jc w:val="center"/>
            </w:pPr>
            <w:r>
              <w:t>252</w:t>
            </w:r>
          </w:p>
        </w:tc>
        <w:tc>
          <w:tcPr>
            <w:tcW w:w="1418" w:type="dxa"/>
            <w:vAlign w:val="center"/>
          </w:tcPr>
          <w:p w:rsidR="00CE4D0F" w:rsidRDefault="00CE4D0F" w:rsidP="00CE4D0F">
            <w:pPr>
              <w:jc w:val="center"/>
            </w:pPr>
            <w:r>
              <w:t>252</w:t>
            </w:r>
          </w:p>
        </w:tc>
        <w:tc>
          <w:tcPr>
            <w:tcW w:w="1922" w:type="dxa"/>
            <w:vAlign w:val="center"/>
          </w:tcPr>
          <w:p w:rsidR="00CE4D0F" w:rsidRDefault="00CE4D0F" w:rsidP="00CE4D0F">
            <w:pPr>
              <w:jc w:val="center"/>
            </w:pPr>
            <w:r>
              <w:t>26°40'46"</w:t>
            </w:r>
          </w:p>
        </w:tc>
        <w:tc>
          <w:tcPr>
            <w:tcW w:w="1560" w:type="dxa"/>
            <w:vAlign w:val="center"/>
          </w:tcPr>
          <w:p w:rsidR="00CE4D0F" w:rsidRDefault="00CE4D0F" w:rsidP="00CE4D0F">
            <w:pPr>
              <w:jc w:val="center"/>
            </w:pPr>
            <w:r>
              <w:t>206,04</w:t>
            </w:r>
          </w:p>
        </w:tc>
        <w:tc>
          <w:tcPr>
            <w:tcW w:w="1871" w:type="dxa"/>
            <w:vAlign w:val="center"/>
          </w:tcPr>
          <w:p w:rsidR="00CE4D0F" w:rsidRDefault="00CE4D0F" w:rsidP="00CE4D0F">
            <w:pPr>
              <w:jc w:val="center"/>
            </w:pPr>
            <w:r>
              <w:t>2217245,63</w:t>
            </w:r>
          </w:p>
        </w:tc>
        <w:tc>
          <w:tcPr>
            <w:tcW w:w="1871" w:type="dxa"/>
            <w:vAlign w:val="center"/>
          </w:tcPr>
          <w:p w:rsidR="00CE4D0F" w:rsidRDefault="00CE4D0F" w:rsidP="00CE4D0F">
            <w:pPr>
              <w:jc w:val="center"/>
            </w:pPr>
            <w:r>
              <w:t>465806,89</w:t>
            </w:r>
          </w:p>
        </w:tc>
      </w:tr>
      <w:tr w:rsidR="00CE4D0F" w:rsidTr="00CE4D0F">
        <w:tc>
          <w:tcPr>
            <w:tcW w:w="930" w:type="dxa"/>
            <w:vAlign w:val="center"/>
          </w:tcPr>
          <w:p w:rsidR="00CE4D0F" w:rsidRDefault="00CE4D0F" w:rsidP="00CE4D0F">
            <w:pPr>
              <w:jc w:val="center"/>
            </w:pPr>
            <w:r>
              <w:t>253</w:t>
            </w:r>
          </w:p>
        </w:tc>
        <w:tc>
          <w:tcPr>
            <w:tcW w:w="1418" w:type="dxa"/>
            <w:vAlign w:val="center"/>
          </w:tcPr>
          <w:p w:rsidR="00CE4D0F" w:rsidRDefault="00CE4D0F" w:rsidP="00CE4D0F">
            <w:pPr>
              <w:jc w:val="center"/>
            </w:pPr>
            <w:r>
              <w:t>253</w:t>
            </w:r>
          </w:p>
        </w:tc>
        <w:tc>
          <w:tcPr>
            <w:tcW w:w="1922" w:type="dxa"/>
            <w:vAlign w:val="center"/>
          </w:tcPr>
          <w:p w:rsidR="00CE4D0F" w:rsidRDefault="00CE4D0F" w:rsidP="00CE4D0F">
            <w:pPr>
              <w:jc w:val="center"/>
            </w:pPr>
            <w:r>
              <w:t>26°41'4"</w:t>
            </w:r>
          </w:p>
        </w:tc>
        <w:tc>
          <w:tcPr>
            <w:tcW w:w="1560" w:type="dxa"/>
            <w:vAlign w:val="center"/>
          </w:tcPr>
          <w:p w:rsidR="00CE4D0F" w:rsidRDefault="00CE4D0F" w:rsidP="00CE4D0F">
            <w:pPr>
              <w:jc w:val="center"/>
            </w:pPr>
            <w:r>
              <w:t>113,81</w:t>
            </w:r>
          </w:p>
        </w:tc>
        <w:tc>
          <w:tcPr>
            <w:tcW w:w="1871" w:type="dxa"/>
            <w:vAlign w:val="center"/>
          </w:tcPr>
          <w:p w:rsidR="00CE4D0F" w:rsidRDefault="00CE4D0F" w:rsidP="00CE4D0F">
            <w:pPr>
              <w:jc w:val="center"/>
            </w:pPr>
            <w:r>
              <w:t>2217429,73</w:t>
            </w:r>
          </w:p>
        </w:tc>
        <w:tc>
          <w:tcPr>
            <w:tcW w:w="1871" w:type="dxa"/>
            <w:vAlign w:val="center"/>
          </w:tcPr>
          <w:p w:rsidR="00CE4D0F" w:rsidRDefault="00CE4D0F" w:rsidP="00CE4D0F">
            <w:pPr>
              <w:jc w:val="center"/>
            </w:pPr>
            <w:r>
              <w:t>465899,40</w:t>
            </w:r>
          </w:p>
        </w:tc>
      </w:tr>
      <w:tr w:rsidR="00CE4D0F" w:rsidTr="00CE4D0F">
        <w:tc>
          <w:tcPr>
            <w:tcW w:w="930" w:type="dxa"/>
            <w:vAlign w:val="center"/>
          </w:tcPr>
          <w:p w:rsidR="00CE4D0F" w:rsidRDefault="00CE4D0F" w:rsidP="00CE4D0F">
            <w:pPr>
              <w:jc w:val="center"/>
            </w:pPr>
            <w:r>
              <w:t>254</w:t>
            </w:r>
          </w:p>
        </w:tc>
        <w:tc>
          <w:tcPr>
            <w:tcW w:w="1418" w:type="dxa"/>
            <w:vAlign w:val="center"/>
          </w:tcPr>
          <w:p w:rsidR="00CE4D0F" w:rsidRDefault="00CE4D0F" w:rsidP="00CE4D0F">
            <w:pPr>
              <w:jc w:val="center"/>
            </w:pPr>
            <w:r>
              <w:t>254</w:t>
            </w:r>
          </w:p>
        </w:tc>
        <w:tc>
          <w:tcPr>
            <w:tcW w:w="1922" w:type="dxa"/>
            <w:vAlign w:val="center"/>
          </w:tcPr>
          <w:p w:rsidR="00CE4D0F" w:rsidRDefault="00CE4D0F" w:rsidP="00CE4D0F">
            <w:pPr>
              <w:jc w:val="center"/>
            </w:pPr>
            <w:r>
              <w:t>26°10'54"</w:t>
            </w:r>
          </w:p>
        </w:tc>
        <w:tc>
          <w:tcPr>
            <w:tcW w:w="1560" w:type="dxa"/>
            <w:vAlign w:val="center"/>
          </w:tcPr>
          <w:p w:rsidR="00CE4D0F" w:rsidRDefault="00CE4D0F" w:rsidP="00CE4D0F">
            <w:pPr>
              <w:jc w:val="center"/>
            </w:pPr>
            <w:r>
              <w:t>721,27</w:t>
            </w:r>
          </w:p>
        </w:tc>
        <w:tc>
          <w:tcPr>
            <w:tcW w:w="1871" w:type="dxa"/>
            <w:vAlign w:val="center"/>
          </w:tcPr>
          <w:p w:rsidR="00CE4D0F" w:rsidRDefault="00CE4D0F" w:rsidP="00CE4D0F">
            <w:pPr>
              <w:jc w:val="center"/>
            </w:pPr>
            <w:r>
              <w:t>2217531,42</w:t>
            </w:r>
          </w:p>
        </w:tc>
        <w:tc>
          <w:tcPr>
            <w:tcW w:w="1871" w:type="dxa"/>
            <w:vAlign w:val="center"/>
          </w:tcPr>
          <w:p w:rsidR="00CE4D0F" w:rsidRDefault="00CE4D0F" w:rsidP="00CE4D0F">
            <w:pPr>
              <w:jc w:val="center"/>
            </w:pPr>
            <w:r>
              <w:t>465950,51</w:t>
            </w:r>
          </w:p>
        </w:tc>
      </w:tr>
      <w:tr w:rsidR="00CE4D0F" w:rsidTr="00CE4D0F">
        <w:tc>
          <w:tcPr>
            <w:tcW w:w="930" w:type="dxa"/>
            <w:vAlign w:val="center"/>
          </w:tcPr>
          <w:p w:rsidR="00CE4D0F" w:rsidRDefault="00CE4D0F" w:rsidP="00CE4D0F">
            <w:pPr>
              <w:jc w:val="center"/>
            </w:pPr>
            <w:r>
              <w:t>255</w:t>
            </w:r>
          </w:p>
        </w:tc>
        <w:tc>
          <w:tcPr>
            <w:tcW w:w="1418" w:type="dxa"/>
            <w:vAlign w:val="center"/>
          </w:tcPr>
          <w:p w:rsidR="00CE4D0F" w:rsidRDefault="00CE4D0F" w:rsidP="00CE4D0F">
            <w:pPr>
              <w:jc w:val="center"/>
            </w:pPr>
            <w:r>
              <w:t>255</w:t>
            </w:r>
          </w:p>
        </w:tc>
        <w:tc>
          <w:tcPr>
            <w:tcW w:w="1922" w:type="dxa"/>
            <w:vAlign w:val="center"/>
          </w:tcPr>
          <w:p w:rsidR="00CE4D0F" w:rsidRDefault="00CE4D0F" w:rsidP="00CE4D0F">
            <w:pPr>
              <w:jc w:val="center"/>
            </w:pPr>
            <w:r>
              <w:t>326°10'41"</w:t>
            </w:r>
          </w:p>
        </w:tc>
        <w:tc>
          <w:tcPr>
            <w:tcW w:w="1560" w:type="dxa"/>
            <w:vAlign w:val="center"/>
          </w:tcPr>
          <w:p w:rsidR="00CE4D0F" w:rsidRDefault="00CE4D0F" w:rsidP="00CE4D0F">
            <w:pPr>
              <w:jc w:val="center"/>
            </w:pPr>
            <w:r>
              <w:t>54,2</w:t>
            </w:r>
          </w:p>
        </w:tc>
        <w:tc>
          <w:tcPr>
            <w:tcW w:w="1871" w:type="dxa"/>
            <w:vAlign w:val="center"/>
          </w:tcPr>
          <w:p w:rsidR="00CE4D0F" w:rsidRDefault="00CE4D0F" w:rsidP="00CE4D0F">
            <w:pPr>
              <w:jc w:val="center"/>
            </w:pPr>
            <w:r>
              <w:t>2218178,69</w:t>
            </w:r>
          </w:p>
        </w:tc>
        <w:tc>
          <w:tcPr>
            <w:tcW w:w="1871" w:type="dxa"/>
            <w:vAlign w:val="center"/>
          </w:tcPr>
          <w:p w:rsidR="00CE4D0F" w:rsidRDefault="00CE4D0F" w:rsidP="00CE4D0F">
            <w:pPr>
              <w:jc w:val="center"/>
            </w:pPr>
            <w:r>
              <w:t>466268,75</w:t>
            </w:r>
          </w:p>
        </w:tc>
      </w:tr>
      <w:tr w:rsidR="00CE4D0F" w:rsidTr="00CE4D0F">
        <w:tc>
          <w:tcPr>
            <w:tcW w:w="930" w:type="dxa"/>
            <w:vAlign w:val="center"/>
          </w:tcPr>
          <w:p w:rsidR="00CE4D0F" w:rsidRDefault="00CE4D0F" w:rsidP="00CE4D0F">
            <w:pPr>
              <w:jc w:val="center"/>
            </w:pPr>
            <w:r>
              <w:t>256</w:t>
            </w:r>
          </w:p>
        </w:tc>
        <w:tc>
          <w:tcPr>
            <w:tcW w:w="1418" w:type="dxa"/>
            <w:vAlign w:val="center"/>
          </w:tcPr>
          <w:p w:rsidR="00CE4D0F" w:rsidRDefault="00CE4D0F" w:rsidP="00CE4D0F">
            <w:pPr>
              <w:jc w:val="center"/>
            </w:pPr>
            <w:r>
              <w:t>256</w:t>
            </w:r>
          </w:p>
        </w:tc>
        <w:tc>
          <w:tcPr>
            <w:tcW w:w="1922" w:type="dxa"/>
            <w:vAlign w:val="center"/>
          </w:tcPr>
          <w:p w:rsidR="00CE4D0F" w:rsidRDefault="00CE4D0F" w:rsidP="00CE4D0F">
            <w:pPr>
              <w:jc w:val="center"/>
            </w:pPr>
            <w:r>
              <w:t>56°10'36"</w:t>
            </w:r>
          </w:p>
        </w:tc>
        <w:tc>
          <w:tcPr>
            <w:tcW w:w="1560" w:type="dxa"/>
            <w:vAlign w:val="center"/>
          </w:tcPr>
          <w:p w:rsidR="00CE4D0F" w:rsidRDefault="00CE4D0F" w:rsidP="00CE4D0F">
            <w:pPr>
              <w:jc w:val="center"/>
            </w:pPr>
            <w:r>
              <w:t>63,26</w:t>
            </w:r>
          </w:p>
        </w:tc>
        <w:tc>
          <w:tcPr>
            <w:tcW w:w="1871" w:type="dxa"/>
            <w:vAlign w:val="center"/>
          </w:tcPr>
          <w:p w:rsidR="00CE4D0F" w:rsidRDefault="00CE4D0F" w:rsidP="00CE4D0F">
            <w:pPr>
              <w:jc w:val="center"/>
            </w:pPr>
            <w:r>
              <w:t>2218223,72</w:t>
            </w:r>
          </w:p>
        </w:tc>
        <w:tc>
          <w:tcPr>
            <w:tcW w:w="1871" w:type="dxa"/>
            <w:vAlign w:val="center"/>
          </w:tcPr>
          <w:p w:rsidR="00CE4D0F" w:rsidRDefault="00CE4D0F" w:rsidP="00CE4D0F">
            <w:pPr>
              <w:jc w:val="center"/>
            </w:pPr>
            <w:r>
              <w:t>466238,58</w:t>
            </w:r>
          </w:p>
        </w:tc>
      </w:tr>
      <w:tr w:rsidR="00CE4D0F" w:rsidTr="00CE4D0F">
        <w:tc>
          <w:tcPr>
            <w:tcW w:w="930" w:type="dxa"/>
            <w:vAlign w:val="center"/>
          </w:tcPr>
          <w:p w:rsidR="00CE4D0F" w:rsidRDefault="00CE4D0F" w:rsidP="00CE4D0F">
            <w:pPr>
              <w:jc w:val="center"/>
            </w:pPr>
            <w:r>
              <w:t>257</w:t>
            </w:r>
          </w:p>
        </w:tc>
        <w:tc>
          <w:tcPr>
            <w:tcW w:w="1418" w:type="dxa"/>
            <w:vAlign w:val="center"/>
          </w:tcPr>
          <w:p w:rsidR="00CE4D0F" w:rsidRDefault="00CE4D0F" w:rsidP="00CE4D0F">
            <w:pPr>
              <w:jc w:val="center"/>
            </w:pPr>
            <w:r>
              <w:t>257</w:t>
            </w:r>
          </w:p>
        </w:tc>
        <w:tc>
          <w:tcPr>
            <w:tcW w:w="1922" w:type="dxa"/>
            <w:vAlign w:val="center"/>
          </w:tcPr>
          <w:p w:rsidR="00CE4D0F" w:rsidRDefault="00CE4D0F" w:rsidP="00CE4D0F">
            <w:pPr>
              <w:jc w:val="center"/>
            </w:pPr>
            <w:r>
              <w:t>56°7'29"</w:t>
            </w:r>
          </w:p>
        </w:tc>
        <w:tc>
          <w:tcPr>
            <w:tcW w:w="1560" w:type="dxa"/>
            <w:vAlign w:val="center"/>
          </w:tcPr>
          <w:p w:rsidR="00CE4D0F" w:rsidRDefault="00CE4D0F" w:rsidP="00CE4D0F">
            <w:pPr>
              <w:jc w:val="center"/>
            </w:pPr>
            <w:r>
              <w:t>6,01</w:t>
            </w:r>
          </w:p>
        </w:tc>
        <w:tc>
          <w:tcPr>
            <w:tcW w:w="1871" w:type="dxa"/>
            <w:vAlign w:val="center"/>
          </w:tcPr>
          <w:p w:rsidR="00CE4D0F" w:rsidRDefault="00CE4D0F" w:rsidP="00CE4D0F">
            <w:pPr>
              <w:jc w:val="center"/>
            </w:pPr>
            <w:r>
              <w:t>2218258,93</w:t>
            </w:r>
          </w:p>
        </w:tc>
        <w:tc>
          <w:tcPr>
            <w:tcW w:w="1871" w:type="dxa"/>
            <w:vAlign w:val="center"/>
          </w:tcPr>
          <w:p w:rsidR="00CE4D0F" w:rsidRDefault="00CE4D0F" w:rsidP="00CE4D0F">
            <w:pPr>
              <w:jc w:val="center"/>
            </w:pPr>
            <w:r>
              <w:t>466291,13</w:t>
            </w:r>
          </w:p>
        </w:tc>
      </w:tr>
      <w:tr w:rsidR="00CE4D0F" w:rsidTr="00CE4D0F">
        <w:tc>
          <w:tcPr>
            <w:tcW w:w="930" w:type="dxa"/>
            <w:vAlign w:val="center"/>
          </w:tcPr>
          <w:p w:rsidR="00CE4D0F" w:rsidRDefault="00CE4D0F" w:rsidP="00CE4D0F">
            <w:pPr>
              <w:jc w:val="center"/>
            </w:pPr>
            <w:r>
              <w:t>258</w:t>
            </w:r>
          </w:p>
        </w:tc>
        <w:tc>
          <w:tcPr>
            <w:tcW w:w="1418" w:type="dxa"/>
            <w:vAlign w:val="center"/>
          </w:tcPr>
          <w:p w:rsidR="00CE4D0F" w:rsidRDefault="00CE4D0F" w:rsidP="00CE4D0F">
            <w:pPr>
              <w:jc w:val="center"/>
            </w:pPr>
            <w:r>
              <w:t>258</w:t>
            </w:r>
          </w:p>
        </w:tc>
        <w:tc>
          <w:tcPr>
            <w:tcW w:w="1922" w:type="dxa"/>
            <w:vAlign w:val="center"/>
          </w:tcPr>
          <w:p w:rsidR="00CE4D0F" w:rsidRDefault="00CE4D0F" w:rsidP="00CE4D0F">
            <w:pPr>
              <w:jc w:val="center"/>
            </w:pPr>
            <w:r>
              <w:t>26°11'40"</w:t>
            </w:r>
          </w:p>
        </w:tc>
        <w:tc>
          <w:tcPr>
            <w:tcW w:w="1560" w:type="dxa"/>
            <w:vAlign w:val="center"/>
          </w:tcPr>
          <w:p w:rsidR="00CE4D0F" w:rsidRDefault="00CE4D0F" w:rsidP="00CE4D0F">
            <w:pPr>
              <w:jc w:val="center"/>
            </w:pPr>
            <w:r>
              <w:t>36,65</w:t>
            </w:r>
          </w:p>
        </w:tc>
        <w:tc>
          <w:tcPr>
            <w:tcW w:w="1871" w:type="dxa"/>
            <w:vAlign w:val="center"/>
          </w:tcPr>
          <w:p w:rsidR="00CE4D0F" w:rsidRDefault="00CE4D0F" w:rsidP="00CE4D0F">
            <w:pPr>
              <w:jc w:val="center"/>
            </w:pPr>
            <w:r>
              <w:t>2218262,28</w:t>
            </w:r>
          </w:p>
        </w:tc>
        <w:tc>
          <w:tcPr>
            <w:tcW w:w="1871" w:type="dxa"/>
            <w:vAlign w:val="center"/>
          </w:tcPr>
          <w:p w:rsidR="00CE4D0F" w:rsidRDefault="00CE4D0F" w:rsidP="00CE4D0F">
            <w:pPr>
              <w:jc w:val="center"/>
            </w:pPr>
            <w:r>
              <w:t>466296,12</w:t>
            </w:r>
          </w:p>
        </w:tc>
      </w:tr>
      <w:tr w:rsidR="00CE4D0F" w:rsidTr="00CE4D0F">
        <w:tc>
          <w:tcPr>
            <w:tcW w:w="930" w:type="dxa"/>
            <w:vAlign w:val="center"/>
          </w:tcPr>
          <w:p w:rsidR="00CE4D0F" w:rsidRDefault="00CE4D0F" w:rsidP="00CE4D0F">
            <w:pPr>
              <w:jc w:val="center"/>
            </w:pPr>
            <w:r>
              <w:t>259</w:t>
            </w:r>
          </w:p>
        </w:tc>
        <w:tc>
          <w:tcPr>
            <w:tcW w:w="1418" w:type="dxa"/>
            <w:vAlign w:val="center"/>
          </w:tcPr>
          <w:p w:rsidR="00CE4D0F" w:rsidRDefault="00CE4D0F" w:rsidP="00CE4D0F">
            <w:pPr>
              <w:jc w:val="center"/>
            </w:pPr>
            <w:r>
              <w:t>259</w:t>
            </w:r>
          </w:p>
        </w:tc>
        <w:tc>
          <w:tcPr>
            <w:tcW w:w="1922" w:type="dxa"/>
            <w:vAlign w:val="center"/>
          </w:tcPr>
          <w:p w:rsidR="00CE4D0F" w:rsidRDefault="00CE4D0F" w:rsidP="00CE4D0F">
            <w:pPr>
              <w:jc w:val="center"/>
            </w:pPr>
            <w:r>
              <w:t>285°7'53"</w:t>
            </w:r>
          </w:p>
        </w:tc>
        <w:tc>
          <w:tcPr>
            <w:tcW w:w="1560" w:type="dxa"/>
            <w:vAlign w:val="center"/>
          </w:tcPr>
          <w:p w:rsidR="00CE4D0F" w:rsidRDefault="00CE4D0F" w:rsidP="00CE4D0F">
            <w:pPr>
              <w:jc w:val="center"/>
            </w:pPr>
            <w:r>
              <w:t>2,03</w:t>
            </w:r>
          </w:p>
        </w:tc>
        <w:tc>
          <w:tcPr>
            <w:tcW w:w="1871" w:type="dxa"/>
            <w:vAlign w:val="center"/>
          </w:tcPr>
          <w:p w:rsidR="00CE4D0F" w:rsidRDefault="00CE4D0F" w:rsidP="00CE4D0F">
            <w:pPr>
              <w:jc w:val="center"/>
            </w:pPr>
            <w:r>
              <w:t>2218295,17</w:t>
            </w:r>
          </w:p>
        </w:tc>
        <w:tc>
          <w:tcPr>
            <w:tcW w:w="1871" w:type="dxa"/>
            <w:vAlign w:val="center"/>
          </w:tcPr>
          <w:p w:rsidR="00CE4D0F" w:rsidRDefault="00CE4D0F" w:rsidP="00CE4D0F">
            <w:pPr>
              <w:jc w:val="center"/>
            </w:pPr>
            <w:r>
              <w:t>466312,30</w:t>
            </w:r>
          </w:p>
        </w:tc>
      </w:tr>
      <w:tr w:rsidR="00CE4D0F" w:rsidTr="00CE4D0F">
        <w:tc>
          <w:tcPr>
            <w:tcW w:w="930" w:type="dxa"/>
            <w:vAlign w:val="center"/>
          </w:tcPr>
          <w:p w:rsidR="00CE4D0F" w:rsidRDefault="00CE4D0F" w:rsidP="00CE4D0F">
            <w:pPr>
              <w:jc w:val="center"/>
            </w:pPr>
            <w:r>
              <w:t>260</w:t>
            </w:r>
          </w:p>
        </w:tc>
        <w:tc>
          <w:tcPr>
            <w:tcW w:w="1418" w:type="dxa"/>
            <w:vAlign w:val="center"/>
          </w:tcPr>
          <w:p w:rsidR="00CE4D0F" w:rsidRDefault="00CE4D0F" w:rsidP="00CE4D0F">
            <w:pPr>
              <w:jc w:val="center"/>
            </w:pPr>
            <w:r>
              <w:t>260</w:t>
            </w:r>
          </w:p>
        </w:tc>
        <w:tc>
          <w:tcPr>
            <w:tcW w:w="1922" w:type="dxa"/>
            <w:vAlign w:val="center"/>
          </w:tcPr>
          <w:p w:rsidR="00CE4D0F" w:rsidRDefault="00CE4D0F" w:rsidP="00CE4D0F">
            <w:pPr>
              <w:jc w:val="center"/>
            </w:pPr>
            <w:r>
              <w:t>26°10'46"</w:t>
            </w:r>
          </w:p>
        </w:tc>
        <w:tc>
          <w:tcPr>
            <w:tcW w:w="1560" w:type="dxa"/>
            <w:vAlign w:val="center"/>
          </w:tcPr>
          <w:p w:rsidR="00CE4D0F" w:rsidRDefault="00CE4D0F" w:rsidP="00CE4D0F">
            <w:pPr>
              <w:jc w:val="center"/>
            </w:pPr>
            <w:r>
              <w:t>73,78</w:t>
            </w:r>
          </w:p>
        </w:tc>
        <w:tc>
          <w:tcPr>
            <w:tcW w:w="1871" w:type="dxa"/>
            <w:vAlign w:val="center"/>
          </w:tcPr>
          <w:p w:rsidR="00CE4D0F" w:rsidRDefault="00CE4D0F" w:rsidP="00CE4D0F">
            <w:pPr>
              <w:jc w:val="center"/>
            </w:pPr>
            <w:r>
              <w:t>2218295,70</w:t>
            </w:r>
          </w:p>
        </w:tc>
        <w:tc>
          <w:tcPr>
            <w:tcW w:w="1871" w:type="dxa"/>
            <w:vAlign w:val="center"/>
          </w:tcPr>
          <w:p w:rsidR="00CE4D0F" w:rsidRDefault="00CE4D0F" w:rsidP="00CE4D0F">
            <w:pPr>
              <w:jc w:val="center"/>
            </w:pPr>
            <w:r>
              <w:t>466310,34</w:t>
            </w:r>
          </w:p>
        </w:tc>
      </w:tr>
      <w:tr w:rsidR="00CE4D0F" w:rsidTr="00CE4D0F">
        <w:tc>
          <w:tcPr>
            <w:tcW w:w="930" w:type="dxa"/>
            <w:vAlign w:val="center"/>
          </w:tcPr>
          <w:p w:rsidR="00CE4D0F" w:rsidRDefault="00CE4D0F" w:rsidP="00CE4D0F">
            <w:pPr>
              <w:jc w:val="center"/>
            </w:pPr>
            <w:r>
              <w:t>261</w:t>
            </w:r>
          </w:p>
        </w:tc>
        <w:tc>
          <w:tcPr>
            <w:tcW w:w="1418" w:type="dxa"/>
            <w:vAlign w:val="center"/>
          </w:tcPr>
          <w:p w:rsidR="00CE4D0F" w:rsidRDefault="00CE4D0F" w:rsidP="00CE4D0F">
            <w:pPr>
              <w:jc w:val="center"/>
            </w:pPr>
            <w:r>
              <w:t>261</w:t>
            </w:r>
          </w:p>
        </w:tc>
        <w:tc>
          <w:tcPr>
            <w:tcW w:w="1922" w:type="dxa"/>
            <w:vAlign w:val="center"/>
          </w:tcPr>
          <w:p w:rsidR="00CE4D0F" w:rsidRDefault="00CE4D0F" w:rsidP="00CE4D0F">
            <w:pPr>
              <w:jc w:val="center"/>
            </w:pPr>
            <w:r>
              <w:t>126°41'55"</w:t>
            </w:r>
          </w:p>
        </w:tc>
        <w:tc>
          <w:tcPr>
            <w:tcW w:w="1560" w:type="dxa"/>
            <w:vAlign w:val="center"/>
          </w:tcPr>
          <w:p w:rsidR="00CE4D0F" w:rsidRDefault="00CE4D0F" w:rsidP="00CE4D0F">
            <w:pPr>
              <w:jc w:val="center"/>
            </w:pPr>
            <w:r>
              <w:t>2,01</w:t>
            </w:r>
          </w:p>
        </w:tc>
        <w:tc>
          <w:tcPr>
            <w:tcW w:w="1871" w:type="dxa"/>
            <w:vAlign w:val="center"/>
          </w:tcPr>
          <w:p w:rsidR="00CE4D0F" w:rsidRDefault="00CE4D0F" w:rsidP="00CE4D0F">
            <w:pPr>
              <w:jc w:val="center"/>
            </w:pPr>
            <w:r>
              <w:t>2218361,91</w:t>
            </w:r>
          </w:p>
        </w:tc>
        <w:tc>
          <w:tcPr>
            <w:tcW w:w="1871" w:type="dxa"/>
            <w:vAlign w:val="center"/>
          </w:tcPr>
          <w:p w:rsidR="00CE4D0F" w:rsidRDefault="00CE4D0F" w:rsidP="00CE4D0F">
            <w:pPr>
              <w:jc w:val="center"/>
            </w:pPr>
            <w:r>
              <w:t>466342,89</w:t>
            </w:r>
          </w:p>
        </w:tc>
      </w:tr>
      <w:tr w:rsidR="00CE4D0F" w:rsidTr="00CE4D0F">
        <w:tc>
          <w:tcPr>
            <w:tcW w:w="930" w:type="dxa"/>
            <w:vAlign w:val="center"/>
          </w:tcPr>
          <w:p w:rsidR="00CE4D0F" w:rsidRDefault="00CE4D0F" w:rsidP="00CE4D0F">
            <w:pPr>
              <w:jc w:val="center"/>
            </w:pPr>
            <w:r>
              <w:t>262</w:t>
            </w:r>
          </w:p>
        </w:tc>
        <w:tc>
          <w:tcPr>
            <w:tcW w:w="1418" w:type="dxa"/>
            <w:vAlign w:val="center"/>
          </w:tcPr>
          <w:p w:rsidR="00CE4D0F" w:rsidRDefault="00CE4D0F" w:rsidP="00CE4D0F">
            <w:pPr>
              <w:jc w:val="center"/>
            </w:pPr>
            <w:r>
              <w:t>262</w:t>
            </w:r>
          </w:p>
        </w:tc>
        <w:tc>
          <w:tcPr>
            <w:tcW w:w="1922" w:type="dxa"/>
            <w:vAlign w:val="center"/>
          </w:tcPr>
          <w:p w:rsidR="00CE4D0F" w:rsidRDefault="00CE4D0F" w:rsidP="00CE4D0F">
            <w:pPr>
              <w:jc w:val="center"/>
            </w:pPr>
            <w:r>
              <w:t>26°9'31"</w:t>
            </w:r>
          </w:p>
        </w:tc>
        <w:tc>
          <w:tcPr>
            <w:tcW w:w="1560" w:type="dxa"/>
            <w:vAlign w:val="center"/>
          </w:tcPr>
          <w:p w:rsidR="00CE4D0F" w:rsidRDefault="00CE4D0F" w:rsidP="00CE4D0F">
            <w:pPr>
              <w:jc w:val="center"/>
            </w:pPr>
            <w:r>
              <w:t>78,19</w:t>
            </w:r>
          </w:p>
        </w:tc>
        <w:tc>
          <w:tcPr>
            <w:tcW w:w="1871" w:type="dxa"/>
            <w:vAlign w:val="center"/>
          </w:tcPr>
          <w:p w:rsidR="00CE4D0F" w:rsidRDefault="00CE4D0F" w:rsidP="00CE4D0F">
            <w:pPr>
              <w:jc w:val="center"/>
            </w:pPr>
            <w:r>
              <w:t>2218360,71</w:t>
            </w:r>
          </w:p>
        </w:tc>
        <w:tc>
          <w:tcPr>
            <w:tcW w:w="1871" w:type="dxa"/>
            <w:vAlign w:val="center"/>
          </w:tcPr>
          <w:p w:rsidR="00CE4D0F" w:rsidRDefault="00CE4D0F" w:rsidP="00CE4D0F">
            <w:pPr>
              <w:jc w:val="center"/>
            </w:pPr>
            <w:r>
              <w:t>466344,50</w:t>
            </w:r>
          </w:p>
        </w:tc>
      </w:tr>
      <w:tr w:rsidR="00CE4D0F" w:rsidTr="00CE4D0F">
        <w:tc>
          <w:tcPr>
            <w:tcW w:w="930" w:type="dxa"/>
            <w:vAlign w:val="center"/>
          </w:tcPr>
          <w:p w:rsidR="00CE4D0F" w:rsidRDefault="00CE4D0F" w:rsidP="00CE4D0F">
            <w:pPr>
              <w:jc w:val="center"/>
            </w:pPr>
            <w:r>
              <w:t>263</w:t>
            </w:r>
          </w:p>
        </w:tc>
        <w:tc>
          <w:tcPr>
            <w:tcW w:w="1418" w:type="dxa"/>
            <w:vAlign w:val="center"/>
          </w:tcPr>
          <w:p w:rsidR="00CE4D0F" w:rsidRDefault="00CE4D0F" w:rsidP="00CE4D0F">
            <w:pPr>
              <w:jc w:val="center"/>
            </w:pPr>
            <w:r>
              <w:t>263</w:t>
            </w:r>
          </w:p>
        </w:tc>
        <w:tc>
          <w:tcPr>
            <w:tcW w:w="1922" w:type="dxa"/>
            <w:vAlign w:val="center"/>
          </w:tcPr>
          <w:p w:rsidR="00CE4D0F" w:rsidRDefault="00CE4D0F" w:rsidP="00CE4D0F">
            <w:pPr>
              <w:jc w:val="center"/>
            </w:pPr>
            <w:r>
              <w:t>306°48'44"</w:t>
            </w:r>
          </w:p>
        </w:tc>
        <w:tc>
          <w:tcPr>
            <w:tcW w:w="1560" w:type="dxa"/>
            <w:vAlign w:val="center"/>
          </w:tcPr>
          <w:p w:rsidR="00CE4D0F" w:rsidRDefault="00CE4D0F" w:rsidP="00CE4D0F">
            <w:pPr>
              <w:jc w:val="center"/>
            </w:pPr>
            <w:r>
              <w:t>1,99</w:t>
            </w:r>
          </w:p>
        </w:tc>
        <w:tc>
          <w:tcPr>
            <w:tcW w:w="1871" w:type="dxa"/>
            <w:vAlign w:val="center"/>
          </w:tcPr>
          <w:p w:rsidR="00CE4D0F" w:rsidRDefault="00CE4D0F" w:rsidP="00CE4D0F">
            <w:pPr>
              <w:jc w:val="center"/>
            </w:pPr>
            <w:r>
              <w:t>2218430,89</w:t>
            </w:r>
          </w:p>
        </w:tc>
        <w:tc>
          <w:tcPr>
            <w:tcW w:w="1871" w:type="dxa"/>
            <w:vAlign w:val="center"/>
          </w:tcPr>
          <w:p w:rsidR="00CE4D0F" w:rsidRDefault="00CE4D0F" w:rsidP="00CE4D0F">
            <w:pPr>
              <w:jc w:val="center"/>
            </w:pPr>
            <w:r>
              <w:t>466378,97</w:t>
            </w:r>
          </w:p>
        </w:tc>
      </w:tr>
      <w:tr w:rsidR="00CE4D0F" w:rsidTr="00CE4D0F">
        <w:tc>
          <w:tcPr>
            <w:tcW w:w="930" w:type="dxa"/>
            <w:vAlign w:val="center"/>
          </w:tcPr>
          <w:p w:rsidR="00CE4D0F" w:rsidRDefault="00CE4D0F" w:rsidP="00CE4D0F">
            <w:pPr>
              <w:jc w:val="center"/>
            </w:pPr>
            <w:r>
              <w:t>264</w:t>
            </w:r>
          </w:p>
        </w:tc>
        <w:tc>
          <w:tcPr>
            <w:tcW w:w="1418" w:type="dxa"/>
            <w:vAlign w:val="center"/>
          </w:tcPr>
          <w:p w:rsidR="00CE4D0F" w:rsidRDefault="00CE4D0F" w:rsidP="00CE4D0F">
            <w:pPr>
              <w:jc w:val="center"/>
            </w:pPr>
            <w:r>
              <w:t>264</w:t>
            </w:r>
          </w:p>
        </w:tc>
        <w:tc>
          <w:tcPr>
            <w:tcW w:w="1922" w:type="dxa"/>
            <w:vAlign w:val="center"/>
          </w:tcPr>
          <w:p w:rsidR="00CE4D0F" w:rsidRDefault="00CE4D0F" w:rsidP="00CE4D0F">
            <w:pPr>
              <w:jc w:val="center"/>
            </w:pPr>
            <w:r>
              <w:t>26°0'57"</w:t>
            </w:r>
          </w:p>
        </w:tc>
        <w:tc>
          <w:tcPr>
            <w:tcW w:w="1560" w:type="dxa"/>
            <w:vAlign w:val="center"/>
          </w:tcPr>
          <w:p w:rsidR="00CE4D0F" w:rsidRDefault="00CE4D0F" w:rsidP="00CE4D0F">
            <w:pPr>
              <w:jc w:val="center"/>
            </w:pPr>
            <w:r>
              <w:t>23,32</w:t>
            </w:r>
          </w:p>
        </w:tc>
        <w:tc>
          <w:tcPr>
            <w:tcW w:w="1871" w:type="dxa"/>
            <w:vAlign w:val="center"/>
          </w:tcPr>
          <w:p w:rsidR="00CE4D0F" w:rsidRDefault="00CE4D0F" w:rsidP="00CE4D0F">
            <w:pPr>
              <w:jc w:val="center"/>
            </w:pPr>
            <w:r>
              <w:t>2218432,08</w:t>
            </w:r>
          </w:p>
        </w:tc>
        <w:tc>
          <w:tcPr>
            <w:tcW w:w="1871" w:type="dxa"/>
            <w:vAlign w:val="center"/>
          </w:tcPr>
          <w:p w:rsidR="00CE4D0F" w:rsidRDefault="00CE4D0F" w:rsidP="00CE4D0F">
            <w:pPr>
              <w:jc w:val="center"/>
            </w:pPr>
            <w:r>
              <w:t>466377,38</w:t>
            </w:r>
          </w:p>
        </w:tc>
      </w:tr>
      <w:tr w:rsidR="00CE4D0F" w:rsidTr="00CE4D0F">
        <w:tc>
          <w:tcPr>
            <w:tcW w:w="930" w:type="dxa"/>
            <w:vAlign w:val="center"/>
          </w:tcPr>
          <w:p w:rsidR="00CE4D0F" w:rsidRDefault="00CE4D0F" w:rsidP="00CE4D0F">
            <w:pPr>
              <w:jc w:val="center"/>
            </w:pPr>
            <w:r>
              <w:t>265</w:t>
            </w:r>
          </w:p>
        </w:tc>
        <w:tc>
          <w:tcPr>
            <w:tcW w:w="1418" w:type="dxa"/>
            <w:vAlign w:val="center"/>
          </w:tcPr>
          <w:p w:rsidR="00CE4D0F" w:rsidRDefault="00CE4D0F" w:rsidP="00CE4D0F">
            <w:pPr>
              <w:jc w:val="center"/>
            </w:pPr>
            <w:r>
              <w:t>265</w:t>
            </w:r>
          </w:p>
        </w:tc>
        <w:tc>
          <w:tcPr>
            <w:tcW w:w="1922" w:type="dxa"/>
            <w:vAlign w:val="center"/>
          </w:tcPr>
          <w:p w:rsidR="00CE4D0F" w:rsidRDefault="00CE4D0F" w:rsidP="00CE4D0F">
            <w:pPr>
              <w:jc w:val="center"/>
            </w:pPr>
            <w:r>
              <w:t>124°27'55"</w:t>
            </w:r>
          </w:p>
        </w:tc>
        <w:tc>
          <w:tcPr>
            <w:tcW w:w="1560" w:type="dxa"/>
            <w:vAlign w:val="center"/>
          </w:tcPr>
          <w:p w:rsidR="00CE4D0F" w:rsidRDefault="00CE4D0F" w:rsidP="00CE4D0F">
            <w:pPr>
              <w:jc w:val="center"/>
            </w:pPr>
            <w:r>
              <w:t>2,05</w:t>
            </w:r>
          </w:p>
        </w:tc>
        <w:tc>
          <w:tcPr>
            <w:tcW w:w="1871" w:type="dxa"/>
            <w:vAlign w:val="center"/>
          </w:tcPr>
          <w:p w:rsidR="00CE4D0F" w:rsidRDefault="00CE4D0F" w:rsidP="00CE4D0F">
            <w:pPr>
              <w:jc w:val="center"/>
            </w:pPr>
            <w:r>
              <w:t>2218453,04</w:t>
            </w:r>
          </w:p>
        </w:tc>
        <w:tc>
          <w:tcPr>
            <w:tcW w:w="1871" w:type="dxa"/>
            <w:vAlign w:val="center"/>
          </w:tcPr>
          <w:p w:rsidR="00CE4D0F" w:rsidRDefault="00CE4D0F" w:rsidP="00CE4D0F">
            <w:pPr>
              <w:jc w:val="center"/>
            </w:pPr>
            <w:r>
              <w:t>466387,61</w:t>
            </w:r>
          </w:p>
        </w:tc>
      </w:tr>
      <w:tr w:rsidR="00CE4D0F" w:rsidTr="00CE4D0F">
        <w:tc>
          <w:tcPr>
            <w:tcW w:w="930" w:type="dxa"/>
            <w:vAlign w:val="center"/>
          </w:tcPr>
          <w:p w:rsidR="00CE4D0F" w:rsidRDefault="00CE4D0F" w:rsidP="00CE4D0F">
            <w:pPr>
              <w:jc w:val="center"/>
            </w:pPr>
            <w:r>
              <w:t>266</w:t>
            </w:r>
          </w:p>
        </w:tc>
        <w:tc>
          <w:tcPr>
            <w:tcW w:w="1418" w:type="dxa"/>
            <w:vAlign w:val="center"/>
          </w:tcPr>
          <w:p w:rsidR="00CE4D0F" w:rsidRDefault="00CE4D0F" w:rsidP="00CE4D0F">
            <w:pPr>
              <w:jc w:val="center"/>
            </w:pPr>
            <w:r>
              <w:t>266</w:t>
            </w:r>
          </w:p>
        </w:tc>
        <w:tc>
          <w:tcPr>
            <w:tcW w:w="1922" w:type="dxa"/>
            <w:vAlign w:val="center"/>
          </w:tcPr>
          <w:p w:rsidR="00CE4D0F" w:rsidRDefault="00CE4D0F" w:rsidP="00CE4D0F">
            <w:pPr>
              <w:jc w:val="center"/>
            </w:pPr>
            <w:r>
              <w:t>26°12'7"</w:t>
            </w:r>
          </w:p>
        </w:tc>
        <w:tc>
          <w:tcPr>
            <w:tcW w:w="1560" w:type="dxa"/>
            <w:vAlign w:val="center"/>
          </w:tcPr>
          <w:p w:rsidR="00CE4D0F" w:rsidRDefault="00CE4D0F" w:rsidP="00CE4D0F">
            <w:pPr>
              <w:jc w:val="center"/>
            </w:pPr>
            <w:r>
              <w:t>108,67</w:t>
            </w:r>
          </w:p>
        </w:tc>
        <w:tc>
          <w:tcPr>
            <w:tcW w:w="1871" w:type="dxa"/>
            <w:vAlign w:val="center"/>
          </w:tcPr>
          <w:p w:rsidR="00CE4D0F" w:rsidRDefault="00CE4D0F" w:rsidP="00CE4D0F">
            <w:pPr>
              <w:jc w:val="center"/>
            </w:pPr>
            <w:r>
              <w:t>2218451,88</w:t>
            </w:r>
          </w:p>
        </w:tc>
        <w:tc>
          <w:tcPr>
            <w:tcW w:w="1871" w:type="dxa"/>
            <w:vAlign w:val="center"/>
          </w:tcPr>
          <w:p w:rsidR="00CE4D0F" w:rsidRDefault="00CE4D0F" w:rsidP="00CE4D0F">
            <w:pPr>
              <w:jc w:val="center"/>
            </w:pPr>
            <w:r>
              <w:t>466389,30</w:t>
            </w:r>
          </w:p>
        </w:tc>
      </w:tr>
      <w:tr w:rsidR="00CE4D0F" w:rsidTr="00CE4D0F">
        <w:tc>
          <w:tcPr>
            <w:tcW w:w="930" w:type="dxa"/>
            <w:vAlign w:val="center"/>
          </w:tcPr>
          <w:p w:rsidR="00CE4D0F" w:rsidRDefault="00CE4D0F" w:rsidP="00CE4D0F">
            <w:pPr>
              <w:jc w:val="center"/>
            </w:pPr>
            <w:r>
              <w:t>267</w:t>
            </w:r>
          </w:p>
        </w:tc>
        <w:tc>
          <w:tcPr>
            <w:tcW w:w="1418" w:type="dxa"/>
            <w:vAlign w:val="center"/>
          </w:tcPr>
          <w:p w:rsidR="00CE4D0F" w:rsidRDefault="00CE4D0F" w:rsidP="00CE4D0F">
            <w:pPr>
              <w:jc w:val="center"/>
            </w:pPr>
            <w:r>
              <w:t>267</w:t>
            </w:r>
          </w:p>
        </w:tc>
        <w:tc>
          <w:tcPr>
            <w:tcW w:w="1922" w:type="dxa"/>
            <w:vAlign w:val="center"/>
          </w:tcPr>
          <w:p w:rsidR="00CE4D0F" w:rsidRDefault="00CE4D0F" w:rsidP="00CE4D0F">
            <w:pPr>
              <w:jc w:val="center"/>
            </w:pPr>
            <w:r>
              <w:t>298°21'32"</w:t>
            </w:r>
          </w:p>
        </w:tc>
        <w:tc>
          <w:tcPr>
            <w:tcW w:w="1560" w:type="dxa"/>
            <w:vAlign w:val="center"/>
          </w:tcPr>
          <w:p w:rsidR="00CE4D0F" w:rsidRDefault="00CE4D0F" w:rsidP="00CE4D0F">
            <w:pPr>
              <w:jc w:val="center"/>
            </w:pPr>
            <w:r>
              <w:t>2</w:t>
            </w:r>
          </w:p>
        </w:tc>
        <w:tc>
          <w:tcPr>
            <w:tcW w:w="1871" w:type="dxa"/>
            <w:vAlign w:val="center"/>
          </w:tcPr>
          <w:p w:rsidR="00CE4D0F" w:rsidRDefault="00CE4D0F" w:rsidP="00CE4D0F">
            <w:pPr>
              <w:jc w:val="center"/>
            </w:pPr>
            <w:r>
              <w:t>2218549,38</w:t>
            </w:r>
          </w:p>
        </w:tc>
        <w:tc>
          <w:tcPr>
            <w:tcW w:w="1871" w:type="dxa"/>
            <w:vAlign w:val="center"/>
          </w:tcPr>
          <w:p w:rsidR="00CE4D0F" w:rsidRDefault="00CE4D0F" w:rsidP="00CE4D0F">
            <w:pPr>
              <w:jc w:val="center"/>
            </w:pPr>
            <w:r>
              <w:t>466437,28</w:t>
            </w:r>
          </w:p>
        </w:tc>
      </w:tr>
      <w:tr w:rsidR="00CE4D0F" w:rsidTr="00CE4D0F">
        <w:tc>
          <w:tcPr>
            <w:tcW w:w="930" w:type="dxa"/>
            <w:vAlign w:val="center"/>
          </w:tcPr>
          <w:p w:rsidR="00CE4D0F" w:rsidRDefault="00CE4D0F" w:rsidP="00CE4D0F">
            <w:pPr>
              <w:jc w:val="center"/>
            </w:pPr>
            <w:r>
              <w:t>268</w:t>
            </w:r>
          </w:p>
        </w:tc>
        <w:tc>
          <w:tcPr>
            <w:tcW w:w="1418" w:type="dxa"/>
            <w:vAlign w:val="center"/>
          </w:tcPr>
          <w:p w:rsidR="00CE4D0F" w:rsidRDefault="00CE4D0F" w:rsidP="00CE4D0F">
            <w:pPr>
              <w:jc w:val="center"/>
            </w:pPr>
            <w:r>
              <w:t>268</w:t>
            </w:r>
          </w:p>
        </w:tc>
        <w:tc>
          <w:tcPr>
            <w:tcW w:w="1922" w:type="dxa"/>
            <w:vAlign w:val="center"/>
          </w:tcPr>
          <w:p w:rsidR="00CE4D0F" w:rsidRDefault="00CE4D0F" w:rsidP="00CE4D0F">
            <w:pPr>
              <w:jc w:val="center"/>
            </w:pPr>
            <w:r>
              <w:t>26°4'33"</w:t>
            </w:r>
          </w:p>
        </w:tc>
        <w:tc>
          <w:tcPr>
            <w:tcW w:w="1560" w:type="dxa"/>
            <w:vAlign w:val="center"/>
          </w:tcPr>
          <w:p w:rsidR="00CE4D0F" w:rsidRDefault="00CE4D0F" w:rsidP="00CE4D0F">
            <w:pPr>
              <w:jc w:val="center"/>
            </w:pPr>
            <w:r>
              <w:t>17,81</w:t>
            </w:r>
          </w:p>
        </w:tc>
        <w:tc>
          <w:tcPr>
            <w:tcW w:w="1871" w:type="dxa"/>
            <w:vAlign w:val="center"/>
          </w:tcPr>
          <w:p w:rsidR="00CE4D0F" w:rsidRDefault="00CE4D0F" w:rsidP="00CE4D0F">
            <w:pPr>
              <w:jc w:val="center"/>
            </w:pPr>
            <w:r>
              <w:t>2218550,33</w:t>
            </w:r>
          </w:p>
        </w:tc>
        <w:tc>
          <w:tcPr>
            <w:tcW w:w="1871" w:type="dxa"/>
            <w:vAlign w:val="center"/>
          </w:tcPr>
          <w:p w:rsidR="00CE4D0F" w:rsidRDefault="00CE4D0F" w:rsidP="00CE4D0F">
            <w:pPr>
              <w:jc w:val="center"/>
            </w:pPr>
            <w:r>
              <w:t>466435,52</w:t>
            </w:r>
          </w:p>
        </w:tc>
      </w:tr>
      <w:tr w:rsidR="00CE4D0F" w:rsidTr="00CE4D0F">
        <w:tc>
          <w:tcPr>
            <w:tcW w:w="930" w:type="dxa"/>
            <w:vAlign w:val="center"/>
          </w:tcPr>
          <w:p w:rsidR="00CE4D0F" w:rsidRDefault="00CE4D0F" w:rsidP="00CE4D0F">
            <w:pPr>
              <w:jc w:val="center"/>
            </w:pPr>
            <w:r>
              <w:t>269</w:t>
            </w:r>
          </w:p>
        </w:tc>
        <w:tc>
          <w:tcPr>
            <w:tcW w:w="1418" w:type="dxa"/>
            <w:vAlign w:val="center"/>
          </w:tcPr>
          <w:p w:rsidR="00CE4D0F" w:rsidRDefault="00CE4D0F" w:rsidP="00CE4D0F">
            <w:pPr>
              <w:jc w:val="center"/>
            </w:pPr>
            <w:r>
              <w:t>269</w:t>
            </w:r>
          </w:p>
        </w:tc>
        <w:tc>
          <w:tcPr>
            <w:tcW w:w="1922" w:type="dxa"/>
            <w:vAlign w:val="center"/>
          </w:tcPr>
          <w:p w:rsidR="00CE4D0F" w:rsidRDefault="00CE4D0F" w:rsidP="00CE4D0F">
            <w:pPr>
              <w:jc w:val="center"/>
            </w:pPr>
            <w:r>
              <w:t>110°27'30"</w:t>
            </w:r>
          </w:p>
        </w:tc>
        <w:tc>
          <w:tcPr>
            <w:tcW w:w="1560" w:type="dxa"/>
            <w:vAlign w:val="center"/>
          </w:tcPr>
          <w:p w:rsidR="00CE4D0F" w:rsidRDefault="00CE4D0F" w:rsidP="00CE4D0F">
            <w:pPr>
              <w:jc w:val="center"/>
            </w:pPr>
            <w:r>
              <w:t>2,06</w:t>
            </w:r>
          </w:p>
        </w:tc>
        <w:tc>
          <w:tcPr>
            <w:tcW w:w="1871" w:type="dxa"/>
            <w:vAlign w:val="center"/>
          </w:tcPr>
          <w:p w:rsidR="00CE4D0F" w:rsidRDefault="00CE4D0F" w:rsidP="00CE4D0F">
            <w:pPr>
              <w:jc w:val="center"/>
            </w:pPr>
            <w:r>
              <w:t>2218566,33</w:t>
            </w:r>
          </w:p>
        </w:tc>
        <w:tc>
          <w:tcPr>
            <w:tcW w:w="1871" w:type="dxa"/>
            <w:vAlign w:val="center"/>
          </w:tcPr>
          <w:p w:rsidR="00CE4D0F" w:rsidRDefault="00CE4D0F" w:rsidP="00CE4D0F">
            <w:pPr>
              <w:jc w:val="center"/>
            </w:pPr>
            <w:r>
              <w:t>466443,35</w:t>
            </w:r>
          </w:p>
        </w:tc>
      </w:tr>
      <w:tr w:rsidR="00CE4D0F" w:rsidTr="00CE4D0F">
        <w:tc>
          <w:tcPr>
            <w:tcW w:w="930" w:type="dxa"/>
            <w:vAlign w:val="center"/>
          </w:tcPr>
          <w:p w:rsidR="00CE4D0F" w:rsidRDefault="00CE4D0F" w:rsidP="00CE4D0F">
            <w:pPr>
              <w:jc w:val="center"/>
            </w:pPr>
            <w:r>
              <w:t>270</w:t>
            </w:r>
          </w:p>
        </w:tc>
        <w:tc>
          <w:tcPr>
            <w:tcW w:w="1418" w:type="dxa"/>
            <w:vAlign w:val="center"/>
          </w:tcPr>
          <w:p w:rsidR="00CE4D0F" w:rsidRDefault="00CE4D0F" w:rsidP="00CE4D0F">
            <w:pPr>
              <w:jc w:val="center"/>
            </w:pPr>
            <w:r>
              <w:t>270</w:t>
            </w:r>
          </w:p>
        </w:tc>
        <w:tc>
          <w:tcPr>
            <w:tcW w:w="1922" w:type="dxa"/>
            <w:vAlign w:val="center"/>
          </w:tcPr>
          <w:p w:rsidR="00CE4D0F" w:rsidRDefault="00CE4D0F" w:rsidP="00CE4D0F">
            <w:pPr>
              <w:jc w:val="center"/>
            </w:pPr>
            <w:r>
              <w:t>26°9'29"</w:t>
            </w:r>
          </w:p>
        </w:tc>
        <w:tc>
          <w:tcPr>
            <w:tcW w:w="1560" w:type="dxa"/>
            <w:vAlign w:val="center"/>
          </w:tcPr>
          <w:p w:rsidR="00CE4D0F" w:rsidRDefault="00CE4D0F" w:rsidP="00CE4D0F">
            <w:pPr>
              <w:jc w:val="center"/>
            </w:pPr>
            <w:r>
              <w:t>33,37</w:t>
            </w:r>
          </w:p>
        </w:tc>
        <w:tc>
          <w:tcPr>
            <w:tcW w:w="1871" w:type="dxa"/>
            <w:vAlign w:val="center"/>
          </w:tcPr>
          <w:p w:rsidR="00CE4D0F" w:rsidRDefault="00CE4D0F" w:rsidP="00CE4D0F">
            <w:pPr>
              <w:jc w:val="center"/>
            </w:pPr>
            <w:r>
              <w:t>2218565,61</w:t>
            </w:r>
          </w:p>
        </w:tc>
        <w:tc>
          <w:tcPr>
            <w:tcW w:w="1871" w:type="dxa"/>
            <w:vAlign w:val="center"/>
          </w:tcPr>
          <w:p w:rsidR="00CE4D0F" w:rsidRDefault="00CE4D0F" w:rsidP="00CE4D0F">
            <w:pPr>
              <w:jc w:val="center"/>
            </w:pPr>
            <w:r>
              <w:t>466445,28</w:t>
            </w:r>
          </w:p>
        </w:tc>
      </w:tr>
      <w:tr w:rsidR="00CE4D0F" w:rsidTr="00CE4D0F">
        <w:tc>
          <w:tcPr>
            <w:tcW w:w="930" w:type="dxa"/>
            <w:vAlign w:val="center"/>
          </w:tcPr>
          <w:p w:rsidR="00CE4D0F" w:rsidRDefault="00CE4D0F" w:rsidP="00CE4D0F">
            <w:pPr>
              <w:jc w:val="center"/>
            </w:pPr>
            <w:r>
              <w:t>271</w:t>
            </w:r>
          </w:p>
        </w:tc>
        <w:tc>
          <w:tcPr>
            <w:tcW w:w="1418" w:type="dxa"/>
            <w:vAlign w:val="center"/>
          </w:tcPr>
          <w:p w:rsidR="00CE4D0F" w:rsidRDefault="00CE4D0F" w:rsidP="00CE4D0F">
            <w:pPr>
              <w:jc w:val="center"/>
            </w:pPr>
            <w:r>
              <w:t>271</w:t>
            </w:r>
          </w:p>
        </w:tc>
        <w:tc>
          <w:tcPr>
            <w:tcW w:w="1922" w:type="dxa"/>
            <w:vAlign w:val="center"/>
          </w:tcPr>
          <w:p w:rsidR="00CE4D0F" w:rsidRDefault="00CE4D0F" w:rsidP="00CE4D0F">
            <w:pPr>
              <w:jc w:val="center"/>
            </w:pPr>
            <w:r>
              <w:t>320°15'36"</w:t>
            </w:r>
          </w:p>
        </w:tc>
        <w:tc>
          <w:tcPr>
            <w:tcW w:w="1560" w:type="dxa"/>
            <w:vAlign w:val="center"/>
          </w:tcPr>
          <w:p w:rsidR="00CE4D0F" w:rsidRDefault="00CE4D0F" w:rsidP="00CE4D0F">
            <w:pPr>
              <w:jc w:val="center"/>
            </w:pPr>
            <w:r>
              <w:t>2,24</w:t>
            </w:r>
          </w:p>
        </w:tc>
        <w:tc>
          <w:tcPr>
            <w:tcW w:w="1871" w:type="dxa"/>
            <w:vAlign w:val="center"/>
          </w:tcPr>
          <w:p w:rsidR="00CE4D0F" w:rsidRDefault="00CE4D0F" w:rsidP="00CE4D0F">
            <w:pPr>
              <w:jc w:val="center"/>
            </w:pPr>
            <w:r>
              <w:t>2218595,56</w:t>
            </w:r>
          </w:p>
        </w:tc>
        <w:tc>
          <w:tcPr>
            <w:tcW w:w="1871" w:type="dxa"/>
            <w:vAlign w:val="center"/>
          </w:tcPr>
          <w:p w:rsidR="00CE4D0F" w:rsidRDefault="00CE4D0F" w:rsidP="00CE4D0F">
            <w:pPr>
              <w:jc w:val="center"/>
            </w:pPr>
            <w:r>
              <w:t>466459,99</w:t>
            </w:r>
          </w:p>
        </w:tc>
      </w:tr>
      <w:tr w:rsidR="00CE4D0F" w:rsidTr="00CE4D0F">
        <w:tc>
          <w:tcPr>
            <w:tcW w:w="930" w:type="dxa"/>
            <w:vAlign w:val="center"/>
          </w:tcPr>
          <w:p w:rsidR="00CE4D0F" w:rsidRDefault="00CE4D0F" w:rsidP="00CE4D0F">
            <w:pPr>
              <w:jc w:val="center"/>
            </w:pPr>
            <w:r>
              <w:t>272</w:t>
            </w:r>
          </w:p>
        </w:tc>
        <w:tc>
          <w:tcPr>
            <w:tcW w:w="1418" w:type="dxa"/>
            <w:vAlign w:val="center"/>
          </w:tcPr>
          <w:p w:rsidR="00CE4D0F" w:rsidRDefault="00CE4D0F" w:rsidP="00CE4D0F">
            <w:pPr>
              <w:jc w:val="center"/>
            </w:pPr>
            <w:r>
              <w:t>272</w:t>
            </w:r>
          </w:p>
        </w:tc>
        <w:tc>
          <w:tcPr>
            <w:tcW w:w="1922" w:type="dxa"/>
            <w:vAlign w:val="center"/>
          </w:tcPr>
          <w:p w:rsidR="00CE4D0F" w:rsidRDefault="00CE4D0F" w:rsidP="00CE4D0F">
            <w:pPr>
              <w:jc w:val="center"/>
            </w:pPr>
            <w:r>
              <w:t>26°12'27"</w:t>
            </w:r>
          </w:p>
        </w:tc>
        <w:tc>
          <w:tcPr>
            <w:tcW w:w="1560" w:type="dxa"/>
            <w:vAlign w:val="center"/>
          </w:tcPr>
          <w:p w:rsidR="00CE4D0F" w:rsidRDefault="00CE4D0F" w:rsidP="00CE4D0F">
            <w:pPr>
              <w:jc w:val="center"/>
            </w:pPr>
            <w:r>
              <w:t>7,88</w:t>
            </w:r>
          </w:p>
        </w:tc>
        <w:tc>
          <w:tcPr>
            <w:tcW w:w="1871" w:type="dxa"/>
            <w:vAlign w:val="center"/>
          </w:tcPr>
          <w:p w:rsidR="00CE4D0F" w:rsidRDefault="00CE4D0F" w:rsidP="00CE4D0F">
            <w:pPr>
              <w:jc w:val="center"/>
            </w:pPr>
            <w:r>
              <w:t>2218597,28</w:t>
            </w:r>
          </w:p>
        </w:tc>
        <w:tc>
          <w:tcPr>
            <w:tcW w:w="1871" w:type="dxa"/>
            <w:vAlign w:val="center"/>
          </w:tcPr>
          <w:p w:rsidR="00CE4D0F" w:rsidRDefault="00CE4D0F" w:rsidP="00CE4D0F">
            <w:pPr>
              <w:jc w:val="center"/>
            </w:pPr>
            <w:r>
              <w:t>466458,56</w:t>
            </w:r>
          </w:p>
        </w:tc>
      </w:tr>
      <w:tr w:rsidR="00CE4D0F" w:rsidTr="00CE4D0F">
        <w:tc>
          <w:tcPr>
            <w:tcW w:w="930" w:type="dxa"/>
            <w:vAlign w:val="center"/>
          </w:tcPr>
          <w:p w:rsidR="00CE4D0F" w:rsidRDefault="00CE4D0F" w:rsidP="00CE4D0F">
            <w:pPr>
              <w:jc w:val="center"/>
            </w:pPr>
            <w:r>
              <w:t>273</w:t>
            </w:r>
          </w:p>
        </w:tc>
        <w:tc>
          <w:tcPr>
            <w:tcW w:w="1418" w:type="dxa"/>
            <w:vAlign w:val="center"/>
          </w:tcPr>
          <w:p w:rsidR="00CE4D0F" w:rsidRDefault="00CE4D0F" w:rsidP="00CE4D0F">
            <w:pPr>
              <w:jc w:val="center"/>
            </w:pPr>
            <w:r>
              <w:t>273</w:t>
            </w:r>
          </w:p>
        </w:tc>
        <w:tc>
          <w:tcPr>
            <w:tcW w:w="1922" w:type="dxa"/>
            <w:vAlign w:val="center"/>
          </w:tcPr>
          <w:p w:rsidR="00CE4D0F" w:rsidRDefault="00CE4D0F" w:rsidP="00CE4D0F">
            <w:pPr>
              <w:jc w:val="center"/>
            </w:pPr>
            <w:r>
              <w:t>26°10'58"</w:t>
            </w:r>
          </w:p>
        </w:tc>
        <w:tc>
          <w:tcPr>
            <w:tcW w:w="1560" w:type="dxa"/>
            <w:vAlign w:val="center"/>
          </w:tcPr>
          <w:p w:rsidR="00CE4D0F" w:rsidRDefault="00CE4D0F" w:rsidP="00CE4D0F">
            <w:pPr>
              <w:jc w:val="center"/>
            </w:pPr>
            <w:r>
              <w:t>40,89</w:t>
            </w:r>
          </w:p>
        </w:tc>
        <w:tc>
          <w:tcPr>
            <w:tcW w:w="1871" w:type="dxa"/>
            <w:vAlign w:val="center"/>
          </w:tcPr>
          <w:p w:rsidR="00CE4D0F" w:rsidRDefault="00CE4D0F" w:rsidP="00CE4D0F">
            <w:pPr>
              <w:jc w:val="center"/>
            </w:pPr>
            <w:r>
              <w:t>2218604,35</w:t>
            </w:r>
          </w:p>
        </w:tc>
        <w:tc>
          <w:tcPr>
            <w:tcW w:w="1871" w:type="dxa"/>
            <w:vAlign w:val="center"/>
          </w:tcPr>
          <w:p w:rsidR="00CE4D0F" w:rsidRDefault="00CE4D0F" w:rsidP="00CE4D0F">
            <w:pPr>
              <w:jc w:val="center"/>
            </w:pPr>
            <w:r>
              <w:t>466462,04</w:t>
            </w:r>
          </w:p>
        </w:tc>
      </w:tr>
      <w:tr w:rsidR="00CE4D0F" w:rsidTr="00CE4D0F">
        <w:tc>
          <w:tcPr>
            <w:tcW w:w="930" w:type="dxa"/>
            <w:vAlign w:val="center"/>
          </w:tcPr>
          <w:p w:rsidR="00CE4D0F" w:rsidRDefault="00CE4D0F" w:rsidP="00CE4D0F">
            <w:pPr>
              <w:jc w:val="center"/>
            </w:pPr>
            <w:r>
              <w:t>274</w:t>
            </w:r>
          </w:p>
        </w:tc>
        <w:tc>
          <w:tcPr>
            <w:tcW w:w="1418" w:type="dxa"/>
            <w:vAlign w:val="center"/>
          </w:tcPr>
          <w:p w:rsidR="00CE4D0F" w:rsidRDefault="00CE4D0F" w:rsidP="00CE4D0F">
            <w:pPr>
              <w:jc w:val="center"/>
            </w:pPr>
            <w:r>
              <w:t>274</w:t>
            </w:r>
          </w:p>
        </w:tc>
        <w:tc>
          <w:tcPr>
            <w:tcW w:w="1922" w:type="dxa"/>
            <w:vAlign w:val="center"/>
          </w:tcPr>
          <w:p w:rsidR="00CE4D0F" w:rsidRDefault="00CE4D0F" w:rsidP="00CE4D0F">
            <w:pPr>
              <w:jc w:val="center"/>
            </w:pPr>
            <w:r>
              <w:t>26°11'54"</w:t>
            </w:r>
          </w:p>
        </w:tc>
        <w:tc>
          <w:tcPr>
            <w:tcW w:w="1560" w:type="dxa"/>
            <w:vAlign w:val="center"/>
          </w:tcPr>
          <w:p w:rsidR="00CE4D0F" w:rsidRDefault="00CE4D0F" w:rsidP="00CE4D0F">
            <w:pPr>
              <w:jc w:val="center"/>
            </w:pPr>
            <w:r>
              <w:t>38,44</w:t>
            </w:r>
          </w:p>
        </w:tc>
        <w:tc>
          <w:tcPr>
            <w:tcW w:w="1871" w:type="dxa"/>
            <w:vAlign w:val="center"/>
          </w:tcPr>
          <w:p w:rsidR="00CE4D0F" w:rsidRDefault="00CE4D0F" w:rsidP="00CE4D0F">
            <w:pPr>
              <w:jc w:val="center"/>
            </w:pPr>
            <w:r>
              <w:t>2218641,04</w:t>
            </w:r>
          </w:p>
        </w:tc>
        <w:tc>
          <w:tcPr>
            <w:tcW w:w="1871" w:type="dxa"/>
            <w:vAlign w:val="center"/>
          </w:tcPr>
          <w:p w:rsidR="00CE4D0F" w:rsidRDefault="00CE4D0F" w:rsidP="00CE4D0F">
            <w:pPr>
              <w:jc w:val="center"/>
            </w:pPr>
            <w:r>
              <w:t>466480,08</w:t>
            </w:r>
          </w:p>
        </w:tc>
      </w:tr>
      <w:tr w:rsidR="00CE4D0F" w:rsidTr="00CE4D0F">
        <w:tc>
          <w:tcPr>
            <w:tcW w:w="930" w:type="dxa"/>
            <w:vAlign w:val="center"/>
          </w:tcPr>
          <w:p w:rsidR="00CE4D0F" w:rsidRDefault="00CE4D0F" w:rsidP="00CE4D0F">
            <w:pPr>
              <w:jc w:val="center"/>
            </w:pPr>
            <w:r>
              <w:t>275</w:t>
            </w:r>
          </w:p>
        </w:tc>
        <w:tc>
          <w:tcPr>
            <w:tcW w:w="1418" w:type="dxa"/>
            <w:vAlign w:val="center"/>
          </w:tcPr>
          <w:p w:rsidR="00CE4D0F" w:rsidRDefault="00CE4D0F" w:rsidP="00CE4D0F">
            <w:pPr>
              <w:jc w:val="center"/>
            </w:pPr>
            <w:r>
              <w:t>275</w:t>
            </w:r>
          </w:p>
        </w:tc>
        <w:tc>
          <w:tcPr>
            <w:tcW w:w="1922" w:type="dxa"/>
            <w:vAlign w:val="center"/>
          </w:tcPr>
          <w:p w:rsidR="00CE4D0F" w:rsidRDefault="00CE4D0F" w:rsidP="00CE4D0F">
            <w:pPr>
              <w:jc w:val="center"/>
            </w:pPr>
            <w:r>
              <w:t>26°11'30"</w:t>
            </w:r>
          </w:p>
        </w:tc>
        <w:tc>
          <w:tcPr>
            <w:tcW w:w="1560" w:type="dxa"/>
            <w:vAlign w:val="center"/>
          </w:tcPr>
          <w:p w:rsidR="00CE4D0F" w:rsidRDefault="00CE4D0F" w:rsidP="00CE4D0F">
            <w:pPr>
              <w:jc w:val="center"/>
            </w:pPr>
            <w:r>
              <w:t>74,81</w:t>
            </w:r>
          </w:p>
        </w:tc>
        <w:tc>
          <w:tcPr>
            <w:tcW w:w="1871" w:type="dxa"/>
            <w:vAlign w:val="center"/>
          </w:tcPr>
          <w:p w:rsidR="00CE4D0F" w:rsidRDefault="00CE4D0F" w:rsidP="00CE4D0F">
            <w:pPr>
              <w:jc w:val="center"/>
            </w:pPr>
            <w:r>
              <w:t>2218675,53</w:t>
            </w:r>
          </w:p>
        </w:tc>
        <w:tc>
          <w:tcPr>
            <w:tcW w:w="1871" w:type="dxa"/>
            <w:vAlign w:val="center"/>
          </w:tcPr>
          <w:p w:rsidR="00CE4D0F" w:rsidRDefault="00CE4D0F" w:rsidP="00CE4D0F">
            <w:pPr>
              <w:jc w:val="center"/>
            </w:pPr>
            <w:r>
              <w:t>466497,05</w:t>
            </w:r>
          </w:p>
        </w:tc>
      </w:tr>
      <w:tr w:rsidR="00CE4D0F" w:rsidTr="00CE4D0F">
        <w:tc>
          <w:tcPr>
            <w:tcW w:w="930" w:type="dxa"/>
            <w:vAlign w:val="center"/>
          </w:tcPr>
          <w:p w:rsidR="00CE4D0F" w:rsidRDefault="00CE4D0F" w:rsidP="00CE4D0F">
            <w:pPr>
              <w:jc w:val="center"/>
            </w:pPr>
            <w:r>
              <w:t>276</w:t>
            </w:r>
          </w:p>
        </w:tc>
        <w:tc>
          <w:tcPr>
            <w:tcW w:w="1418" w:type="dxa"/>
            <w:vAlign w:val="center"/>
          </w:tcPr>
          <w:p w:rsidR="00CE4D0F" w:rsidRDefault="00CE4D0F" w:rsidP="00CE4D0F">
            <w:pPr>
              <w:jc w:val="center"/>
            </w:pPr>
            <w:r>
              <w:t>276</w:t>
            </w:r>
          </w:p>
        </w:tc>
        <w:tc>
          <w:tcPr>
            <w:tcW w:w="1922" w:type="dxa"/>
            <w:vAlign w:val="center"/>
          </w:tcPr>
          <w:p w:rsidR="00CE4D0F" w:rsidRDefault="00CE4D0F" w:rsidP="00CE4D0F">
            <w:pPr>
              <w:jc w:val="center"/>
            </w:pPr>
            <w:r>
              <w:t>26°11'24"</w:t>
            </w:r>
          </w:p>
        </w:tc>
        <w:tc>
          <w:tcPr>
            <w:tcW w:w="1560" w:type="dxa"/>
            <w:vAlign w:val="center"/>
          </w:tcPr>
          <w:p w:rsidR="00CE4D0F" w:rsidRDefault="00CE4D0F" w:rsidP="00CE4D0F">
            <w:pPr>
              <w:jc w:val="center"/>
            </w:pPr>
            <w:r>
              <w:t>605,37</w:t>
            </w:r>
          </w:p>
        </w:tc>
        <w:tc>
          <w:tcPr>
            <w:tcW w:w="1871" w:type="dxa"/>
            <w:vAlign w:val="center"/>
          </w:tcPr>
          <w:p w:rsidR="00CE4D0F" w:rsidRDefault="00CE4D0F" w:rsidP="00CE4D0F">
            <w:pPr>
              <w:jc w:val="center"/>
            </w:pPr>
            <w:r>
              <w:t>2218742,66</w:t>
            </w:r>
          </w:p>
        </w:tc>
        <w:tc>
          <w:tcPr>
            <w:tcW w:w="1871" w:type="dxa"/>
            <w:vAlign w:val="center"/>
          </w:tcPr>
          <w:p w:rsidR="00CE4D0F" w:rsidRDefault="00CE4D0F" w:rsidP="00CE4D0F">
            <w:pPr>
              <w:jc w:val="center"/>
            </w:pPr>
            <w:r>
              <w:t>466530,07</w:t>
            </w:r>
          </w:p>
        </w:tc>
      </w:tr>
      <w:tr w:rsidR="00CE4D0F" w:rsidTr="00CE4D0F">
        <w:tc>
          <w:tcPr>
            <w:tcW w:w="930" w:type="dxa"/>
            <w:vAlign w:val="center"/>
          </w:tcPr>
          <w:p w:rsidR="00CE4D0F" w:rsidRDefault="00CE4D0F" w:rsidP="00CE4D0F">
            <w:pPr>
              <w:jc w:val="center"/>
            </w:pPr>
            <w:r>
              <w:t>277</w:t>
            </w:r>
          </w:p>
        </w:tc>
        <w:tc>
          <w:tcPr>
            <w:tcW w:w="1418" w:type="dxa"/>
            <w:vAlign w:val="center"/>
          </w:tcPr>
          <w:p w:rsidR="00CE4D0F" w:rsidRDefault="00CE4D0F" w:rsidP="00CE4D0F">
            <w:pPr>
              <w:jc w:val="center"/>
            </w:pPr>
            <w:r>
              <w:t>277</w:t>
            </w:r>
          </w:p>
        </w:tc>
        <w:tc>
          <w:tcPr>
            <w:tcW w:w="1922" w:type="dxa"/>
            <w:vAlign w:val="center"/>
          </w:tcPr>
          <w:p w:rsidR="00CE4D0F" w:rsidRDefault="00CE4D0F" w:rsidP="00CE4D0F">
            <w:pPr>
              <w:jc w:val="center"/>
            </w:pPr>
            <w:r>
              <w:t>11°10'36"</w:t>
            </w:r>
          </w:p>
        </w:tc>
        <w:tc>
          <w:tcPr>
            <w:tcW w:w="1560" w:type="dxa"/>
            <w:vAlign w:val="center"/>
          </w:tcPr>
          <w:p w:rsidR="00CE4D0F" w:rsidRDefault="00CE4D0F" w:rsidP="00CE4D0F">
            <w:pPr>
              <w:jc w:val="center"/>
            </w:pPr>
            <w:r>
              <w:t>39,62</w:t>
            </w:r>
          </w:p>
        </w:tc>
        <w:tc>
          <w:tcPr>
            <w:tcW w:w="1871" w:type="dxa"/>
            <w:vAlign w:val="center"/>
          </w:tcPr>
          <w:p w:rsidR="00CE4D0F" w:rsidRDefault="00CE4D0F" w:rsidP="00CE4D0F">
            <w:pPr>
              <w:jc w:val="center"/>
            </w:pPr>
            <w:r>
              <w:t>2219285,88</w:t>
            </w:r>
          </w:p>
        </w:tc>
        <w:tc>
          <w:tcPr>
            <w:tcW w:w="1871" w:type="dxa"/>
            <w:vAlign w:val="center"/>
          </w:tcPr>
          <w:p w:rsidR="00CE4D0F" w:rsidRDefault="00CE4D0F" w:rsidP="00CE4D0F">
            <w:pPr>
              <w:jc w:val="center"/>
            </w:pPr>
            <w:r>
              <w:t>466797,25</w:t>
            </w:r>
          </w:p>
        </w:tc>
      </w:tr>
      <w:tr w:rsidR="00CE4D0F" w:rsidTr="00CE4D0F">
        <w:tc>
          <w:tcPr>
            <w:tcW w:w="930" w:type="dxa"/>
            <w:vAlign w:val="center"/>
          </w:tcPr>
          <w:p w:rsidR="00CE4D0F" w:rsidRDefault="00CE4D0F" w:rsidP="00CE4D0F">
            <w:pPr>
              <w:jc w:val="center"/>
            </w:pPr>
            <w:r>
              <w:t>278</w:t>
            </w:r>
          </w:p>
        </w:tc>
        <w:tc>
          <w:tcPr>
            <w:tcW w:w="1418" w:type="dxa"/>
            <w:vAlign w:val="center"/>
          </w:tcPr>
          <w:p w:rsidR="00CE4D0F" w:rsidRDefault="00CE4D0F" w:rsidP="00CE4D0F">
            <w:pPr>
              <w:jc w:val="center"/>
            </w:pPr>
            <w:r>
              <w:t>278</w:t>
            </w:r>
          </w:p>
        </w:tc>
        <w:tc>
          <w:tcPr>
            <w:tcW w:w="1922" w:type="dxa"/>
            <w:vAlign w:val="center"/>
          </w:tcPr>
          <w:p w:rsidR="00CE4D0F" w:rsidRDefault="00CE4D0F" w:rsidP="00CE4D0F">
            <w:pPr>
              <w:jc w:val="center"/>
            </w:pPr>
            <w:r>
              <w:t>356°7'12"</w:t>
            </w:r>
          </w:p>
        </w:tc>
        <w:tc>
          <w:tcPr>
            <w:tcW w:w="1560" w:type="dxa"/>
            <w:vAlign w:val="center"/>
          </w:tcPr>
          <w:p w:rsidR="00CE4D0F" w:rsidRDefault="00CE4D0F" w:rsidP="00CE4D0F">
            <w:pPr>
              <w:jc w:val="center"/>
            </w:pPr>
            <w:r>
              <w:t>145,27</w:t>
            </w:r>
          </w:p>
        </w:tc>
        <w:tc>
          <w:tcPr>
            <w:tcW w:w="1871" w:type="dxa"/>
            <w:vAlign w:val="center"/>
          </w:tcPr>
          <w:p w:rsidR="00CE4D0F" w:rsidRDefault="00CE4D0F" w:rsidP="00CE4D0F">
            <w:pPr>
              <w:jc w:val="center"/>
            </w:pPr>
            <w:r>
              <w:t>2219324,75</w:t>
            </w:r>
          </w:p>
        </w:tc>
        <w:tc>
          <w:tcPr>
            <w:tcW w:w="1871" w:type="dxa"/>
            <w:vAlign w:val="center"/>
          </w:tcPr>
          <w:p w:rsidR="00CE4D0F" w:rsidRDefault="00CE4D0F" w:rsidP="00CE4D0F">
            <w:pPr>
              <w:jc w:val="center"/>
            </w:pPr>
            <w:r>
              <w:t>466804,93</w:t>
            </w:r>
          </w:p>
        </w:tc>
      </w:tr>
      <w:tr w:rsidR="00CE4D0F" w:rsidTr="00CE4D0F">
        <w:tc>
          <w:tcPr>
            <w:tcW w:w="930" w:type="dxa"/>
            <w:vAlign w:val="center"/>
          </w:tcPr>
          <w:p w:rsidR="00CE4D0F" w:rsidRDefault="00CE4D0F" w:rsidP="00CE4D0F">
            <w:pPr>
              <w:jc w:val="center"/>
            </w:pPr>
            <w:r>
              <w:t>279</w:t>
            </w:r>
          </w:p>
        </w:tc>
        <w:tc>
          <w:tcPr>
            <w:tcW w:w="1418" w:type="dxa"/>
            <w:vAlign w:val="center"/>
          </w:tcPr>
          <w:p w:rsidR="00CE4D0F" w:rsidRDefault="00CE4D0F" w:rsidP="00CE4D0F">
            <w:pPr>
              <w:jc w:val="center"/>
            </w:pPr>
            <w:r>
              <w:t>279</w:t>
            </w:r>
          </w:p>
        </w:tc>
        <w:tc>
          <w:tcPr>
            <w:tcW w:w="1922" w:type="dxa"/>
            <w:vAlign w:val="center"/>
          </w:tcPr>
          <w:p w:rsidR="00CE4D0F" w:rsidRDefault="00CE4D0F" w:rsidP="00CE4D0F">
            <w:pPr>
              <w:jc w:val="center"/>
            </w:pPr>
            <w:r>
              <w:t>17°6'2"</w:t>
            </w:r>
          </w:p>
        </w:tc>
        <w:tc>
          <w:tcPr>
            <w:tcW w:w="1560" w:type="dxa"/>
            <w:vAlign w:val="center"/>
          </w:tcPr>
          <w:p w:rsidR="00CE4D0F" w:rsidRDefault="00CE4D0F" w:rsidP="00CE4D0F">
            <w:pPr>
              <w:jc w:val="center"/>
            </w:pPr>
            <w:r>
              <w:t>91,38</w:t>
            </w:r>
          </w:p>
        </w:tc>
        <w:tc>
          <w:tcPr>
            <w:tcW w:w="1871" w:type="dxa"/>
            <w:vAlign w:val="center"/>
          </w:tcPr>
          <w:p w:rsidR="00CE4D0F" w:rsidRDefault="00CE4D0F" w:rsidP="00CE4D0F">
            <w:pPr>
              <w:jc w:val="center"/>
            </w:pPr>
            <w:r>
              <w:t>2219469,69</w:t>
            </w:r>
          </w:p>
        </w:tc>
        <w:tc>
          <w:tcPr>
            <w:tcW w:w="1871" w:type="dxa"/>
            <w:vAlign w:val="center"/>
          </w:tcPr>
          <w:p w:rsidR="00CE4D0F" w:rsidRDefault="00CE4D0F" w:rsidP="00CE4D0F">
            <w:pPr>
              <w:jc w:val="center"/>
            </w:pPr>
            <w:r>
              <w:t>466795,10</w:t>
            </w:r>
          </w:p>
        </w:tc>
      </w:tr>
      <w:tr w:rsidR="00CE4D0F" w:rsidTr="00CE4D0F">
        <w:tc>
          <w:tcPr>
            <w:tcW w:w="930" w:type="dxa"/>
            <w:vAlign w:val="center"/>
          </w:tcPr>
          <w:p w:rsidR="00CE4D0F" w:rsidRDefault="00CE4D0F" w:rsidP="00CE4D0F">
            <w:pPr>
              <w:jc w:val="center"/>
            </w:pPr>
            <w:r>
              <w:t>280</w:t>
            </w:r>
          </w:p>
        </w:tc>
        <w:tc>
          <w:tcPr>
            <w:tcW w:w="1418" w:type="dxa"/>
            <w:vAlign w:val="center"/>
          </w:tcPr>
          <w:p w:rsidR="00CE4D0F" w:rsidRDefault="00CE4D0F" w:rsidP="00CE4D0F">
            <w:pPr>
              <w:jc w:val="center"/>
            </w:pPr>
            <w:r>
              <w:t>280</w:t>
            </w:r>
          </w:p>
        </w:tc>
        <w:tc>
          <w:tcPr>
            <w:tcW w:w="1922" w:type="dxa"/>
            <w:vAlign w:val="center"/>
          </w:tcPr>
          <w:p w:rsidR="00CE4D0F" w:rsidRDefault="00CE4D0F" w:rsidP="00CE4D0F">
            <w:pPr>
              <w:jc w:val="center"/>
            </w:pPr>
            <w:r>
              <w:t>107°0'39"</w:t>
            </w:r>
          </w:p>
        </w:tc>
        <w:tc>
          <w:tcPr>
            <w:tcW w:w="1560" w:type="dxa"/>
            <w:vAlign w:val="center"/>
          </w:tcPr>
          <w:p w:rsidR="00CE4D0F" w:rsidRDefault="00CE4D0F" w:rsidP="00CE4D0F">
            <w:pPr>
              <w:jc w:val="center"/>
            </w:pPr>
            <w:r>
              <w:t>12,85</w:t>
            </w:r>
          </w:p>
        </w:tc>
        <w:tc>
          <w:tcPr>
            <w:tcW w:w="1871" w:type="dxa"/>
            <w:vAlign w:val="center"/>
          </w:tcPr>
          <w:p w:rsidR="00CE4D0F" w:rsidRDefault="00CE4D0F" w:rsidP="00CE4D0F">
            <w:pPr>
              <w:jc w:val="center"/>
            </w:pPr>
            <w:r>
              <w:t>2219557,03</w:t>
            </w:r>
          </w:p>
        </w:tc>
        <w:tc>
          <w:tcPr>
            <w:tcW w:w="1871" w:type="dxa"/>
            <w:vAlign w:val="center"/>
          </w:tcPr>
          <w:p w:rsidR="00CE4D0F" w:rsidRDefault="00CE4D0F" w:rsidP="00CE4D0F">
            <w:pPr>
              <w:jc w:val="center"/>
            </w:pPr>
            <w:r>
              <w:t>466821,97</w:t>
            </w:r>
          </w:p>
        </w:tc>
      </w:tr>
      <w:tr w:rsidR="00CE4D0F" w:rsidTr="00CE4D0F">
        <w:tc>
          <w:tcPr>
            <w:tcW w:w="930" w:type="dxa"/>
            <w:vAlign w:val="center"/>
          </w:tcPr>
          <w:p w:rsidR="00CE4D0F" w:rsidRDefault="00CE4D0F" w:rsidP="00CE4D0F">
            <w:pPr>
              <w:jc w:val="center"/>
            </w:pPr>
            <w:r>
              <w:t>281</w:t>
            </w:r>
          </w:p>
        </w:tc>
        <w:tc>
          <w:tcPr>
            <w:tcW w:w="1418" w:type="dxa"/>
            <w:vAlign w:val="center"/>
          </w:tcPr>
          <w:p w:rsidR="00CE4D0F" w:rsidRDefault="00CE4D0F" w:rsidP="00CE4D0F">
            <w:pPr>
              <w:jc w:val="center"/>
            </w:pPr>
            <w:r>
              <w:t>281</w:t>
            </w:r>
          </w:p>
        </w:tc>
        <w:tc>
          <w:tcPr>
            <w:tcW w:w="1922" w:type="dxa"/>
            <w:vAlign w:val="center"/>
          </w:tcPr>
          <w:p w:rsidR="00CE4D0F" w:rsidRDefault="00CE4D0F" w:rsidP="00CE4D0F">
            <w:pPr>
              <w:jc w:val="center"/>
            </w:pPr>
            <w:r>
              <w:t>183°16'14"</w:t>
            </w:r>
          </w:p>
        </w:tc>
        <w:tc>
          <w:tcPr>
            <w:tcW w:w="1560" w:type="dxa"/>
            <w:vAlign w:val="center"/>
          </w:tcPr>
          <w:p w:rsidR="00CE4D0F" w:rsidRDefault="00CE4D0F" w:rsidP="00CE4D0F">
            <w:pPr>
              <w:jc w:val="center"/>
            </w:pPr>
            <w:r>
              <w:t>2,1</w:t>
            </w:r>
          </w:p>
        </w:tc>
        <w:tc>
          <w:tcPr>
            <w:tcW w:w="1871" w:type="dxa"/>
            <w:vAlign w:val="center"/>
          </w:tcPr>
          <w:p w:rsidR="00CE4D0F" w:rsidRDefault="00CE4D0F" w:rsidP="00CE4D0F">
            <w:pPr>
              <w:jc w:val="center"/>
            </w:pPr>
            <w:r>
              <w:t>2219553,27</w:t>
            </w:r>
          </w:p>
        </w:tc>
        <w:tc>
          <w:tcPr>
            <w:tcW w:w="1871" w:type="dxa"/>
            <w:vAlign w:val="center"/>
          </w:tcPr>
          <w:p w:rsidR="00CE4D0F" w:rsidRDefault="00CE4D0F" w:rsidP="00CE4D0F">
            <w:pPr>
              <w:jc w:val="center"/>
            </w:pPr>
            <w:r>
              <w:t>466834,26</w:t>
            </w:r>
          </w:p>
        </w:tc>
      </w:tr>
      <w:tr w:rsidR="00CE4D0F" w:rsidTr="00CE4D0F">
        <w:tc>
          <w:tcPr>
            <w:tcW w:w="930" w:type="dxa"/>
            <w:vAlign w:val="center"/>
          </w:tcPr>
          <w:p w:rsidR="00CE4D0F" w:rsidRDefault="00CE4D0F" w:rsidP="00CE4D0F">
            <w:pPr>
              <w:jc w:val="center"/>
            </w:pPr>
            <w:r>
              <w:t>282</w:t>
            </w:r>
          </w:p>
        </w:tc>
        <w:tc>
          <w:tcPr>
            <w:tcW w:w="1418" w:type="dxa"/>
            <w:vAlign w:val="center"/>
          </w:tcPr>
          <w:p w:rsidR="00CE4D0F" w:rsidRDefault="00CE4D0F" w:rsidP="00CE4D0F">
            <w:pPr>
              <w:jc w:val="center"/>
            </w:pPr>
            <w:r>
              <w:t>282</w:t>
            </w:r>
          </w:p>
        </w:tc>
        <w:tc>
          <w:tcPr>
            <w:tcW w:w="1922" w:type="dxa"/>
            <w:vAlign w:val="center"/>
          </w:tcPr>
          <w:p w:rsidR="00CE4D0F" w:rsidRDefault="00CE4D0F" w:rsidP="00CE4D0F">
            <w:pPr>
              <w:jc w:val="center"/>
            </w:pPr>
            <w:r>
              <w:t>107°11'13"</w:t>
            </w:r>
          </w:p>
        </w:tc>
        <w:tc>
          <w:tcPr>
            <w:tcW w:w="1560" w:type="dxa"/>
            <w:vAlign w:val="center"/>
          </w:tcPr>
          <w:p w:rsidR="00CE4D0F" w:rsidRDefault="00CE4D0F" w:rsidP="00CE4D0F">
            <w:pPr>
              <w:jc w:val="center"/>
            </w:pPr>
            <w:r>
              <w:t>34,55</w:t>
            </w:r>
          </w:p>
        </w:tc>
        <w:tc>
          <w:tcPr>
            <w:tcW w:w="1871" w:type="dxa"/>
            <w:vAlign w:val="center"/>
          </w:tcPr>
          <w:p w:rsidR="00CE4D0F" w:rsidRDefault="00CE4D0F" w:rsidP="00CE4D0F">
            <w:pPr>
              <w:jc w:val="center"/>
            </w:pPr>
            <w:r>
              <w:t>2219551,17</w:t>
            </w:r>
          </w:p>
        </w:tc>
        <w:tc>
          <w:tcPr>
            <w:tcW w:w="1871" w:type="dxa"/>
            <w:vAlign w:val="center"/>
          </w:tcPr>
          <w:p w:rsidR="00CE4D0F" w:rsidRDefault="00CE4D0F" w:rsidP="00CE4D0F">
            <w:pPr>
              <w:jc w:val="center"/>
            </w:pPr>
            <w:r>
              <w:t>466834,14</w:t>
            </w:r>
          </w:p>
        </w:tc>
      </w:tr>
      <w:tr w:rsidR="00CE4D0F" w:rsidTr="00CE4D0F">
        <w:tc>
          <w:tcPr>
            <w:tcW w:w="930" w:type="dxa"/>
            <w:vAlign w:val="center"/>
          </w:tcPr>
          <w:p w:rsidR="00CE4D0F" w:rsidRDefault="00CE4D0F" w:rsidP="00CE4D0F">
            <w:pPr>
              <w:jc w:val="center"/>
            </w:pPr>
            <w:r>
              <w:t>283</w:t>
            </w:r>
          </w:p>
        </w:tc>
        <w:tc>
          <w:tcPr>
            <w:tcW w:w="1418" w:type="dxa"/>
            <w:vAlign w:val="center"/>
          </w:tcPr>
          <w:p w:rsidR="00CE4D0F" w:rsidRDefault="00CE4D0F" w:rsidP="00CE4D0F">
            <w:pPr>
              <w:jc w:val="center"/>
            </w:pPr>
            <w:r>
              <w:t>283</w:t>
            </w:r>
          </w:p>
        </w:tc>
        <w:tc>
          <w:tcPr>
            <w:tcW w:w="1922" w:type="dxa"/>
            <w:vAlign w:val="center"/>
          </w:tcPr>
          <w:p w:rsidR="00CE4D0F" w:rsidRDefault="00CE4D0F" w:rsidP="00CE4D0F">
            <w:pPr>
              <w:jc w:val="center"/>
            </w:pPr>
            <w:r>
              <w:t>107°10'40"</w:t>
            </w:r>
          </w:p>
        </w:tc>
        <w:tc>
          <w:tcPr>
            <w:tcW w:w="1560" w:type="dxa"/>
            <w:vAlign w:val="center"/>
          </w:tcPr>
          <w:p w:rsidR="00CE4D0F" w:rsidRDefault="00CE4D0F" w:rsidP="00CE4D0F">
            <w:pPr>
              <w:jc w:val="center"/>
            </w:pPr>
            <w:r>
              <w:t>5,62</w:t>
            </w:r>
          </w:p>
        </w:tc>
        <w:tc>
          <w:tcPr>
            <w:tcW w:w="1871" w:type="dxa"/>
            <w:vAlign w:val="center"/>
          </w:tcPr>
          <w:p w:rsidR="00CE4D0F" w:rsidRDefault="00CE4D0F" w:rsidP="00CE4D0F">
            <w:pPr>
              <w:jc w:val="center"/>
            </w:pPr>
            <w:r>
              <w:t>2219540,96</w:t>
            </w:r>
          </w:p>
        </w:tc>
        <w:tc>
          <w:tcPr>
            <w:tcW w:w="1871" w:type="dxa"/>
            <w:vAlign w:val="center"/>
          </w:tcPr>
          <w:p w:rsidR="00CE4D0F" w:rsidRDefault="00CE4D0F" w:rsidP="00CE4D0F">
            <w:pPr>
              <w:jc w:val="center"/>
            </w:pPr>
            <w:r>
              <w:t>466867,15</w:t>
            </w:r>
          </w:p>
        </w:tc>
      </w:tr>
      <w:tr w:rsidR="00CE4D0F" w:rsidTr="00CE4D0F">
        <w:tc>
          <w:tcPr>
            <w:tcW w:w="930" w:type="dxa"/>
            <w:vAlign w:val="center"/>
          </w:tcPr>
          <w:p w:rsidR="00CE4D0F" w:rsidRDefault="00CE4D0F" w:rsidP="00CE4D0F">
            <w:pPr>
              <w:jc w:val="center"/>
            </w:pPr>
            <w:r>
              <w:t>284</w:t>
            </w:r>
          </w:p>
        </w:tc>
        <w:tc>
          <w:tcPr>
            <w:tcW w:w="1418" w:type="dxa"/>
            <w:vAlign w:val="center"/>
          </w:tcPr>
          <w:p w:rsidR="00CE4D0F" w:rsidRDefault="00CE4D0F" w:rsidP="00CE4D0F">
            <w:pPr>
              <w:jc w:val="center"/>
            </w:pPr>
            <w:r>
              <w:t>284</w:t>
            </w:r>
          </w:p>
        </w:tc>
        <w:tc>
          <w:tcPr>
            <w:tcW w:w="1922" w:type="dxa"/>
            <w:vAlign w:val="center"/>
          </w:tcPr>
          <w:p w:rsidR="00CE4D0F" w:rsidRDefault="00CE4D0F" w:rsidP="00CE4D0F">
            <w:pPr>
              <w:jc w:val="center"/>
            </w:pPr>
            <w:r>
              <w:t>107°10'47"</w:t>
            </w:r>
          </w:p>
        </w:tc>
        <w:tc>
          <w:tcPr>
            <w:tcW w:w="1560" w:type="dxa"/>
            <w:vAlign w:val="center"/>
          </w:tcPr>
          <w:p w:rsidR="00CE4D0F" w:rsidRDefault="00CE4D0F" w:rsidP="00CE4D0F">
            <w:pPr>
              <w:jc w:val="center"/>
            </w:pPr>
            <w:r>
              <w:t>28,44</w:t>
            </w:r>
          </w:p>
        </w:tc>
        <w:tc>
          <w:tcPr>
            <w:tcW w:w="1871" w:type="dxa"/>
            <w:vAlign w:val="center"/>
          </w:tcPr>
          <w:p w:rsidR="00CE4D0F" w:rsidRDefault="00CE4D0F" w:rsidP="00CE4D0F">
            <w:pPr>
              <w:jc w:val="center"/>
            </w:pPr>
            <w:r>
              <w:t>2219539,30</w:t>
            </w:r>
          </w:p>
        </w:tc>
        <w:tc>
          <w:tcPr>
            <w:tcW w:w="1871" w:type="dxa"/>
            <w:vAlign w:val="center"/>
          </w:tcPr>
          <w:p w:rsidR="00CE4D0F" w:rsidRDefault="00CE4D0F" w:rsidP="00CE4D0F">
            <w:pPr>
              <w:jc w:val="center"/>
            </w:pPr>
            <w:r>
              <w:t>466872,52</w:t>
            </w:r>
          </w:p>
        </w:tc>
      </w:tr>
      <w:tr w:rsidR="00CE4D0F" w:rsidTr="00CE4D0F">
        <w:tc>
          <w:tcPr>
            <w:tcW w:w="930" w:type="dxa"/>
            <w:vAlign w:val="center"/>
          </w:tcPr>
          <w:p w:rsidR="00CE4D0F" w:rsidRDefault="00CE4D0F" w:rsidP="00CE4D0F">
            <w:pPr>
              <w:jc w:val="center"/>
            </w:pPr>
            <w:r>
              <w:t>285</w:t>
            </w:r>
          </w:p>
        </w:tc>
        <w:tc>
          <w:tcPr>
            <w:tcW w:w="1418" w:type="dxa"/>
            <w:vAlign w:val="center"/>
          </w:tcPr>
          <w:p w:rsidR="00CE4D0F" w:rsidRDefault="00CE4D0F" w:rsidP="00CE4D0F">
            <w:pPr>
              <w:jc w:val="center"/>
            </w:pPr>
            <w:r>
              <w:t>285</w:t>
            </w:r>
          </w:p>
        </w:tc>
        <w:tc>
          <w:tcPr>
            <w:tcW w:w="1922" w:type="dxa"/>
            <w:vAlign w:val="center"/>
          </w:tcPr>
          <w:p w:rsidR="00CE4D0F" w:rsidRDefault="00CE4D0F" w:rsidP="00CE4D0F">
            <w:pPr>
              <w:jc w:val="center"/>
            </w:pPr>
            <w:r>
              <w:t>152°9'9"</w:t>
            </w:r>
          </w:p>
        </w:tc>
        <w:tc>
          <w:tcPr>
            <w:tcW w:w="1560" w:type="dxa"/>
            <w:vAlign w:val="center"/>
          </w:tcPr>
          <w:p w:rsidR="00CE4D0F" w:rsidRDefault="00CE4D0F" w:rsidP="00CE4D0F">
            <w:pPr>
              <w:jc w:val="center"/>
            </w:pPr>
            <w:r>
              <w:t>4,8</w:t>
            </w:r>
          </w:p>
        </w:tc>
        <w:tc>
          <w:tcPr>
            <w:tcW w:w="1871" w:type="dxa"/>
            <w:vAlign w:val="center"/>
          </w:tcPr>
          <w:p w:rsidR="00CE4D0F" w:rsidRDefault="00CE4D0F" w:rsidP="00CE4D0F">
            <w:pPr>
              <w:jc w:val="center"/>
            </w:pPr>
            <w:r>
              <w:t>2219530,90</w:t>
            </w:r>
          </w:p>
        </w:tc>
        <w:tc>
          <w:tcPr>
            <w:tcW w:w="1871" w:type="dxa"/>
            <w:vAlign w:val="center"/>
          </w:tcPr>
          <w:p w:rsidR="00CE4D0F" w:rsidRDefault="00CE4D0F" w:rsidP="00CE4D0F">
            <w:pPr>
              <w:jc w:val="center"/>
            </w:pPr>
            <w:r>
              <w:t>466899,69</w:t>
            </w:r>
          </w:p>
        </w:tc>
      </w:tr>
      <w:tr w:rsidR="00CE4D0F" w:rsidTr="00CE4D0F">
        <w:tc>
          <w:tcPr>
            <w:tcW w:w="930" w:type="dxa"/>
            <w:vAlign w:val="center"/>
          </w:tcPr>
          <w:p w:rsidR="00CE4D0F" w:rsidRDefault="00CE4D0F" w:rsidP="00CE4D0F">
            <w:pPr>
              <w:jc w:val="center"/>
            </w:pPr>
            <w:r>
              <w:t>286</w:t>
            </w:r>
          </w:p>
        </w:tc>
        <w:tc>
          <w:tcPr>
            <w:tcW w:w="1418" w:type="dxa"/>
            <w:vAlign w:val="center"/>
          </w:tcPr>
          <w:p w:rsidR="00CE4D0F" w:rsidRDefault="00CE4D0F" w:rsidP="00CE4D0F">
            <w:pPr>
              <w:jc w:val="center"/>
            </w:pPr>
            <w:r>
              <w:t>286</w:t>
            </w:r>
          </w:p>
        </w:tc>
        <w:tc>
          <w:tcPr>
            <w:tcW w:w="1922" w:type="dxa"/>
            <w:vAlign w:val="center"/>
          </w:tcPr>
          <w:p w:rsidR="00CE4D0F" w:rsidRDefault="00CE4D0F" w:rsidP="00CE4D0F">
            <w:pPr>
              <w:jc w:val="center"/>
            </w:pPr>
            <w:r>
              <w:t>189°46'24"</w:t>
            </w:r>
          </w:p>
        </w:tc>
        <w:tc>
          <w:tcPr>
            <w:tcW w:w="1560" w:type="dxa"/>
            <w:vAlign w:val="center"/>
          </w:tcPr>
          <w:p w:rsidR="00CE4D0F" w:rsidRDefault="00CE4D0F" w:rsidP="00CE4D0F">
            <w:pPr>
              <w:jc w:val="center"/>
            </w:pPr>
            <w:r>
              <w:t>8,48</w:t>
            </w:r>
          </w:p>
        </w:tc>
        <w:tc>
          <w:tcPr>
            <w:tcW w:w="1871" w:type="dxa"/>
            <w:vAlign w:val="center"/>
          </w:tcPr>
          <w:p w:rsidR="00CE4D0F" w:rsidRDefault="00CE4D0F" w:rsidP="00CE4D0F">
            <w:pPr>
              <w:jc w:val="center"/>
            </w:pPr>
            <w:r>
              <w:t>2219526,66</w:t>
            </w:r>
          </w:p>
        </w:tc>
        <w:tc>
          <w:tcPr>
            <w:tcW w:w="1871" w:type="dxa"/>
            <w:vAlign w:val="center"/>
          </w:tcPr>
          <w:p w:rsidR="00CE4D0F" w:rsidRDefault="00CE4D0F" w:rsidP="00CE4D0F">
            <w:pPr>
              <w:jc w:val="center"/>
            </w:pPr>
            <w:r>
              <w:t>466901,93</w:t>
            </w:r>
          </w:p>
        </w:tc>
      </w:tr>
      <w:tr w:rsidR="00CE4D0F" w:rsidTr="00CE4D0F">
        <w:tc>
          <w:tcPr>
            <w:tcW w:w="930" w:type="dxa"/>
            <w:vAlign w:val="center"/>
          </w:tcPr>
          <w:p w:rsidR="00CE4D0F" w:rsidRDefault="00CE4D0F" w:rsidP="00CE4D0F">
            <w:pPr>
              <w:jc w:val="center"/>
            </w:pPr>
            <w:r>
              <w:t>287</w:t>
            </w:r>
          </w:p>
        </w:tc>
        <w:tc>
          <w:tcPr>
            <w:tcW w:w="1418" w:type="dxa"/>
            <w:vAlign w:val="center"/>
          </w:tcPr>
          <w:p w:rsidR="00CE4D0F" w:rsidRDefault="00CE4D0F" w:rsidP="00CE4D0F">
            <w:pPr>
              <w:jc w:val="center"/>
            </w:pPr>
            <w:r>
              <w:t>287</w:t>
            </w:r>
          </w:p>
        </w:tc>
        <w:tc>
          <w:tcPr>
            <w:tcW w:w="1922" w:type="dxa"/>
            <w:vAlign w:val="center"/>
          </w:tcPr>
          <w:p w:rsidR="00CE4D0F" w:rsidRDefault="00CE4D0F" w:rsidP="00CE4D0F">
            <w:pPr>
              <w:jc w:val="center"/>
            </w:pPr>
            <w:r>
              <w:t>105°21'10"</w:t>
            </w:r>
          </w:p>
        </w:tc>
        <w:tc>
          <w:tcPr>
            <w:tcW w:w="1560" w:type="dxa"/>
            <w:vAlign w:val="center"/>
          </w:tcPr>
          <w:p w:rsidR="00CE4D0F" w:rsidRDefault="00CE4D0F" w:rsidP="00CE4D0F">
            <w:pPr>
              <w:jc w:val="center"/>
            </w:pPr>
            <w:r>
              <w:t>19,53</w:t>
            </w:r>
          </w:p>
        </w:tc>
        <w:tc>
          <w:tcPr>
            <w:tcW w:w="1871" w:type="dxa"/>
            <w:vAlign w:val="center"/>
          </w:tcPr>
          <w:p w:rsidR="00CE4D0F" w:rsidRDefault="00CE4D0F" w:rsidP="00CE4D0F">
            <w:pPr>
              <w:jc w:val="center"/>
            </w:pPr>
            <w:r>
              <w:t>2219518,30</w:t>
            </w:r>
          </w:p>
        </w:tc>
        <w:tc>
          <w:tcPr>
            <w:tcW w:w="1871" w:type="dxa"/>
            <w:vAlign w:val="center"/>
          </w:tcPr>
          <w:p w:rsidR="00CE4D0F" w:rsidRDefault="00CE4D0F" w:rsidP="00CE4D0F">
            <w:pPr>
              <w:jc w:val="center"/>
            </w:pPr>
            <w:r>
              <w:t>466900,49</w:t>
            </w:r>
          </w:p>
        </w:tc>
      </w:tr>
      <w:tr w:rsidR="00CE4D0F" w:rsidTr="00CE4D0F">
        <w:tc>
          <w:tcPr>
            <w:tcW w:w="930" w:type="dxa"/>
            <w:vAlign w:val="center"/>
          </w:tcPr>
          <w:p w:rsidR="00CE4D0F" w:rsidRDefault="00CE4D0F" w:rsidP="00CE4D0F">
            <w:pPr>
              <w:jc w:val="center"/>
            </w:pPr>
            <w:r>
              <w:t>288</w:t>
            </w:r>
          </w:p>
        </w:tc>
        <w:tc>
          <w:tcPr>
            <w:tcW w:w="1418" w:type="dxa"/>
            <w:vAlign w:val="center"/>
          </w:tcPr>
          <w:p w:rsidR="00CE4D0F" w:rsidRDefault="00CE4D0F" w:rsidP="00CE4D0F">
            <w:pPr>
              <w:jc w:val="center"/>
            </w:pPr>
            <w:r>
              <w:t>288</w:t>
            </w:r>
          </w:p>
        </w:tc>
        <w:tc>
          <w:tcPr>
            <w:tcW w:w="1922" w:type="dxa"/>
            <w:vAlign w:val="center"/>
          </w:tcPr>
          <w:p w:rsidR="00CE4D0F" w:rsidRDefault="00CE4D0F" w:rsidP="00CE4D0F">
            <w:pPr>
              <w:jc w:val="center"/>
            </w:pPr>
            <w:r>
              <w:t>15°11'28"</w:t>
            </w:r>
          </w:p>
        </w:tc>
        <w:tc>
          <w:tcPr>
            <w:tcW w:w="1560" w:type="dxa"/>
            <w:vAlign w:val="center"/>
          </w:tcPr>
          <w:p w:rsidR="00CE4D0F" w:rsidRDefault="00CE4D0F" w:rsidP="00CE4D0F">
            <w:pPr>
              <w:jc w:val="center"/>
            </w:pPr>
            <w:r>
              <w:t>10,23</w:t>
            </w:r>
          </w:p>
        </w:tc>
        <w:tc>
          <w:tcPr>
            <w:tcW w:w="1871" w:type="dxa"/>
            <w:vAlign w:val="center"/>
          </w:tcPr>
          <w:p w:rsidR="00CE4D0F" w:rsidRDefault="00CE4D0F" w:rsidP="00CE4D0F">
            <w:pPr>
              <w:jc w:val="center"/>
            </w:pPr>
            <w:r>
              <w:t>2219513,13</w:t>
            </w:r>
          </w:p>
        </w:tc>
        <w:tc>
          <w:tcPr>
            <w:tcW w:w="1871" w:type="dxa"/>
            <w:vAlign w:val="center"/>
          </w:tcPr>
          <w:p w:rsidR="00CE4D0F" w:rsidRDefault="00CE4D0F" w:rsidP="00CE4D0F">
            <w:pPr>
              <w:jc w:val="center"/>
            </w:pPr>
            <w:r>
              <w:t>466919,32</w:t>
            </w:r>
          </w:p>
        </w:tc>
      </w:tr>
      <w:tr w:rsidR="00CE4D0F" w:rsidTr="00CE4D0F">
        <w:tc>
          <w:tcPr>
            <w:tcW w:w="930" w:type="dxa"/>
            <w:vAlign w:val="center"/>
          </w:tcPr>
          <w:p w:rsidR="00CE4D0F" w:rsidRDefault="00CE4D0F" w:rsidP="00CE4D0F">
            <w:pPr>
              <w:jc w:val="center"/>
            </w:pPr>
            <w:r>
              <w:t>289</w:t>
            </w:r>
          </w:p>
        </w:tc>
        <w:tc>
          <w:tcPr>
            <w:tcW w:w="1418" w:type="dxa"/>
            <w:vAlign w:val="center"/>
          </w:tcPr>
          <w:p w:rsidR="00CE4D0F" w:rsidRDefault="00CE4D0F" w:rsidP="00CE4D0F">
            <w:pPr>
              <w:jc w:val="center"/>
            </w:pPr>
            <w:r>
              <w:t>289</w:t>
            </w:r>
          </w:p>
        </w:tc>
        <w:tc>
          <w:tcPr>
            <w:tcW w:w="1922" w:type="dxa"/>
            <w:vAlign w:val="center"/>
          </w:tcPr>
          <w:p w:rsidR="00CE4D0F" w:rsidRDefault="00CE4D0F" w:rsidP="00CE4D0F">
            <w:pPr>
              <w:jc w:val="center"/>
            </w:pPr>
            <w:r>
              <w:t>11°35'48"</w:t>
            </w:r>
          </w:p>
        </w:tc>
        <w:tc>
          <w:tcPr>
            <w:tcW w:w="1560" w:type="dxa"/>
            <w:vAlign w:val="center"/>
          </w:tcPr>
          <w:p w:rsidR="00CE4D0F" w:rsidRDefault="00CE4D0F" w:rsidP="00CE4D0F">
            <w:pPr>
              <w:jc w:val="center"/>
            </w:pPr>
            <w:r>
              <w:t>25,07</w:t>
            </w:r>
          </w:p>
        </w:tc>
        <w:tc>
          <w:tcPr>
            <w:tcW w:w="1871" w:type="dxa"/>
            <w:vAlign w:val="center"/>
          </w:tcPr>
          <w:p w:rsidR="00CE4D0F" w:rsidRDefault="00CE4D0F" w:rsidP="00CE4D0F">
            <w:pPr>
              <w:jc w:val="center"/>
            </w:pPr>
            <w:r>
              <w:t>2219523,00</w:t>
            </w:r>
          </w:p>
        </w:tc>
        <w:tc>
          <w:tcPr>
            <w:tcW w:w="1871" w:type="dxa"/>
            <w:vAlign w:val="center"/>
          </w:tcPr>
          <w:p w:rsidR="00CE4D0F" w:rsidRDefault="00CE4D0F" w:rsidP="00CE4D0F">
            <w:pPr>
              <w:jc w:val="center"/>
            </w:pPr>
            <w:r>
              <w:t>466922,00</w:t>
            </w:r>
          </w:p>
        </w:tc>
      </w:tr>
      <w:tr w:rsidR="00CE4D0F" w:rsidTr="00CE4D0F">
        <w:tc>
          <w:tcPr>
            <w:tcW w:w="930" w:type="dxa"/>
            <w:vAlign w:val="center"/>
          </w:tcPr>
          <w:p w:rsidR="00CE4D0F" w:rsidRDefault="00CE4D0F" w:rsidP="00CE4D0F">
            <w:pPr>
              <w:jc w:val="center"/>
            </w:pPr>
            <w:r>
              <w:t>290</w:t>
            </w:r>
          </w:p>
        </w:tc>
        <w:tc>
          <w:tcPr>
            <w:tcW w:w="1418" w:type="dxa"/>
            <w:vAlign w:val="center"/>
          </w:tcPr>
          <w:p w:rsidR="00CE4D0F" w:rsidRDefault="00CE4D0F" w:rsidP="00CE4D0F">
            <w:pPr>
              <w:jc w:val="center"/>
            </w:pPr>
            <w:r>
              <w:t>290</w:t>
            </w:r>
          </w:p>
        </w:tc>
        <w:tc>
          <w:tcPr>
            <w:tcW w:w="1922" w:type="dxa"/>
            <w:vAlign w:val="center"/>
          </w:tcPr>
          <w:p w:rsidR="00CE4D0F" w:rsidRDefault="00CE4D0F" w:rsidP="00CE4D0F">
            <w:pPr>
              <w:jc w:val="center"/>
            </w:pPr>
            <w:r>
              <w:t>287°10'29"</w:t>
            </w:r>
          </w:p>
        </w:tc>
        <w:tc>
          <w:tcPr>
            <w:tcW w:w="1560" w:type="dxa"/>
            <w:vAlign w:val="center"/>
          </w:tcPr>
          <w:p w:rsidR="00CE4D0F" w:rsidRDefault="00CE4D0F" w:rsidP="00CE4D0F">
            <w:pPr>
              <w:jc w:val="center"/>
            </w:pPr>
            <w:r>
              <w:t>94,76</w:t>
            </w:r>
          </w:p>
        </w:tc>
        <w:tc>
          <w:tcPr>
            <w:tcW w:w="1871" w:type="dxa"/>
            <w:vAlign w:val="center"/>
          </w:tcPr>
          <w:p w:rsidR="00CE4D0F" w:rsidRDefault="00CE4D0F" w:rsidP="00CE4D0F">
            <w:pPr>
              <w:jc w:val="center"/>
            </w:pPr>
            <w:r>
              <w:t>2219547,56</w:t>
            </w:r>
          </w:p>
        </w:tc>
        <w:tc>
          <w:tcPr>
            <w:tcW w:w="1871" w:type="dxa"/>
            <w:vAlign w:val="center"/>
          </w:tcPr>
          <w:p w:rsidR="00CE4D0F" w:rsidRDefault="00CE4D0F" w:rsidP="00CE4D0F">
            <w:pPr>
              <w:jc w:val="center"/>
            </w:pPr>
            <w:r>
              <w:t>466927,04</w:t>
            </w:r>
          </w:p>
        </w:tc>
      </w:tr>
      <w:tr w:rsidR="00CE4D0F" w:rsidTr="00CE4D0F">
        <w:tc>
          <w:tcPr>
            <w:tcW w:w="930" w:type="dxa"/>
            <w:vAlign w:val="center"/>
          </w:tcPr>
          <w:p w:rsidR="00CE4D0F" w:rsidRDefault="00CE4D0F" w:rsidP="00CE4D0F">
            <w:pPr>
              <w:jc w:val="center"/>
            </w:pPr>
            <w:r>
              <w:t>291</w:t>
            </w:r>
          </w:p>
        </w:tc>
        <w:tc>
          <w:tcPr>
            <w:tcW w:w="1418" w:type="dxa"/>
            <w:vAlign w:val="center"/>
          </w:tcPr>
          <w:p w:rsidR="00CE4D0F" w:rsidRDefault="00CE4D0F" w:rsidP="00CE4D0F">
            <w:pPr>
              <w:jc w:val="center"/>
            </w:pPr>
            <w:r>
              <w:t>291</w:t>
            </w:r>
          </w:p>
        </w:tc>
        <w:tc>
          <w:tcPr>
            <w:tcW w:w="1922" w:type="dxa"/>
            <w:vAlign w:val="center"/>
          </w:tcPr>
          <w:p w:rsidR="00CE4D0F" w:rsidRDefault="00CE4D0F" w:rsidP="00CE4D0F">
            <w:pPr>
              <w:jc w:val="center"/>
            </w:pPr>
            <w:r>
              <w:t>186°57'11"</w:t>
            </w:r>
          </w:p>
        </w:tc>
        <w:tc>
          <w:tcPr>
            <w:tcW w:w="1560" w:type="dxa"/>
            <w:vAlign w:val="center"/>
          </w:tcPr>
          <w:p w:rsidR="00CE4D0F" w:rsidRDefault="00CE4D0F" w:rsidP="00CE4D0F">
            <w:pPr>
              <w:jc w:val="center"/>
            </w:pPr>
            <w:r>
              <w:t>2,07</w:t>
            </w:r>
          </w:p>
        </w:tc>
        <w:tc>
          <w:tcPr>
            <w:tcW w:w="1871" w:type="dxa"/>
            <w:vAlign w:val="center"/>
          </w:tcPr>
          <w:p w:rsidR="00CE4D0F" w:rsidRDefault="00CE4D0F" w:rsidP="00CE4D0F">
            <w:pPr>
              <w:jc w:val="center"/>
            </w:pPr>
            <w:r>
              <w:t>2219575,54</w:t>
            </w:r>
          </w:p>
        </w:tc>
        <w:tc>
          <w:tcPr>
            <w:tcW w:w="1871" w:type="dxa"/>
            <w:vAlign w:val="center"/>
          </w:tcPr>
          <w:p w:rsidR="00CE4D0F" w:rsidRDefault="00CE4D0F" w:rsidP="00CE4D0F">
            <w:pPr>
              <w:jc w:val="center"/>
            </w:pPr>
            <w:r>
              <w:t>466836,51</w:t>
            </w:r>
          </w:p>
        </w:tc>
      </w:tr>
      <w:tr w:rsidR="00CE4D0F" w:rsidTr="00CE4D0F">
        <w:tc>
          <w:tcPr>
            <w:tcW w:w="930" w:type="dxa"/>
            <w:vAlign w:val="center"/>
          </w:tcPr>
          <w:p w:rsidR="00CE4D0F" w:rsidRDefault="00CE4D0F" w:rsidP="00CE4D0F">
            <w:pPr>
              <w:jc w:val="center"/>
            </w:pPr>
            <w:r>
              <w:t>292</w:t>
            </w:r>
          </w:p>
        </w:tc>
        <w:tc>
          <w:tcPr>
            <w:tcW w:w="1418" w:type="dxa"/>
            <w:vAlign w:val="center"/>
          </w:tcPr>
          <w:p w:rsidR="00CE4D0F" w:rsidRDefault="00CE4D0F" w:rsidP="00CE4D0F">
            <w:pPr>
              <w:jc w:val="center"/>
            </w:pPr>
            <w:r>
              <w:t>292</w:t>
            </w:r>
          </w:p>
        </w:tc>
        <w:tc>
          <w:tcPr>
            <w:tcW w:w="1922" w:type="dxa"/>
            <w:vAlign w:val="center"/>
          </w:tcPr>
          <w:p w:rsidR="00CE4D0F" w:rsidRDefault="00CE4D0F" w:rsidP="00CE4D0F">
            <w:pPr>
              <w:jc w:val="center"/>
            </w:pPr>
            <w:r>
              <w:t>287°24'30"</w:t>
            </w:r>
          </w:p>
        </w:tc>
        <w:tc>
          <w:tcPr>
            <w:tcW w:w="1560" w:type="dxa"/>
            <w:vAlign w:val="center"/>
          </w:tcPr>
          <w:p w:rsidR="00CE4D0F" w:rsidRDefault="00CE4D0F" w:rsidP="00CE4D0F">
            <w:pPr>
              <w:jc w:val="center"/>
            </w:pPr>
            <w:r>
              <w:t>8,82</w:t>
            </w:r>
          </w:p>
        </w:tc>
        <w:tc>
          <w:tcPr>
            <w:tcW w:w="1871" w:type="dxa"/>
            <w:vAlign w:val="center"/>
          </w:tcPr>
          <w:p w:rsidR="00CE4D0F" w:rsidRDefault="00CE4D0F" w:rsidP="00CE4D0F">
            <w:pPr>
              <w:jc w:val="center"/>
            </w:pPr>
            <w:r>
              <w:t>2219573,49</w:t>
            </w:r>
          </w:p>
        </w:tc>
        <w:tc>
          <w:tcPr>
            <w:tcW w:w="1871" w:type="dxa"/>
            <w:vAlign w:val="center"/>
          </w:tcPr>
          <w:p w:rsidR="00CE4D0F" w:rsidRDefault="00CE4D0F" w:rsidP="00CE4D0F">
            <w:pPr>
              <w:jc w:val="center"/>
            </w:pPr>
            <w:r>
              <w:t>466836,26</w:t>
            </w:r>
          </w:p>
        </w:tc>
      </w:tr>
      <w:tr w:rsidR="00CE4D0F" w:rsidTr="00CE4D0F">
        <w:tc>
          <w:tcPr>
            <w:tcW w:w="930" w:type="dxa"/>
            <w:vAlign w:val="center"/>
          </w:tcPr>
          <w:p w:rsidR="00CE4D0F" w:rsidRDefault="00CE4D0F" w:rsidP="00CE4D0F">
            <w:pPr>
              <w:jc w:val="center"/>
            </w:pPr>
            <w:r>
              <w:t>293</w:t>
            </w:r>
          </w:p>
        </w:tc>
        <w:tc>
          <w:tcPr>
            <w:tcW w:w="1418" w:type="dxa"/>
            <w:vAlign w:val="center"/>
          </w:tcPr>
          <w:p w:rsidR="00CE4D0F" w:rsidRDefault="00CE4D0F" w:rsidP="00CE4D0F">
            <w:pPr>
              <w:jc w:val="center"/>
            </w:pPr>
            <w:r>
              <w:t>293</w:t>
            </w:r>
          </w:p>
        </w:tc>
        <w:tc>
          <w:tcPr>
            <w:tcW w:w="1922" w:type="dxa"/>
            <w:vAlign w:val="center"/>
          </w:tcPr>
          <w:p w:rsidR="00CE4D0F" w:rsidRDefault="00CE4D0F" w:rsidP="00CE4D0F">
            <w:pPr>
              <w:jc w:val="center"/>
            </w:pPr>
            <w:r>
              <w:t>17°14'29"</w:t>
            </w:r>
          </w:p>
        </w:tc>
        <w:tc>
          <w:tcPr>
            <w:tcW w:w="1560" w:type="dxa"/>
            <w:vAlign w:val="center"/>
          </w:tcPr>
          <w:p w:rsidR="00CE4D0F" w:rsidRDefault="00CE4D0F" w:rsidP="00CE4D0F">
            <w:pPr>
              <w:jc w:val="center"/>
            </w:pPr>
            <w:r>
              <w:t>4,55</w:t>
            </w:r>
          </w:p>
        </w:tc>
        <w:tc>
          <w:tcPr>
            <w:tcW w:w="1871" w:type="dxa"/>
            <w:vAlign w:val="center"/>
          </w:tcPr>
          <w:p w:rsidR="00CE4D0F" w:rsidRDefault="00CE4D0F" w:rsidP="00CE4D0F">
            <w:pPr>
              <w:jc w:val="center"/>
            </w:pPr>
            <w:r>
              <w:t>2219576,13</w:t>
            </w:r>
          </w:p>
        </w:tc>
        <w:tc>
          <w:tcPr>
            <w:tcW w:w="1871" w:type="dxa"/>
            <w:vAlign w:val="center"/>
          </w:tcPr>
          <w:p w:rsidR="00CE4D0F" w:rsidRDefault="00CE4D0F" w:rsidP="00CE4D0F">
            <w:pPr>
              <w:jc w:val="center"/>
            </w:pPr>
            <w:r>
              <w:t>466827,84</w:t>
            </w:r>
          </w:p>
        </w:tc>
      </w:tr>
      <w:tr w:rsidR="00CE4D0F" w:rsidTr="00CE4D0F">
        <w:tc>
          <w:tcPr>
            <w:tcW w:w="930" w:type="dxa"/>
            <w:vAlign w:val="center"/>
          </w:tcPr>
          <w:p w:rsidR="00CE4D0F" w:rsidRDefault="00CE4D0F" w:rsidP="00CE4D0F">
            <w:pPr>
              <w:jc w:val="center"/>
            </w:pPr>
            <w:r>
              <w:t>294</w:t>
            </w:r>
          </w:p>
        </w:tc>
        <w:tc>
          <w:tcPr>
            <w:tcW w:w="1418" w:type="dxa"/>
            <w:vAlign w:val="center"/>
          </w:tcPr>
          <w:p w:rsidR="00CE4D0F" w:rsidRDefault="00CE4D0F" w:rsidP="00CE4D0F">
            <w:pPr>
              <w:jc w:val="center"/>
            </w:pPr>
            <w:r>
              <w:t>294</w:t>
            </w:r>
          </w:p>
        </w:tc>
        <w:tc>
          <w:tcPr>
            <w:tcW w:w="1922" w:type="dxa"/>
            <w:vAlign w:val="center"/>
          </w:tcPr>
          <w:p w:rsidR="00CE4D0F" w:rsidRDefault="00CE4D0F" w:rsidP="00CE4D0F">
            <w:pPr>
              <w:jc w:val="center"/>
            </w:pPr>
            <w:r>
              <w:t>76°58'7"</w:t>
            </w:r>
          </w:p>
        </w:tc>
        <w:tc>
          <w:tcPr>
            <w:tcW w:w="1560" w:type="dxa"/>
            <w:vAlign w:val="center"/>
          </w:tcPr>
          <w:p w:rsidR="00CE4D0F" w:rsidRDefault="00CE4D0F" w:rsidP="00CE4D0F">
            <w:pPr>
              <w:jc w:val="center"/>
            </w:pPr>
            <w:r>
              <w:t>8,16</w:t>
            </w:r>
          </w:p>
        </w:tc>
        <w:tc>
          <w:tcPr>
            <w:tcW w:w="1871" w:type="dxa"/>
            <w:vAlign w:val="center"/>
          </w:tcPr>
          <w:p w:rsidR="00CE4D0F" w:rsidRDefault="00CE4D0F" w:rsidP="00CE4D0F">
            <w:pPr>
              <w:jc w:val="center"/>
            </w:pPr>
            <w:r>
              <w:t>2219580,48</w:t>
            </w:r>
          </w:p>
        </w:tc>
        <w:tc>
          <w:tcPr>
            <w:tcW w:w="1871" w:type="dxa"/>
            <w:vAlign w:val="center"/>
          </w:tcPr>
          <w:p w:rsidR="00CE4D0F" w:rsidRDefault="00CE4D0F" w:rsidP="00CE4D0F">
            <w:pPr>
              <w:jc w:val="center"/>
            </w:pPr>
            <w:r>
              <w:t>466829,19</w:t>
            </w:r>
          </w:p>
        </w:tc>
      </w:tr>
      <w:tr w:rsidR="00CE4D0F" w:rsidTr="00CE4D0F">
        <w:tc>
          <w:tcPr>
            <w:tcW w:w="930" w:type="dxa"/>
            <w:vAlign w:val="center"/>
          </w:tcPr>
          <w:p w:rsidR="00CE4D0F" w:rsidRDefault="00CE4D0F" w:rsidP="00CE4D0F">
            <w:pPr>
              <w:jc w:val="center"/>
            </w:pPr>
            <w:r>
              <w:t>295</w:t>
            </w:r>
          </w:p>
        </w:tc>
        <w:tc>
          <w:tcPr>
            <w:tcW w:w="1418" w:type="dxa"/>
            <w:vAlign w:val="center"/>
          </w:tcPr>
          <w:p w:rsidR="00CE4D0F" w:rsidRDefault="00CE4D0F" w:rsidP="00CE4D0F">
            <w:pPr>
              <w:jc w:val="center"/>
            </w:pPr>
            <w:r>
              <w:t>295</w:t>
            </w:r>
          </w:p>
        </w:tc>
        <w:tc>
          <w:tcPr>
            <w:tcW w:w="1922" w:type="dxa"/>
            <w:vAlign w:val="center"/>
          </w:tcPr>
          <w:p w:rsidR="00CE4D0F" w:rsidRDefault="00CE4D0F" w:rsidP="00CE4D0F">
            <w:pPr>
              <w:jc w:val="center"/>
            </w:pPr>
            <w:r>
              <w:t>185°36'16"</w:t>
            </w:r>
          </w:p>
        </w:tc>
        <w:tc>
          <w:tcPr>
            <w:tcW w:w="1560" w:type="dxa"/>
            <w:vAlign w:val="center"/>
          </w:tcPr>
          <w:p w:rsidR="00CE4D0F" w:rsidRDefault="00CE4D0F" w:rsidP="00CE4D0F">
            <w:pPr>
              <w:jc w:val="center"/>
            </w:pPr>
            <w:r>
              <w:t>2,15</w:t>
            </w:r>
          </w:p>
        </w:tc>
        <w:tc>
          <w:tcPr>
            <w:tcW w:w="1871" w:type="dxa"/>
            <w:vAlign w:val="center"/>
          </w:tcPr>
          <w:p w:rsidR="00CE4D0F" w:rsidRDefault="00CE4D0F" w:rsidP="00CE4D0F">
            <w:pPr>
              <w:jc w:val="center"/>
            </w:pPr>
            <w:r>
              <w:t>2219582,32</w:t>
            </w:r>
          </w:p>
        </w:tc>
        <w:tc>
          <w:tcPr>
            <w:tcW w:w="1871" w:type="dxa"/>
            <w:vAlign w:val="center"/>
          </w:tcPr>
          <w:p w:rsidR="00CE4D0F" w:rsidRDefault="00CE4D0F" w:rsidP="00CE4D0F">
            <w:pPr>
              <w:jc w:val="center"/>
            </w:pPr>
            <w:r>
              <w:t>466837,14</w:t>
            </w:r>
          </w:p>
        </w:tc>
      </w:tr>
      <w:tr w:rsidR="00CE4D0F" w:rsidTr="00CE4D0F">
        <w:tc>
          <w:tcPr>
            <w:tcW w:w="930" w:type="dxa"/>
            <w:vAlign w:val="center"/>
          </w:tcPr>
          <w:p w:rsidR="00CE4D0F" w:rsidRDefault="00CE4D0F" w:rsidP="00CE4D0F">
            <w:pPr>
              <w:jc w:val="center"/>
            </w:pPr>
            <w:r>
              <w:t>296</w:t>
            </w:r>
          </w:p>
        </w:tc>
        <w:tc>
          <w:tcPr>
            <w:tcW w:w="1418" w:type="dxa"/>
            <w:vAlign w:val="center"/>
          </w:tcPr>
          <w:p w:rsidR="00CE4D0F" w:rsidRDefault="00CE4D0F" w:rsidP="00CE4D0F">
            <w:pPr>
              <w:jc w:val="center"/>
            </w:pPr>
            <w:r>
              <w:t>296</w:t>
            </w:r>
          </w:p>
        </w:tc>
        <w:tc>
          <w:tcPr>
            <w:tcW w:w="1922" w:type="dxa"/>
            <w:vAlign w:val="center"/>
          </w:tcPr>
          <w:p w:rsidR="00CE4D0F" w:rsidRDefault="00CE4D0F" w:rsidP="00CE4D0F">
            <w:pPr>
              <w:jc w:val="center"/>
            </w:pPr>
            <w:r>
              <w:t>77°10'32"</w:t>
            </w:r>
          </w:p>
        </w:tc>
        <w:tc>
          <w:tcPr>
            <w:tcW w:w="1560" w:type="dxa"/>
            <w:vAlign w:val="center"/>
          </w:tcPr>
          <w:p w:rsidR="00CE4D0F" w:rsidRDefault="00CE4D0F" w:rsidP="00CE4D0F">
            <w:pPr>
              <w:jc w:val="center"/>
            </w:pPr>
            <w:r>
              <w:t>17,66</w:t>
            </w:r>
          </w:p>
        </w:tc>
        <w:tc>
          <w:tcPr>
            <w:tcW w:w="1871" w:type="dxa"/>
            <w:vAlign w:val="center"/>
          </w:tcPr>
          <w:p w:rsidR="00CE4D0F" w:rsidRDefault="00CE4D0F" w:rsidP="00CE4D0F">
            <w:pPr>
              <w:jc w:val="center"/>
            </w:pPr>
            <w:r>
              <w:t>2219580,18</w:t>
            </w:r>
          </w:p>
        </w:tc>
        <w:tc>
          <w:tcPr>
            <w:tcW w:w="1871" w:type="dxa"/>
            <w:vAlign w:val="center"/>
          </w:tcPr>
          <w:p w:rsidR="00CE4D0F" w:rsidRDefault="00CE4D0F" w:rsidP="00CE4D0F">
            <w:pPr>
              <w:jc w:val="center"/>
            </w:pPr>
            <w:r>
              <w:t>466836,93</w:t>
            </w:r>
          </w:p>
        </w:tc>
      </w:tr>
      <w:tr w:rsidR="00CE4D0F" w:rsidTr="00CE4D0F">
        <w:tc>
          <w:tcPr>
            <w:tcW w:w="930" w:type="dxa"/>
            <w:vAlign w:val="center"/>
          </w:tcPr>
          <w:p w:rsidR="00CE4D0F" w:rsidRDefault="00CE4D0F" w:rsidP="00CE4D0F">
            <w:pPr>
              <w:jc w:val="center"/>
            </w:pPr>
            <w:r>
              <w:t>297</w:t>
            </w:r>
          </w:p>
        </w:tc>
        <w:tc>
          <w:tcPr>
            <w:tcW w:w="1418" w:type="dxa"/>
            <w:vAlign w:val="center"/>
          </w:tcPr>
          <w:p w:rsidR="00CE4D0F" w:rsidRDefault="00CE4D0F" w:rsidP="00CE4D0F">
            <w:pPr>
              <w:jc w:val="center"/>
            </w:pPr>
            <w:r>
              <w:t>297</w:t>
            </w:r>
          </w:p>
        </w:tc>
        <w:tc>
          <w:tcPr>
            <w:tcW w:w="1922" w:type="dxa"/>
            <w:vAlign w:val="center"/>
          </w:tcPr>
          <w:p w:rsidR="00CE4D0F" w:rsidRDefault="00CE4D0F" w:rsidP="00CE4D0F">
            <w:pPr>
              <w:jc w:val="center"/>
            </w:pPr>
            <w:r>
              <w:t>77°10'18"</w:t>
            </w:r>
          </w:p>
        </w:tc>
        <w:tc>
          <w:tcPr>
            <w:tcW w:w="1560" w:type="dxa"/>
            <w:vAlign w:val="center"/>
          </w:tcPr>
          <w:p w:rsidR="00CE4D0F" w:rsidRDefault="00CE4D0F" w:rsidP="00CE4D0F">
            <w:pPr>
              <w:jc w:val="center"/>
            </w:pPr>
            <w:r>
              <w:t>41,08</w:t>
            </w:r>
          </w:p>
        </w:tc>
        <w:tc>
          <w:tcPr>
            <w:tcW w:w="1871" w:type="dxa"/>
            <w:vAlign w:val="center"/>
          </w:tcPr>
          <w:p w:rsidR="00CE4D0F" w:rsidRDefault="00CE4D0F" w:rsidP="00CE4D0F">
            <w:pPr>
              <w:jc w:val="center"/>
            </w:pPr>
            <w:r>
              <w:t>2219584,10</w:t>
            </w:r>
          </w:p>
        </w:tc>
        <w:tc>
          <w:tcPr>
            <w:tcW w:w="1871" w:type="dxa"/>
            <w:vAlign w:val="center"/>
          </w:tcPr>
          <w:p w:rsidR="00CE4D0F" w:rsidRDefault="00CE4D0F" w:rsidP="00CE4D0F">
            <w:pPr>
              <w:jc w:val="center"/>
            </w:pPr>
            <w:r>
              <w:t>466854,15</w:t>
            </w:r>
          </w:p>
        </w:tc>
      </w:tr>
      <w:tr w:rsidR="00CE4D0F" w:rsidTr="00CE4D0F">
        <w:tc>
          <w:tcPr>
            <w:tcW w:w="930" w:type="dxa"/>
            <w:vAlign w:val="center"/>
          </w:tcPr>
          <w:p w:rsidR="00CE4D0F" w:rsidRDefault="00CE4D0F" w:rsidP="00CE4D0F">
            <w:pPr>
              <w:jc w:val="center"/>
            </w:pPr>
            <w:r>
              <w:lastRenderedPageBreak/>
              <w:t>298</w:t>
            </w:r>
          </w:p>
        </w:tc>
        <w:tc>
          <w:tcPr>
            <w:tcW w:w="1418" w:type="dxa"/>
            <w:vAlign w:val="center"/>
          </w:tcPr>
          <w:p w:rsidR="00CE4D0F" w:rsidRDefault="00CE4D0F" w:rsidP="00CE4D0F">
            <w:pPr>
              <w:jc w:val="center"/>
            </w:pPr>
            <w:r>
              <w:t>298</w:t>
            </w:r>
          </w:p>
        </w:tc>
        <w:tc>
          <w:tcPr>
            <w:tcW w:w="1922" w:type="dxa"/>
            <w:vAlign w:val="center"/>
          </w:tcPr>
          <w:p w:rsidR="00CE4D0F" w:rsidRDefault="00CE4D0F" w:rsidP="00CE4D0F">
            <w:pPr>
              <w:jc w:val="center"/>
            </w:pPr>
            <w:r>
              <w:t>74°38'23"</w:t>
            </w:r>
          </w:p>
        </w:tc>
        <w:tc>
          <w:tcPr>
            <w:tcW w:w="1560" w:type="dxa"/>
            <w:vAlign w:val="center"/>
          </w:tcPr>
          <w:p w:rsidR="00CE4D0F" w:rsidRDefault="00CE4D0F" w:rsidP="00CE4D0F">
            <w:pPr>
              <w:jc w:val="center"/>
            </w:pPr>
            <w:r>
              <w:t>54,06</w:t>
            </w:r>
          </w:p>
        </w:tc>
        <w:tc>
          <w:tcPr>
            <w:tcW w:w="1871" w:type="dxa"/>
            <w:vAlign w:val="center"/>
          </w:tcPr>
          <w:p w:rsidR="00CE4D0F" w:rsidRDefault="00CE4D0F" w:rsidP="00CE4D0F">
            <w:pPr>
              <w:jc w:val="center"/>
            </w:pPr>
            <w:r>
              <w:t>2219593,22</w:t>
            </w:r>
          </w:p>
        </w:tc>
        <w:tc>
          <w:tcPr>
            <w:tcW w:w="1871" w:type="dxa"/>
            <w:vAlign w:val="center"/>
          </w:tcPr>
          <w:p w:rsidR="00CE4D0F" w:rsidRDefault="00CE4D0F" w:rsidP="00CE4D0F">
            <w:pPr>
              <w:jc w:val="center"/>
            </w:pPr>
            <w:r>
              <w:t>466894,20</w:t>
            </w:r>
          </w:p>
        </w:tc>
      </w:tr>
      <w:tr w:rsidR="00CE4D0F" w:rsidTr="00CE4D0F">
        <w:tc>
          <w:tcPr>
            <w:tcW w:w="930" w:type="dxa"/>
            <w:vAlign w:val="center"/>
          </w:tcPr>
          <w:p w:rsidR="00CE4D0F" w:rsidRDefault="00CE4D0F" w:rsidP="00CE4D0F">
            <w:pPr>
              <w:jc w:val="center"/>
            </w:pPr>
            <w:r>
              <w:t>299</w:t>
            </w:r>
          </w:p>
        </w:tc>
        <w:tc>
          <w:tcPr>
            <w:tcW w:w="1418" w:type="dxa"/>
            <w:vAlign w:val="center"/>
          </w:tcPr>
          <w:p w:rsidR="00CE4D0F" w:rsidRDefault="00CE4D0F" w:rsidP="00CE4D0F">
            <w:pPr>
              <w:jc w:val="center"/>
            </w:pPr>
            <w:r>
              <w:t>299</w:t>
            </w:r>
          </w:p>
        </w:tc>
        <w:tc>
          <w:tcPr>
            <w:tcW w:w="1922" w:type="dxa"/>
            <w:vAlign w:val="center"/>
          </w:tcPr>
          <w:p w:rsidR="00CE4D0F" w:rsidRDefault="00CE4D0F" w:rsidP="00CE4D0F">
            <w:pPr>
              <w:jc w:val="center"/>
            </w:pPr>
            <w:r>
              <w:t>22°11'25"</w:t>
            </w:r>
          </w:p>
        </w:tc>
        <w:tc>
          <w:tcPr>
            <w:tcW w:w="1560" w:type="dxa"/>
            <w:vAlign w:val="center"/>
          </w:tcPr>
          <w:p w:rsidR="00CE4D0F" w:rsidRDefault="00CE4D0F" w:rsidP="00CE4D0F">
            <w:pPr>
              <w:jc w:val="center"/>
            </w:pPr>
            <w:r>
              <w:t>3,28</w:t>
            </w:r>
          </w:p>
        </w:tc>
        <w:tc>
          <w:tcPr>
            <w:tcW w:w="1871" w:type="dxa"/>
            <w:vAlign w:val="center"/>
          </w:tcPr>
          <w:p w:rsidR="00CE4D0F" w:rsidRDefault="00CE4D0F" w:rsidP="00CE4D0F">
            <w:pPr>
              <w:jc w:val="center"/>
            </w:pPr>
            <w:r>
              <w:t>2219607,54</w:t>
            </w:r>
          </w:p>
        </w:tc>
        <w:tc>
          <w:tcPr>
            <w:tcW w:w="1871" w:type="dxa"/>
            <w:vAlign w:val="center"/>
          </w:tcPr>
          <w:p w:rsidR="00CE4D0F" w:rsidRDefault="00CE4D0F" w:rsidP="00CE4D0F">
            <w:pPr>
              <w:jc w:val="center"/>
            </w:pPr>
            <w:r>
              <w:t>466946,33</w:t>
            </w:r>
          </w:p>
        </w:tc>
      </w:tr>
      <w:tr w:rsidR="00CE4D0F" w:rsidTr="00CE4D0F">
        <w:tc>
          <w:tcPr>
            <w:tcW w:w="930" w:type="dxa"/>
            <w:vAlign w:val="center"/>
          </w:tcPr>
          <w:p w:rsidR="00CE4D0F" w:rsidRDefault="00CE4D0F" w:rsidP="00CE4D0F">
            <w:pPr>
              <w:jc w:val="center"/>
            </w:pPr>
            <w:r>
              <w:t>300</w:t>
            </w:r>
          </w:p>
        </w:tc>
        <w:tc>
          <w:tcPr>
            <w:tcW w:w="1418" w:type="dxa"/>
            <w:vAlign w:val="center"/>
          </w:tcPr>
          <w:p w:rsidR="00CE4D0F" w:rsidRDefault="00CE4D0F" w:rsidP="00CE4D0F">
            <w:pPr>
              <w:jc w:val="center"/>
            </w:pPr>
            <w:r>
              <w:t>300</w:t>
            </w:r>
          </w:p>
        </w:tc>
        <w:tc>
          <w:tcPr>
            <w:tcW w:w="1922" w:type="dxa"/>
            <w:vAlign w:val="center"/>
          </w:tcPr>
          <w:p w:rsidR="00CE4D0F" w:rsidRDefault="00CE4D0F" w:rsidP="00CE4D0F">
            <w:pPr>
              <w:jc w:val="center"/>
            </w:pPr>
            <w:r>
              <w:t>14°10'5"</w:t>
            </w:r>
          </w:p>
        </w:tc>
        <w:tc>
          <w:tcPr>
            <w:tcW w:w="1560" w:type="dxa"/>
            <w:vAlign w:val="center"/>
          </w:tcPr>
          <w:p w:rsidR="00CE4D0F" w:rsidRDefault="00CE4D0F" w:rsidP="00CE4D0F">
            <w:pPr>
              <w:jc w:val="center"/>
            </w:pPr>
            <w:r>
              <w:t>47,47</w:t>
            </w:r>
          </w:p>
        </w:tc>
        <w:tc>
          <w:tcPr>
            <w:tcW w:w="1871" w:type="dxa"/>
            <w:vAlign w:val="center"/>
          </w:tcPr>
          <w:p w:rsidR="00CE4D0F" w:rsidRDefault="00CE4D0F" w:rsidP="00CE4D0F">
            <w:pPr>
              <w:jc w:val="center"/>
            </w:pPr>
            <w:r>
              <w:t>2219610,58</w:t>
            </w:r>
          </w:p>
        </w:tc>
        <w:tc>
          <w:tcPr>
            <w:tcW w:w="1871" w:type="dxa"/>
            <w:vAlign w:val="center"/>
          </w:tcPr>
          <w:p w:rsidR="00CE4D0F" w:rsidRDefault="00CE4D0F" w:rsidP="00CE4D0F">
            <w:pPr>
              <w:jc w:val="center"/>
            </w:pPr>
            <w:r>
              <w:t>466947,57</w:t>
            </w:r>
          </w:p>
        </w:tc>
      </w:tr>
      <w:tr w:rsidR="00CE4D0F" w:rsidTr="00CE4D0F">
        <w:tc>
          <w:tcPr>
            <w:tcW w:w="930" w:type="dxa"/>
            <w:vAlign w:val="center"/>
          </w:tcPr>
          <w:p w:rsidR="00CE4D0F" w:rsidRDefault="00CE4D0F" w:rsidP="00CE4D0F">
            <w:pPr>
              <w:jc w:val="center"/>
            </w:pPr>
            <w:r>
              <w:t>301</w:t>
            </w:r>
          </w:p>
        </w:tc>
        <w:tc>
          <w:tcPr>
            <w:tcW w:w="1418" w:type="dxa"/>
            <w:vAlign w:val="center"/>
          </w:tcPr>
          <w:p w:rsidR="00CE4D0F" w:rsidRDefault="00CE4D0F" w:rsidP="00CE4D0F">
            <w:pPr>
              <w:jc w:val="center"/>
            </w:pPr>
            <w:r>
              <w:t>301</w:t>
            </w:r>
          </w:p>
        </w:tc>
        <w:tc>
          <w:tcPr>
            <w:tcW w:w="1922" w:type="dxa"/>
            <w:vAlign w:val="center"/>
          </w:tcPr>
          <w:p w:rsidR="00CE4D0F" w:rsidRDefault="00CE4D0F" w:rsidP="00CE4D0F">
            <w:pPr>
              <w:jc w:val="center"/>
            </w:pPr>
            <w:r>
              <w:t>14°3'6"</w:t>
            </w:r>
          </w:p>
        </w:tc>
        <w:tc>
          <w:tcPr>
            <w:tcW w:w="1560" w:type="dxa"/>
            <w:vAlign w:val="center"/>
          </w:tcPr>
          <w:p w:rsidR="00CE4D0F" w:rsidRDefault="00CE4D0F" w:rsidP="00CE4D0F">
            <w:pPr>
              <w:jc w:val="center"/>
            </w:pPr>
            <w:r>
              <w:t>54,33</w:t>
            </w:r>
          </w:p>
        </w:tc>
        <w:tc>
          <w:tcPr>
            <w:tcW w:w="1871" w:type="dxa"/>
            <w:vAlign w:val="center"/>
          </w:tcPr>
          <w:p w:rsidR="00CE4D0F" w:rsidRDefault="00CE4D0F" w:rsidP="00CE4D0F">
            <w:pPr>
              <w:jc w:val="center"/>
            </w:pPr>
            <w:r>
              <w:t>2219656,61</w:t>
            </w:r>
          </w:p>
        </w:tc>
        <w:tc>
          <w:tcPr>
            <w:tcW w:w="1871" w:type="dxa"/>
            <w:vAlign w:val="center"/>
          </w:tcPr>
          <w:p w:rsidR="00CE4D0F" w:rsidRDefault="00CE4D0F" w:rsidP="00CE4D0F">
            <w:pPr>
              <w:jc w:val="center"/>
            </w:pPr>
            <w:r>
              <w:t>466959,19</w:t>
            </w:r>
          </w:p>
        </w:tc>
      </w:tr>
      <w:tr w:rsidR="00CE4D0F" w:rsidTr="00CE4D0F">
        <w:tc>
          <w:tcPr>
            <w:tcW w:w="930" w:type="dxa"/>
            <w:vAlign w:val="center"/>
          </w:tcPr>
          <w:p w:rsidR="00CE4D0F" w:rsidRDefault="00CE4D0F" w:rsidP="00CE4D0F">
            <w:pPr>
              <w:jc w:val="center"/>
            </w:pPr>
            <w:r>
              <w:t>302</w:t>
            </w:r>
          </w:p>
        </w:tc>
        <w:tc>
          <w:tcPr>
            <w:tcW w:w="1418" w:type="dxa"/>
            <w:vAlign w:val="center"/>
          </w:tcPr>
          <w:p w:rsidR="00CE4D0F" w:rsidRDefault="00CE4D0F" w:rsidP="00CE4D0F">
            <w:pPr>
              <w:jc w:val="center"/>
            </w:pPr>
            <w:r>
              <w:t>302</w:t>
            </w:r>
          </w:p>
        </w:tc>
        <w:tc>
          <w:tcPr>
            <w:tcW w:w="1922" w:type="dxa"/>
            <w:vAlign w:val="center"/>
          </w:tcPr>
          <w:p w:rsidR="00CE4D0F" w:rsidRDefault="00CE4D0F" w:rsidP="00CE4D0F">
            <w:pPr>
              <w:jc w:val="center"/>
            </w:pPr>
            <w:r>
              <w:t>14°14'13"</w:t>
            </w:r>
          </w:p>
        </w:tc>
        <w:tc>
          <w:tcPr>
            <w:tcW w:w="1560" w:type="dxa"/>
            <w:vAlign w:val="center"/>
          </w:tcPr>
          <w:p w:rsidR="00CE4D0F" w:rsidRDefault="00CE4D0F" w:rsidP="00CE4D0F">
            <w:pPr>
              <w:jc w:val="center"/>
            </w:pPr>
            <w:r>
              <w:t>123,33</w:t>
            </w:r>
          </w:p>
        </w:tc>
        <w:tc>
          <w:tcPr>
            <w:tcW w:w="1871" w:type="dxa"/>
            <w:vAlign w:val="center"/>
          </w:tcPr>
          <w:p w:rsidR="00CE4D0F" w:rsidRDefault="00CE4D0F" w:rsidP="00CE4D0F">
            <w:pPr>
              <w:jc w:val="center"/>
            </w:pPr>
            <w:r>
              <w:t>2219709,31</w:t>
            </w:r>
          </w:p>
        </w:tc>
        <w:tc>
          <w:tcPr>
            <w:tcW w:w="1871" w:type="dxa"/>
            <w:vAlign w:val="center"/>
          </w:tcPr>
          <w:p w:rsidR="00CE4D0F" w:rsidRDefault="00CE4D0F" w:rsidP="00CE4D0F">
            <w:pPr>
              <w:jc w:val="center"/>
            </w:pPr>
            <w:r>
              <w:t>466972,38</w:t>
            </w:r>
          </w:p>
        </w:tc>
      </w:tr>
      <w:tr w:rsidR="00CE4D0F" w:rsidTr="00CE4D0F">
        <w:tc>
          <w:tcPr>
            <w:tcW w:w="930" w:type="dxa"/>
            <w:vAlign w:val="center"/>
          </w:tcPr>
          <w:p w:rsidR="00CE4D0F" w:rsidRDefault="00CE4D0F" w:rsidP="00CE4D0F">
            <w:pPr>
              <w:jc w:val="center"/>
            </w:pPr>
            <w:r>
              <w:t>303</w:t>
            </w:r>
          </w:p>
        </w:tc>
        <w:tc>
          <w:tcPr>
            <w:tcW w:w="1418" w:type="dxa"/>
            <w:vAlign w:val="center"/>
          </w:tcPr>
          <w:p w:rsidR="00CE4D0F" w:rsidRDefault="00CE4D0F" w:rsidP="00CE4D0F">
            <w:pPr>
              <w:jc w:val="center"/>
            </w:pPr>
            <w:r>
              <w:t>303</w:t>
            </w:r>
          </w:p>
        </w:tc>
        <w:tc>
          <w:tcPr>
            <w:tcW w:w="1922" w:type="dxa"/>
            <w:vAlign w:val="center"/>
          </w:tcPr>
          <w:p w:rsidR="00CE4D0F" w:rsidRDefault="00CE4D0F" w:rsidP="00CE4D0F">
            <w:pPr>
              <w:jc w:val="center"/>
            </w:pPr>
            <w:r>
              <w:t>15°32'6"</w:t>
            </w:r>
          </w:p>
        </w:tc>
        <w:tc>
          <w:tcPr>
            <w:tcW w:w="1560" w:type="dxa"/>
            <w:vAlign w:val="center"/>
          </w:tcPr>
          <w:p w:rsidR="00CE4D0F" w:rsidRDefault="00CE4D0F" w:rsidP="00CE4D0F">
            <w:pPr>
              <w:jc w:val="center"/>
            </w:pPr>
            <w:r>
              <w:t>100,14</w:t>
            </w:r>
          </w:p>
        </w:tc>
        <w:tc>
          <w:tcPr>
            <w:tcW w:w="1871" w:type="dxa"/>
            <w:vAlign w:val="center"/>
          </w:tcPr>
          <w:p w:rsidR="00CE4D0F" w:rsidRDefault="00CE4D0F" w:rsidP="00CE4D0F">
            <w:pPr>
              <w:jc w:val="center"/>
            </w:pPr>
            <w:r>
              <w:t>2219828,85</w:t>
            </w:r>
          </w:p>
        </w:tc>
        <w:tc>
          <w:tcPr>
            <w:tcW w:w="1871" w:type="dxa"/>
            <w:vAlign w:val="center"/>
          </w:tcPr>
          <w:p w:rsidR="00CE4D0F" w:rsidRDefault="00CE4D0F" w:rsidP="00CE4D0F">
            <w:pPr>
              <w:jc w:val="center"/>
            </w:pPr>
            <w:r>
              <w:t>467002,71</w:t>
            </w:r>
          </w:p>
        </w:tc>
      </w:tr>
      <w:tr w:rsidR="00CE4D0F" w:rsidTr="00CE4D0F">
        <w:tc>
          <w:tcPr>
            <w:tcW w:w="930" w:type="dxa"/>
            <w:vAlign w:val="center"/>
          </w:tcPr>
          <w:p w:rsidR="00CE4D0F" w:rsidRDefault="00CE4D0F" w:rsidP="00CE4D0F">
            <w:pPr>
              <w:jc w:val="center"/>
            </w:pPr>
            <w:r>
              <w:t>304</w:t>
            </w:r>
          </w:p>
        </w:tc>
        <w:tc>
          <w:tcPr>
            <w:tcW w:w="1418" w:type="dxa"/>
            <w:vAlign w:val="center"/>
          </w:tcPr>
          <w:p w:rsidR="00CE4D0F" w:rsidRDefault="00CE4D0F" w:rsidP="00CE4D0F">
            <w:pPr>
              <w:jc w:val="center"/>
            </w:pPr>
            <w:r>
              <w:t>304</w:t>
            </w:r>
          </w:p>
        </w:tc>
        <w:tc>
          <w:tcPr>
            <w:tcW w:w="1922" w:type="dxa"/>
            <w:vAlign w:val="center"/>
          </w:tcPr>
          <w:p w:rsidR="00CE4D0F" w:rsidRDefault="00CE4D0F" w:rsidP="00CE4D0F">
            <w:pPr>
              <w:jc w:val="center"/>
            </w:pPr>
            <w:r>
              <w:t>14°35'8"</w:t>
            </w:r>
          </w:p>
        </w:tc>
        <w:tc>
          <w:tcPr>
            <w:tcW w:w="1560" w:type="dxa"/>
            <w:vAlign w:val="center"/>
          </w:tcPr>
          <w:p w:rsidR="00CE4D0F" w:rsidRDefault="00CE4D0F" w:rsidP="00CE4D0F">
            <w:pPr>
              <w:jc w:val="center"/>
            </w:pPr>
            <w:r>
              <w:t>41,74</w:t>
            </w:r>
          </w:p>
        </w:tc>
        <w:tc>
          <w:tcPr>
            <w:tcW w:w="1871" w:type="dxa"/>
            <w:vAlign w:val="center"/>
          </w:tcPr>
          <w:p w:rsidR="00CE4D0F" w:rsidRDefault="00CE4D0F" w:rsidP="00CE4D0F">
            <w:pPr>
              <w:jc w:val="center"/>
            </w:pPr>
            <w:r>
              <w:t>2219925,33</w:t>
            </w:r>
          </w:p>
        </w:tc>
        <w:tc>
          <w:tcPr>
            <w:tcW w:w="1871" w:type="dxa"/>
            <w:vAlign w:val="center"/>
          </w:tcPr>
          <w:p w:rsidR="00CE4D0F" w:rsidRDefault="00CE4D0F" w:rsidP="00CE4D0F">
            <w:pPr>
              <w:jc w:val="center"/>
            </w:pPr>
            <w:r>
              <w:t>467029,53</w:t>
            </w:r>
          </w:p>
        </w:tc>
      </w:tr>
      <w:tr w:rsidR="00CE4D0F" w:rsidTr="00CE4D0F">
        <w:tc>
          <w:tcPr>
            <w:tcW w:w="930" w:type="dxa"/>
            <w:vAlign w:val="center"/>
          </w:tcPr>
          <w:p w:rsidR="00CE4D0F" w:rsidRDefault="00CE4D0F" w:rsidP="00CE4D0F">
            <w:pPr>
              <w:jc w:val="center"/>
            </w:pPr>
            <w:r>
              <w:t>305</w:t>
            </w:r>
          </w:p>
        </w:tc>
        <w:tc>
          <w:tcPr>
            <w:tcW w:w="1418" w:type="dxa"/>
            <w:vAlign w:val="center"/>
          </w:tcPr>
          <w:p w:rsidR="00CE4D0F" w:rsidRDefault="00CE4D0F" w:rsidP="00CE4D0F">
            <w:pPr>
              <w:jc w:val="center"/>
            </w:pPr>
            <w:r>
              <w:t>305</w:t>
            </w:r>
          </w:p>
        </w:tc>
        <w:tc>
          <w:tcPr>
            <w:tcW w:w="1922" w:type="dxa"/>
            <w:vAlign w:val="center"/>
          </w:tcPr>
          <w:p w:rsidR="00CE4D0F" w:rsidRDefault="00CE4D0F" w:rsidP="00CE4D0F">
            <w:pPr>
              <w:jc w:val="center"/>
            </w:pPr>
            <w:r>
              <w:t>2°15'55"</w:t>
            </w:r>
          </w:p>
        </w:tc>
        <w:tc>
          <w:tcPr>
            <w:tcW w:w="1560" w:type="dxa"/>
            <w:vAlign w:val="center"/>
          </w:tcPr>
          <w:p w:rsidR="00CE4D0F" w:rsidRDefault="00CE4D0F" w:rsidP="00CE4D0F">
            <w:pPr>
              <w:jc w:val="center"/>
            </w:pPr>
            <w:r>
              <w:t>8,1</w:t>
            </w:r>
          </w:p>
        </w:tc>
        <w:tc>
          <w:tcPr>
            <w:tcW w:w="1871" w:type="dxa"/>
            <w:vAlign w:val="center"/>
          </w:tcPr>
          <w:p w:rsidR="00CE4D0F" w:rsidRDefault="00CE4D0F" w:rsidP="00CE4D0F">
            <w:pPr>
              <w:jc w:val="center"/>
            </w:pPr>
            <w:r>
              <w:t>2219965,72</w:t>
            </w:r>
          </w:p>
        </w:tc>
        <w:tc>
          <w:tcPr>
            <w:tcW w:w="1871" w:type="dxa"/>
            <w:vAlign w:val="center"/>
          </w:tcPr>
          <w:p w:rsidR="00CE4D0F" w:rsidRDefault="00CE4D0F" w:rsidP="00CE4D0F">
            <w:pPr>
              <w:jc w:val="center"/>
            </w:pPr>
            <w:r>
              <w:t>467040,04</w:t>
            </w:r>
          </w:p>
        </w:tc>
      </w:tr>
      <w:tr w:rsidR="00CE4D0F" w:rsidTr="00CE4D0F">
        <w:tc>
          <w:tcPr>
            <w:tcW w:w="930" w:type="dxa"/>
            <w:vAlign w:val="center"/>
          </w:tcPr>
          <w:p w:rsidR="00CE4D0F" w:rsidRDefault="00CE4D0F" w:rsidP="00CE4D0F">
            <w:pPr>
              <w:jc w:val="center"/>
            </w:pPr>
            <w:r>
              <w:t>306</w:t>
            </w:r>
          </w:p>
        </w:tc>
        <w:tc>
          <w:tcPr>
            <w:tcW w:w="1418" w:type="dxa"/>
            <w:vAlign w:val="center"/>
          </w:tcPr>
          <w:p w:rsidR="00CE4D0F" w:rsidRDefault="00CE4D0F" w:rsidP="00CE4D0F">
            <w:pPr>
              <w:jc w:val="center"/>
            </w:pPr>
            <w:r>
              <w:t>306</w:t>
            </w:r>
          </w:p>
        </w:tc>
        <w:tc>
          <w:tcPr>
            <w:tcW w:w="1922" w:type="dxa"/>
            <w:vAlign w:val="center"/>
          </w:tcPr>
          <w:p w:rsidR="00CE4D0F" w:rsidRDefault="00CE4D0F" w:rsidP="00CE4D0F">
            <w:pPr>
              <w:jc w:val="center"/>
            </w:pPr>
            <w:r>
              <w:t>32°27'29"</w:t>
            </w:r>
          </w:p>
        </w:tc>
        <w:tc>
          <w:tcPr>
            <w:tcW w:w="1560" w:type="dxa"/>
            <w:vAlign w:val="center"/>
          </w:tcPr>
          <w:p w:rsidR="00CE4D0F" w:rsidRDefault="00CE4D0F" w:rsidP="00CE4D0F">
            <w:pPr>
              <w:jc w:val="center"/>
            </w:pPr>
            <w:r>
              <w:t>10,06</w:t>
            </w:r>
          </w:p>
        </w:tc>
        <w:tc>
          <w:tcPr>
            <w:tcW w:w="1871" w:type="dxa"/>
            <w:vAlign w:val="center"/>
          </w:tcPr>
          <w:p w:rsidR="00CE4D0F" w:rsidRDefault="00CE4D0F" w:rsidP="00CE4D0F">
            <w:pPr>
              <w:jc w:val="center"/>
            </w:pPr>
            <w:r>
              <w:t>2219973,81</w:t>
            </w:r>
          </w:p>
        </w:tc>
        <w:tc>
          <w:tcPr>
            <w:tcW w:w="1871" w:type="dxa"/>
            <w:vAlign w:val="center"/>
          </w:tcPr>
          <w:p w:rsidR="00CE4D0F" w:rsidRDefault="00CE4D0F" w:rsidP="00CE4D0F">
            <w:pPr>
              <w:jc w:val="center"/>
            </w:pPr>
            <w:r>
              <w:t>467040,36</w:t>
            </w:r>
          </w:p>
        </w:tc>
      </w:tr>
      <w:tr w:rsidR="00CE4D0F" w:rsidTr="00CE4D0F">
        <w:tc>
          <w:tcPr>
            <w:tcW w:w="930" w:type="dxa"/>
            <w:vAlign w:val="center"/>
          </w:tcPr>
          <w:p w:rsidR="00CE4D0F" w:rsidRDefault="00CE4D0F" w:rsidP="00CE4D0F">
            <w:pPr>
              <w:jc w:val="center"/>
            </w:pPr>
            <w:r>
              <w:t>307</w:t>
            </w:r>
          </w:p>
        </w:tc>
        <w:tc>
          <w:tcPr>
            <w:tcW w:w="1418" w:type="dxa"/>
            <w:vAlign w:val="center"/>
          </w:tcPr>
          <w:p w:rsidR="00CE4D0F" w:rsidRDefault="00CE4D0F" w:rsidP="00CE4D0F">
            <w:pPr>
              <w:jc w:val="center"/>
            </w:pPr>
            <w:r>
              <w:t>307</w:t>
            </w:r>
          </w:p>
        </w:tc>
        <w:tc>
          <w:tcPr>
            <w:tcW w:w="1922" w:type="dxa"/>
            <w:vAlign w:val="center"/>
          </w:tcPr>
          <w:p w:rsidR="00CE4D0F" w:rsidRDefault="00CE4D0F" w:rsidP="00CE4D0F">
            <w:pPr>
              <w:jc w:val="center"/>
            </w:pPr>
            <w:r>
              <w:t>0°0'0"</w:t>
            </w:r>
          </w:p>
        </w:tc>
        <w:tc>
          <w:tcPr>
            <w:tcW w:w="1560" w:type="dxa"/>
            <w:vAlign w:val="center"/>
          </w:tcPr>
          <w:p w:rsidR="00CE4D0F" w:rsidRDefault="00CE4D0F" w:rsidP="00CE4D0F">
            <w:pPr>
              <w:jc w:val="center"/>
            </w:pPr>
            <w:r>
              <w:t>0,02</w:t>
            </w:r>
          </w:p>
        </w:tc>
        <w:tc>
          <w:tcPr>
            <w:tcW w:w="1871" w:type="dxa"/>
            <w:vAlign w:val="center"/>
          </w:tcPr>
          <w:p w:rsidR="00CE4D0F" w:rsidRDefault="00CE4D0F" w:rsidP="00CE4D0F">
            <w:pPr>
              <w:jc w:val="center"/>
            </w:pPr>
            <w:r>
              <w:t>2219982,30</w:t>
            </w:r>
          </w:p>
        </w:tc>
        <w:tc>
          <w:tcPr>
            <w:tcW w:w="1871" w:type="dxa"/>
            <w:vAlign w:val="center"/>
          </w:tcPr>
          <w:p w:rsidR="00CE4D0F" w:rsidRDefault="00CE4D0F" w:rsidP="00CE4D0F">
            <w:pPr>
              <w:jc w:val="center"/>
            </w:pPr>
            <w:r>
              <w:t>467045,76</w:t>
            </w:r>
          </w:p>
        </w:tc>
      </w:tr>
      <w:tr w:rsidR="00CE4D0F" w:rsidTr="00CE4D0F">
        <w:tc>
          <w:tcPr>
            <w:tcW w:w="930" w:type="dxa"/>
            <w:vAlign w:val="center"/>
          </w:tcPr>
          <w:p w:rsidR="00CE4D0F" w:rsidRDefault="00CE4D0F" w:rsidP="00CE4D0F">
            <w:pPr>
              <w:jc w:val="center"/>
            </w:pPr>
            <w:r>
              <w:t>308</w:t>
            </w:r>
          </w:p>
        </w:tc>
        <w:tc>
          <w:tcPr>
            <w:tcW w:w="1418" w:type="dxa"/>
            <w:vAlign w:val="center"/>
          </w:tcPr>
          <w:p w:rsidR="00CE4D0F" w:rsidRDefault="00CE4D0F" w:rsidP="00CE4D0F">
            <w:pPr>
              <w:jc w:val="center"/>
            </w:pPr>
            <w:r>
              <w:t>308</w:t>
            </w:r>
          </w:p>
        </w:tc>
        <w:tc>
          <w:tcPr>
            <w:tcW w:w="1922" w:type="dxa"/>
            <w:vAlign w:val="center"/>
          </w:tcPr>
          <w:p w:rsidR="00CE4D0F" w:rsidRDefault="00CE4D0F" w:rsidP="00CE4D0F">
            <w:pPr>
              <w:jc w:val="center"/>
            </w:pPr>
            <w:r>
              <w:t>15°39'52"</w:t>
            </w:r>
          </w:p>
        </w:tc>
        <w:tc>
          <w:tcPr>
            <w:tcW w:w="1560" w:type="dxa"/>
            <w:vAlign w:val="center"/>
          </w:tcPr>
          <w:p w:rsidR="00CE4D0F" w:rsidRDefault="00CE4D0F" w:rsidP="00CE4D0F">
            <w:pPr>
              <w:jc w:val="center"/>
            </w:pPr>
            <w:r>
              <w:t>58,81</w:t>
            </w:r>
          </w:p>
        </w:tc>
        <w:tc>
          <w:tcPr>
            <w:tcW w:w="1871" w:type="dxa"/>
            <w:vAlign w:val="center"/>
          </w:tcPr>
          <w:p w:rsidR="00CE4D0F" w:rsidRDefault="00CE4D0F" w:rsidP="00CE4D0F">
            <w:pPr>
              <w:jc w:val="center"/>
            </w:pPr>
            <w:r>
              <w:t>2219982,32</w:t>
            </w:r>
          </w:p>
        </w:tc>
        <w:tc>
          <w:tcPr>
            <w:tcW w:w="1871" w:type="dxa"/>
            <w:vAlign w:val="center"/>
          </w:tcPr>
          <w:p w:rsidR="00CE4D0F" w:rsidRDefault="00CE4D0F" w:rsidP="00CE4D0F">
            <w:pPr>
              <w:jc w:val="center"/>
            </w:pPr>
            <w:r>
              <w:t>467045,76</w:t>
            </w:r>
          </w:p>
        </w:tc>
      </w:tr>
      <w:tr w:rsidR="00CE4D0F" w:rsidTr="00CE4D0F">
        <w:tc>
          <w:tcPr>
            <w:tcW w:w="930" w:type="dxa"/>
            <w:vAlign w:val="center"/>
          </w:tcPr>
          <w:p w:rsidR="00CE4D0F" w:rsidRDefault="00CE4D0F" w:rsidP="00CE4D0F">
            <w:pPr>
              <w:jc w:val="center"/>
            </w:pPr>
            <w:r>
              <w:t>309</w:t>
            </w:r>
          </w:p>
        </w:tc>
        <w:tc>
          <w:tcPr>
            <w:tcW w:w="1418" w:type="dxa"/>
            <w:vAlign w:val="center"/>
          </w:tcPr>
          <w:p w:rsidR="00CE4D0F" w:rsidRDefault="00CE4D0F" w:rsidP="00CE4D0F">
            <w:pPr>
              <w:jc w:val="center"/>
            </w:pPr>
            <w:r>
              <w:t>309</w:t>
            </w:r>
          </w:p>
        </w:tc>
        <w:tc>
          <w:tcPr>
            <w:tcW w:w="1922" w:type="dxa"/>
            <w:vAlign w:val="center"/>
          </w:tcPr>
          <w:p w:rsidR="00CE4D0F" w:rsidRDefault="00CE4D0F" w:rsidP="00CE4D0F">
            <w:pPr>
              <w:jc w:val="center"/>
            </w:pPr>
            <w:r>
              <w:t>15°40'15"</w:t>
            </w:r>
          </w:p>
        </w:tc>
        <w:tc>
          <w:tcPr>
            <w:tcW w:w="1560" w:type="dxa"/>
            <w:vAlign w:val="center"/>
          </w:tcPr>
          <w:p w:rsidR="00CE4D0F" w:rsidRDefault="00CE4D0F" w:rsidP="00CE4D0F">
            <w:pPr>
              <w:jc w:val="center"/>
            </w:pPr>
            <w:r>
              <w:t>137,24</w:t>
            </w:r>
          </w:p>
        </w:tc>
        <w:tc>
          <w:tcPr>
            <w:tcW w:w="1871" w:type="dxa"/>
            <w:vAlign w:val="center"/>
          </w:tcPr>
          <w:p w:rsidR="00CE4D0F" w:rsidRDefault="00CE4D0F" w:rsidP="00CE4D0F">
            <w:pPr>
              <w:jc w:val="center"/>
            </w:pPr>
            <w:r>
              <w:t>2220038,95</w:t>
            </w:r>
          </w:p>
        </w:tc>
        <w:tc>
          <w:tcPr>
            <w:tcW w:w="1871" w:type="dxa"/>
            <w:vAlign w:val="center"/>
          </w:tcPr>
          <w:p w:rsidR="00CE4D0F" w:rsidRDefault="00CE4D0F" w:rsidP="00CE4D0F">
            <w:pPr>
              <w:jc w:val="center"/>
            </w:pPr>
            <w:r>
              <w:t>467061,64</w:t>
            </w:r>
          </w:p>
        </w:tc>
      </w:tr>
      <w:tr w:rsidR="00CE4D0F" w:rsidTr="00CE4D0F">
        <w:tc>
          <w:tcPr>
            <w:tcW w:w="930" w:type="dxa"/>
            <w:vAlign w:val="center"/>
          </w:tcPr>
          <w:p w:rsidR="00CE4D0F" w:rsidRDefault="00CE4D0F" w:rsidP="00CE4D0F">
            <w:pPr>
              <w:jc w:val="center"/>
            </w:pPr>
            <w:r>
              <w:t>310</w:t>
            </w:r>
          </w:p>
        </w:tc>
        <w:tc>
          <w:tcPr>
            <w:tcW w:w="1418" w:type="dxa"/>
            <w:vAlign w:val="center"/>
          </w:tcPr>
          <w:p w:rsidR="00CE4D0F" w:rsidRDefault="00CE4D0F" w:rsidP="00CE4D0F">
            <w:pPr>
              <w:jc w:val="center"/>
            </w:pPr>
            <w:r>
              <w:t>310</w:t>
            </w:r>
          </w:p>
        </w:tc>
        <w:tc>
          <w:tcPr>
            <w:tcW w:w="1922" w:type="dxa"/>
            <w:vAlign w:val="center"/>
          </w:tcPr>
          <w:p w:rsidR="00CE4D0F" w:rsidRDefault="00CE4D0F" w:rsidP="00CE4D0F">
            <w:pPr>
              <w:jc w:val="center"/>
            </w:pPr>
            <w:r>
              <w:t>15°39'59"</w:t>
            </w:r>
          </w:p>
        </w:tc>
        <w:tc>
          <w:tcPr>
            <w:tcW w:w="1560" w:type="dxa"/>
            <w:vAlign w:val="center"/>
          </w:tcPr>
          <w:p w:rsidR="00CE4D0F" w:rsidRDefault="00CE4D0F" w:rsidP="00CE4D0F">
            <w:pPr>
              <w:jc w:val="center"/>
            </w:pPr>
            <w:r>
              <w:t>78,69</w:t>
            </w:r>
          </w:p>
        </w:tc>
        <w:tc>
          <w:tcPr>
            <w:tcW w:w="1871" w:type="dxa"/>
            <w:vAlign w:val="center"/>
          </w:tcPr>
          <w:p w:rsidR="00CE4D0F" w:rsidRDefault="00CE4D0F" w:rsidP="00CE4D0F">
            <w:pPr>
              <w:jc w:val="center"/>
            </w:pPr>
            <w:r>
              <w:t>2220171,09</w:t>
            </w:r>
          </w:p>
        </w:tc>
        <w:tc>
          <w:tcPr>
            <w:tcW w:w="1871" w:type="dxa"/>
            <w:vAlign w:val="center"/>
          </w:tcPr>
          <w:p w:rsidR="00CE4D0F" w:rsidRDefault="00CE4D0F" w:rsidP="00CE4D0F">
            <w:pPr>
              <w:jc w:val="center"/>
            </w:pPr>
            <w:r>
              <w:t>467098,71</w:t>
            </w:r>
          </w:p>
        </w:tc>
      </w:tr>
      <w:tr w:rsidR="00CE4D0F" w:rsidTr="00CE4D0F">
        <w:tc>
          <w:tcPr>
            <w:tcW w:w="930" w:type="dxa"/>
            <w:vAlign w:val="center"/>
          </w:tcPr>
          <w:p w:rsidR="00CE4D0F" w:rsidRDefault="00CE4D0F" w:rsidP="00CE4D0F">
            <w:pPr>
              <w:jc w:val="center"/>
            </w:pPr>
            <w:r>
              <w:t>311</w:t>
            </w:r>
          </w:p>
        </w:tc>
        <w:tc>
          <w:tcPr>
            <w:tcW w:w="1418" w:type="dxa"/>
            <w:vAlign w:val="center"/>
          </w:tcPr>
          <w:p w:rsidR="00CE4D0F" w:rsidRDefault="00CE4D0F" w:rsidP="00CE4D0F">
            <w:pPr>
              <w:jc w:val="center"/>
            </w:pPr>
            <w:r>
              <w:t>311</w:t>
            </w:r>
          </w:p>
        </w:tc>
        <w:tc>
          <w:tcPr>
            <w:tcW w:w="1922" w:type="dxa"/>
            <w:vAlign w:val="center"/>
          </w:tcPr>
          <w:p w:rsidR="00CE4D0F" w:rsidRDefault="00CE4D0F" w:rsidP="00CE4D0F">
            <w:pPr>
              <w:jc w:val="center"/>
            </w:pPr>
            <w:r>
              <w:t>101°18'36"</w:t>
            </w:r>
          </w:p>
        </w:tc>
        <w:tc>
          <w:tcPr>
            <w:tcW w:w="1560" w:type="dxa"/>
            <w:vAlign w:val="center"/>
          </w:tcPr>
          <w:p w:rsidR="00CE4D0F" w:rsidRDefault="00CE4D0F" w:rsidP="00CE4D0F">
            <w:pPr>
              <w:jc w:val="center"/>
            </w:pPr>
            <w:r>
              <w:t>0,05</w:t>
            </w:r>
          </w:p>
        </w:tc>
        <w:tc>
          <w:tcPr>
            <w:tcW w:w="1871" w:type="dxa"/>
            <w:vAlign w:val="center"/>
          </w:tcPr>
          <w:p w:rsidR="00CE4D0F" w:rsidRDefault="00CE4D0F" w:rsidP="00CE4D0F">
            <w:pPr>
              <w:jc w:val="center"/>
            </w:pPr>
            <w:r>
              <w:t>2220246,86</w:t>
            </w:r>
          </w:p>
        </w:tc>
        <w:tc>
          <w:tcPr>
            <w:tcW w:w="1871" w:type="dxa"/>
            <w:vAlign w:val="center"/>
          </w:tcPr>
          <w:p w:rsidR="00CE4D0F" w:rsidRDefault="00CE4D0F" w:rsidP="00CE4D0F">
            <w:pPr>
              <w:jc w:val="center"/>
            </w:pPr>
            <w:r>
              <w:t>467119,96</w:t>
            </w:r>
          </w:p>
        </w:tc>
      </w:tr>
      <w:tr w:rsidR="00CE4D0F" w:rsidTr="00CE4D0F">
        <w:tc>
          <w:tcPr>
            <w:tcW w:w="930" w:type="dxa"/>
            <w:vAlign w:val="center"/>
          </w:tcPr>
          <w:p w:rsidR="00CE4D0F" w:rsidRDefault="00CE4D0F" w:rsidP="00CE4D0F">
            <w:pPr>
              <w:jc w:val="center"/>
            </w:pPr>
            <w:r>
              <w:t>312</w:t>
            </w:r>
          </w:p>
        </w:tc>
        <w:tc>
          <w:tcPr>
            <w:tcW w:w="1418" w:type="dxa"/>
            <w:vAlign w:val="center"/>
          </w:tcPr>
          <w:p w:rsidR="00CE4D0F" w:rsidRDefault="00CE4D0F" w:rsidP="00CE4D0F">
            <w:pPr>
              <w:jc w:val="center"/>
            </w:pPr>
            <w:r>
              <w:t>312</w:t>
            </w:r>
          </w:p>
        </w:tc>
        <w:tc>
          <w:tcPr>
            <w:tcW w:w="1922" w:type="dxa"/>
            <w:vAlign w:val="center"/>
          </w:tcPr>
          <w:p w:rsidR="00CE4D0F" w:rsidRDefault="00CE4D0F" w:rsidP="00CE4D0F">
            <w:pPr>
              <w:jc w:val="center"/>
            </w:pPr>
            <w:r>
              <w:t>105°51'46"</w:t>
            </w:r>
          </w:p>
        </w:tc>
        <w:tc>
          <w:tcPr>
            <w:tcW w:w="1560" w:type="dxa"/>
            <w:vAlign w:val="center"/>
          </w:tcPr>
          <w:p w:rsidR="00CE4D0F" w:rsidRDefault="00CE4D0F" w:rsidP="00CE4D0F">
            <w:pPr>
              <w:jc w:val="center"/>
            </w:pPr>
            <w:r>
              <w:t>5,71</w:t>
            </w:r>
          </w:p>
        </w:tc>
        <w:tc>
          <w:tcPr>
            <w:tcW w:w="1871" w:type="dxa"/>
            <w:vAlign w:val="center"/>
          </w:tcPr>
          <w:p w:rsidR="00CE4D0F" w:rsidRDefault="00CE4D0F" w:rsidP="00CE4D0F">
            <w:pPr>
              <w:jc w:val="center"/>
            </w:pPr>
            <w:r>
              <w:t>2220246,85</w:t>
            </w:r>
          </w:p>
        </w:tc>
        <w:tc>
          <w:tcPr>
            <w:tcW w:w="1871" w:type="dxa"/>
            <w:vAlign w:val="center"/>
          </w:tcPr>
          <w:p w:rsidR="00CE4D0F" w:rsidRDefault="00CE4D0F" w:rsidP="00CE4D0F">
            <w:pPr>
              <w:jc w:val="center"/>
            </w:pPr>
            <w:r>
              <w:t>467120,01</w:t>
            </w:r>
          </w:p>
        </w:tc>
      </w:tr>
      <w:tr w:rsidR="00CE4D0F" w:rsidTr="00CE4D0F">
        <w:tc>
          <w:tcPr>
            <w:tcW w:w="930" w:type="dxa"/>
            <w:vAlign w:val="center"/>
          </w:tcPr>
          <w:p w:rsidR="00CE4D0F" w:rsidRDefault="00CE4D0F" w:rsidP="00CE4D0F">
            <w:pPr>
              <w:jc w:val="center"/>
            </w:pPr>
            <w:r>
              <w:t>313</w:t>
            </w:r>
          </w:p>
        </w:tc>
        <w:tc>
          <w:tcPr>
            <w:tcW w:w="1418" w:type="dxa"/>
            <w:vAlign w:val="center"/>
          </w:tcPr>
          <w:p w:rsidR="00CE4D0F" w:rsidRDefault="00CE4D0F" w:rsidP="00CE4D0F">
            <w:pPr>
              <w:jc w:val="center"/>
            </w:pPr>
            <w:r>
              <w:t>313</w:t>
            </w:r>
          </w:p>
        </w:tc>
        <w:tc>
          <w:tcPr>
            <w:tcW w:w="1922" w:type="dxa"/>
            <w:vAlign w:val="center"/>
          </w:tcPr>
          <w:p w:rsidR="00CE4D0F" w:rsidRDefault="00CE4D0F" w:rsidP="00CE4D0F">
            <w:pPr>
              <w:jc w:val="center"/>
            </w:pPr>
            <w:r>
              <w:t>112°41'43"</w:t>
            </w:r>
          </w:p>
        </w:tc>
        <w:tc>
          <w:tcPr>
            <w:tcW w:w="1560" w:type="dxa"/>
            <w:vAlign w:val="center"/>
          </w:tcPr>
          <w:p w:rsidR="00CE4D0F" w:rsidRDefault="00CE4D0F" w:rsidP="00CE4D0F">
            <w:pPr>
              <w:jc w:val="center"/>
            </w:pPr>
            <w:r>
              <w:t>18,69</w:t>
            </w:r>
          </w:p>
        </w:tc>
        <w:tc>
          <w:tcPr>
            <w:tcW w:w="1871" w:type="dxa"/>
            <w:vAlign w:val="center"/>
          </w:tcPr>
          <w:p w:rsidR="00CE4D0F" w:rsidRDefault="00CE4D0F" w:rsidP="00CE4D0F">
            <w:pPr>
              <w:jc w:val="center"/>
            </w:pPr>
            <w:r>
              <w:t>2220245,29</w:t>
            </w:r>
          </w:p>
        </w:tc>
        <w:tc>
          <w:tcPr>
            <w:tcW w:w="1871" w:type="dxa"/>
            <w:vAlign w:val="center"/>
          </w:tcPr>
          <w:p w:rsidR="00CE4D0F" w:rsidRDefault="00CE4D0F" w:rsidP="00CE4D0F">
            <w:pPr>
              <w:jc w:val="center"/>
            </w:pPr>
            <w:r>
              <w:t>467125,50</w:t>
            </w:r>
          </w:p>
        </w:tc>
      </w:tr>
      <w:tr w:rsidR="00CE4D0F" w:rsidTr="00CE4D0F">
        <w:tc>
          <w:tcPr>
            <w:tcW w:w="930" w:type="dxa"/>
            <w:vAlign w:val="center"/>
          </w:tcPr>
          <w:p w:rsidR="00CE4D0F" w:rsidRDefault="00CE4D0F" w:rsidP="00CE4D0F">
            <w:pPr>
              <w:jc w:val="center"/>
            </w:pPr>
            <w:r>
              <w:t>314</w:t>
            </w:r>
          </w:p>
        </w:tc>
        <w:tc>
          <w:tcPr>
            <w:tcW w:w="1418" w:type="dxa"/>
            <w:vAlign w:val="center"/>
          </w:tcPr>
          <w:p w:rsidR="00CE4D0F" w:rsidRDefault="00CE4D0F" w:rsidP="00CE4D0F">
            <w:pPr>
              <w:jc w:val="center"/>
            </w:pPr>
            <w:r>
              <w:t>314</w:t>
            </w:r>
          </w:p>
        </w:tc>
        <w:tc>
          <w:tcPr>
            <w:tcW w:w="1922" w:type="dxa"/>
            <w:vAlign w:val="center"/>
          </w:tcPr>
          <w:p w:rsidR="00CE4D0F" w:rsidRDefault="00CE4D0F" w:rsidP="00CE4D0F">
            <w:pPr>
              <w:jc w:val="center"/>
            </w:pPr>
            <w:r>
              <w:t>112°40'2"</w:t>
            </w:r>
          </w:p>
        </w:tc>
        <w:tc>
          <w:tcPr>
            <w:tcW w:w="1560" w:type="dxa"/>
            <w:vAlign w:val="center"/>
          </w:tcPr>
          <w:p w:rsidR="00CE4D0F" w:rsidRDefault="00CE4D0F" w:rsidP="00CE4D0F">
            <w:pPr>
              <w:jc w:val="center"/>
            </w:pPr>
            <w:r>
              <w:t>13,03</w:t>
            </w:r>
          </w:p>
        </w:tc>
        <w:tc>
          <w:tcPr>
            <w:tcW w:w="1871" w:type="dxa"/>
            <w:vAlign w:val="center"/>
          </w:tcPr>
          <w:p w:rsidR="00CE4D0F" w:rsidRDefault="00CE4D0F" w:rsidP="00CE4D0F">
            <w:pPr>
              <w:jc w:val="center"/>
            </w:pPr>
            <w:r>
              <w:t>2220238,08</w:t>
            </w:r>
          </w:p>
        </w:tc>
        <w:tc>
          <w:tcPr>
            <w:tcW w:w="1871" w:type="dxa"/>
            <w:vAlign w:val="center"/>
          </w:tcPr>
          <w:p w:rsidR="00CE4D0F" w:rsidRDefault="00CE4D0F" w:rsidP="00CE4D0F">
            <w:pPr>
              <w:jc w:val="center"/>
            </w:pPr>
            <w:r>
              <w:t>467142,74</w:t>
            </w:r>
          </w:p>
        </w:tc>
      </w:tr>
      <w:tr w:rsidR="00CE4D0F" w:rsidTr="00CE4D0F">
        <w:tc>
          <w:tcPr>
            <w:tcW w:w="930" w:type="dxa"/>
            <w:vAlign w:val="center"/>
          </w:tcPr>
          <w:p w:rsidR="00CE4D0F" w:rsidRDefault="00CE4D0F" w:rsidP="00CE4D0F">
            <w:pPr>
              <w:jc w:val="center"/>
            </w:pPr>
            <w:r>
              <w:t>315</w:t>
            </w:r>
          </w:p>
        </w:tc>
        <w:tc>
          <w:tcPr>
            <w:tcW w:w="1418" w:type="dxa"/>
            <w:vAlign w:val="center"/>
          </w:tcPr>
          <w:p w:rsidR="00CE4D0F" w:rsidRDefault="00CE4D0F" w:rsidP="00CE4D0F">
            <w:pPr>
              <w:jc w:val="center"/>
            </w:pPr>
            <w:r>
              <w:t>315</w:t>
            </w:r>
          </w:p>
        </w:tc>
        <w:tc>
          <w:tcPr>
            <w:tcW w:w="1922" w:type="dxa"/>
            <w:vAlign w:val="center"/>
          </w:tcPr>
          <w:p w:rsidR="00CE4D0F" w:rsidRDefault="00CE4D0F" w:rsidP="00CE4D0F">
            <w:pPr>
              <w:jc w:val="center"/>
            </w:pPr>
            <w:r>
              <w:t>22°42'16"</w:t>
            </w:r>
          </w:p>
        </w:tc>
        <w:tc>
          <w:tcPr>
            <w:tcW w:w="1560" w:type="dxa"/>
            <w:vAlign w:val="center"/>
          </w:tcPr>
          <w:p w:rsidR="00CE4D0F" w:rsidRDefault="00CE4D0F" w:rsidP="00CE4D0F">
            <w:pPr>
              <w:jc w:val="center"/>
            </w:pPr>
            <w:r>
              <w:t>14,61</w:t>
            </w:r>
          </w:p>
        </w:tc>
        <w:tc>
          <w:tcPr>
            <w:tcW w:w="1871" w:type="dxa"/>
            <w:vAlign w:val="center"/>
          </w:tcPr>
          <w:p w:rsidR="00CE4D0F" w:rsidRDefault="00CE4D0F" w:rsidP="00CE4D0F">
            <w:pPr>
              <w:jc w:val="center"/>
            </w:pPr>
            <w:r>
              <w:t>2220233,06</w:t>
            </w:r>
          </w:p>
        </w:tc>
        <w:tc>
          <w:tcPr>
            <w:tcW w:w="1871" w:type="dxa"/>
            <w:vAlign w:val="center"/>
          </w:tcPr>
          <w:p w:rsidR="00CE4D0F" w:rsidRDefault="00CE4D0F" w:rsidP="00CE4D0F">
            <w:pPr>
              <w:jc w:val="center"/>
            </w:pPr>
            <w:r>
              <w:t>467154,76</w:t>
            </w:r>
          </w:p>
        </w:tc>
      </w:tr>
      <w:tr w:rsidR="00CE4D0F" w:rsidTr="00CE4D0F">
        <w:tc>
          <w:tcPr>
            <w:tcW w:w="930" w:type="dxa"/>
            <w:vAlign w:val="center"/>
          </w:tcPr>
          <w:p w:rsidR="00CE4D0F" w:rsidRDefault="00CE4D0F" w:rsidP="00CE4D0F">
            <w:pPr>
              <w:jc w:val="center"/>
            </w:pPr>
            <w:r>
              <w:t>316</w:t>
            </w:r>
          </w:p>
        </w:tc>
        <w:tc>
          <w:tcPr>
            <w:tcW w:w="1418" w:type="dxa"/>
            <w:vAlign w:val="center"/>
          </w:tcPr>
          <w:p w:rsidR="00CE4D0F" w:rsidRDefault="00CE4D0F" w:rsidP="00CE4D0F">
            <w:pPr>
              <w:jc w:val="center"/>
            </w:pPr>
            <w:r>
              <w:t>316</w:t>
            </w:r>
          </w:p>
        </w:tc>
        <w:tc>
          <w:tcPr>
            <w:tcW w:w="1922" w:type="dxa"/>
            <w:vAlign w:val="center"/>
          </w:tcPr>
          <w:p w:rsidR="00CE4D0F" w:rsidRDefault="00CE4D0F" w:rsidP="00CE4D0F">
            <w:pPr>
              <w:jc w:val="center"/>
            </w:pPr>
            <w:r>
              <w:t>112°41'20"</w:t>
            </w:r>
          </w:p>
        </w:tc>
        <w:tc>
          <w:tcPr>
            <w:tcW w:w="1560" w:type="dxa"/>
            <w:vAlign w:val="center"/>
          </w:tcPr>
          <w:p w:rsidR="00CE4D0F" w:rsidRDefault="00CE4D0F" w:rsidP="00CE4D0F">
            <w:pPr>
              <w:jc w:val="center"/>
            </w:pPr>
            <w:r>
              <w:t>9,59</w:t>
            </w:r>
          </w:p>
        </w:tc>
        <w:tc>
          <w:tcPr>
            <w:tcW w:w="1871" w:type="dxa"/>
            <w:vAlign w:val="center"/>
          </w:tcPr>
          <w:p w:rsidR="00CE4D0F" w:rsidRDefault="00CE4D0F" w:rsidP="00CE4D0F">
            <w:pPr>
              <w:jc w:val="center"/>
            </w:pPr>
            <w:r>
              <w:t>2220246,54</w:t>
            </w:r>
          </w:p>
        </w:tc>
        <w:tc>
          <w:tcPr>
            <w:tcW w:w="1871" w:type="dxa"/>
            <w:vAlign w:val="center"/>
          </w:tcPr>
          <w:p w:rsidR="00CE4D0F" w:rsidRDefault="00CE4D0F" w:rsidP="00CE4D0F">
            <w:pPr>
              <w:jc w:val="center"/>
            </w:pPr>
            <w:r>
              <w:t>467160,40</w:t>
            </w:r>
          </w:p>
        </w:tc>
      </w:tr>
      <w:tr w:rsidR="00CE4D0F" w:rsidTr="00CE4D0F">
        <w:tc>
          <w:tcPr>
            <w:tcW w:w="930" w:type="dxa"/>
            <w:vAlign w:val="center"/>
          </w:tcPr>
          <w:p w:rsidR="00CE4D0F" w:rsidRDefault="00CE4D0F" w:rsidP="00CE4D0F">
            <w:pPr>
              <w:jc w:val="center"/>
            </w:pPr>
            <w:r>
              <w:t>317</w:t>
            </w:r>
          </w:p>
        </w:tc>
        <w:tc>
          <w:tcPr>
            <w:tcW w:w="1418" w:type="dxa"/>
            <w:vAlign w:val="center"/>
          </w:tcPr>
          <w:p w:rsidR="00CE4D0F" w:rsidRDefault="00CE4D0F" w:rsidP="00CE4D0F">
            <w:pPr>
              <w:jc w:val="center"/>
            </w:pPr>
            <w:r>
              <w:t>317</w:t>
            </w:r>
          </w:p>
        </w:tc>
        <w:tc>
          <w:tcPr>
            <w:tcW w:w="1922" w:type="dxa"/>
            <w:vAlign w:val="center"/>
          </w:tcPr>
          <w:p w:rsidR="00CE4D0F" w:rsidRDefault="00CE4D0F" w:rsidP="00CE4D0F">
            <w:pPr>
              <w:jc w:val="center"/>
            </w:pPr>
            <w:r>
              <w:t>142°34'53"</w:t>
            </w:r>
          </w:p>
        </w:tc>
        <w:tc>
          <w:tcPr>
            <w:tcW w:w="1560" w:type="dxa"/>
            <w:vAlign w:val="center"/>
          </w:tcPr>
          <w:p w:rsidR="00CE4D0F" w:rsidRDefault="00CE4D0F" w:rsidP="00CE4D0F">
            <w:pPr>
              <w:jc w:val="center"/>
            </w:pPr>
            <w:r>
              <w:t>12,11</w:t>
            </w:r>
          </w:p>
        </w:tc>
        <w:tc>
          <w:tcPr>
            <w:tcW w:w="1871" w:type="dxa"/>
            <w:vAlign w:val="center"/>
          </w:tcPr>
          <w:p w:rsidR="00CE4D0F" w:rsidRDefault="00CE4D0F" w:rsidP="00CE4D0F">
            <w:pPr>
              <w:jc w:val="center"/>
            </w:pPr>
            <w:r>
              <w:t>2220242,84</w:t>
            </w:r>
          </w:p>
        </w:tc>
        <w:tc>
          <w:tcPr>
            <w:tcW w:w="1871" w:type="dxa"/>
            <w:vAlign w:val="center"/>
          </w:tcPr>
          <w:p w:rsidR="00CE4D0F" w:rsidRDefault="00CE4D0F" w:rsidP="00CE4D0F">
            <w:pPr>
              <w:jc w:val="center"/>
            </w:pPr>
            <w:r>
              <w:t>467169,25</w:t>
            </w:r>
          </w:p>
        </w:tc>
      </w:tr>
      <w:tr w:rsidR="00CE4D0F" w:rsidTr="00CE4D0F">
        <w:tc>
          <w:tcPr>
            <w:tcW w:w="930" w:type="dxa"/>
            <w:vAlign w:val="center"/>
          </w:tcPr>
          <w:p w:rsidR="00CE4D0F" w:rsidRDefault="00CE4D0F" w:rsidP="00CE4D0F">
            <w:pPr>
              <w:jc w:val="center"/>
            </w:pPr>
            <w:r>
              <w:t>318</w:t>
            </w:r>
          </w:p>
        </w:tc>
        <w:tc>
          <w:tcPr>
            <w:tcW w:w="1418" w:type="dxa"/>
            <w:vAlign w:val="center"/>
          </w:tcPr>
          <w:p w:rsidR="00CE4D0F" w:rsidRDefault="00CE4D0F" w:rsidP="00CE4D0F">
            <w:pPr>
              <w:jc w:val="center"/>
            </w:pPr>
            <w:r>
              <w:t>318</w:t>
            </w:r>
          </w:p>
        </w:tc>
        <w:tc>
          <w:tcPr>
            <w:tcW w:w="1922" w:type="dxa"/>
            <w:vAlign w:val="center"/>
          </w:tcPr>
          <w:p w:rsidR="00CE4D0F" w:rsidRDefault="00CE4D0F" w:rsidP="00CE4D0F">
            <w:pPr>
              <w:jc w:val="center"/>
            </w:pPr>
            <w:r>
              <w:t>52°42'52"</w:t>
            </w:r>
          </w:p>
        </w:tc>
        <w:tc>
          <w:tcPr>
            <w:tcW w:w="1560" w:type="dxa"/>
            <w:vAlign w:val="center"/>
          </w:tcPr>
          <w:p w:rsidR="00CE4D0F" w:rsidRDefault="00CE4D0F" w:rsidP="00CE4D0F">
            <w:pPr>
              <w:jc w:val="center"/>
            </w:pPr>
            <w:r>
              <w:t>23,44</w:t>
            </w:r>
          </w:p>
        </w:tc>
        <w:tc>
          <w:tcPr>
            <w:tcW w:w="1871" w:type="dxa"/>
            <w:vAlign w:val="center"/>
          </w:tcPr>
          <w:p w:rsidR="00CE4D0F" w:rsidRDefault="00CE4D0F" w:rsidP="00CE4D0F">
            <w:pPr>
              <w:jc w:val="center"/>
            </w:pPr>
            <w:r>
              <w:t>2220233,22</w:t>
            </w:r>
          </w:p>
        </w:tc>
        <w:tc>
          <w:tcPr>
            <w:tcW w:w="1871" w:type="dxa"/>
            <w:vAlign w:val="center"/>
          </w:tcPr>
          <w:p w:rsidR="00CE4D0F" w:rsidRDefault="00CE4D0F" w:rsidP="00CE4D0F">
            <w:pPr>
              <w:jc w:val="center"/>
            </w:pPr>
            <w:r>
              <w:t>467176,61</w:t>
            </w:r>
          </w:p>
        </w:tc>
      </w:tr>
      <w:tr w:rsidR="00CE4D0F" w:rsidTr="00CE4D0F">
        <w:tc>
          <w:tcPr>
            <w:tcW w:w="930" w:type="dxa"/>
            <w:vAlign w:val="center"/>
          </w:tcPr>
          <w:p w:rsidR="00CE4D0F" w:rsidRDefault="00CE4D0F" w:rsidP="00CE4D0F">
            <w:pPr>
              <w:jc w:val="center"/>
            </w:pPr>
            <w:r>
              <w:t>319</w:t>
            </w:r>
          </w:p>
        </w:tc>
        <w:tc>
          <w:tcPr>
            <w:tcW w:w="1418" w:type="dxa"/>
            <w:vAlign w:val="center"/>
          </w:tcPr>
          <w:p w:rsidR="00CE4D0F" w:rsidRDefault="00CE4D0F" w:rsidP="00CE4D0F">
            <w:pPr>
              <w:jc w:val="center"/>
            </w:pPr>
            <w:r>
              <w:t>319</w:t>
            </w:r>
          </w:p>
        </w:tc>
        <w:tc>
          <w:tcPr>
            <w:tcW w:w="1922" w:type="dxa"/>
            <w:vAlign w:val="center"/>
          </w:tcPr>
          <w:p w:rsidR="00CE4D0F" w:rsidRDefault="00CE4D0F" w:rsidP="00CE4D0F">
            <w:pPr>
              <w:jc w:val="center"/>
            </w:pPr>
            <w:r>
              <w:t>52°18'21"</w:t>
            </w:r>
          </w:p>
        </w:tc>
        <w:tc>
          <w:tcPr>
            <w:tcW w:w="1560" w:type="dxa"/>
            <w:vAlign w:val="center"/>
          </w:tcPr>
          <w:p w:rsidR="00CE4D0F" w:rsidRDefault="00CE4D0F" w:rsidP="00CE4D0F">
            <w:pPr>
              <w:jc w:val="center"/>
            </w:pPr>
            <w:r>
              <w:t>0,56</w:t>
            </w:r>
          </w:p>
        </w:tc>
        <w:tc>
          <w:tcPr>
            <w:tcW w:w="1871" w:type="dxa"/>
            <w:vAlign w:val="center"/>
          </w:tcPr>
          <w:p w:rsidR="00CE4D0F" w:rsidRDefault="00CE4D0F" w:rsidP="00CE4D0F">
            <w:pPr>
              <w:jc w:val="center"/>
            </w:pPr>
            <w:r>
              <w:t>2220247,42</w:t>
            </w:r>
          </w:p>
        </w:tc>
        <w:tc>
          <w:tcPr>
            <w:tcW w:w="1871" w:type="dxa"/>
            <w:vAlign w:val="center"/>
          </w:tcPr>
          <w:p w:rsidR="00CE4D0F" w:rsidRDefault="00CE4D0F" w:rsidP="00CE4D0F">
            <w:pPr>
              <w:jc w:val="center"/>
            </w:pPr>
            <w:r>
              <w:t>467195,26</w:t>
            </w:r>
          </w:p>
        </w:tc>
      </w:tr>
      <w:tr w:rsidR="00CE4D0F" w:rsidTr="00CE4D0F">
        <w:tc>
          <w:tcPr>
            <w:tcW w:w="930" w:type="dxa"/>
            <w:vAlign w:val="center"/>
          </w:tcPr>
          <w:p w:rsidR="00CE4D0F" w:rsidRDefault="00CE4D0F" w:rsidP="00CE4D0F">
            <w:pPr>
              <w:jc w:val="center"/>
            </w:pPr>
            <w:r>
              <w:t>320</w:t>
            </w:r>
          </w:p>
        </w:tc>
        <w:tc>
          <w:tcPr>
            <w:tcW w:w="1418" w:type="dxa"/>
            <w:vAlign w:val="center"/>
          </w:tcPr>
          <w:p w:rsidR="00CE4D0F" w:rsidRDefault="00CE4D0F" w:rsidP="00CE4D0F">
            <w:pPr>
              <w:jc w:val="center"/>
            </w:pPr>
            <w:r>
              <w:t>320</w:t>
            </w:r>
          </w:p>
        </w:tc>
        <w:tc>
          <w:tcPr>
            <w:tcW w:w="1922" w:type="dxa"/>
            <w:vAlign w:val="center"/>
          </w:tcPr>
          <w:p w:rsidR="00CE4D0F" w:rsidRDefault="00CE4D0F" w:rsidP="00CE4D0F">
            <w:pPr>
              <w:jc w:val="center"/>
            </w:pPr>
            <w:r>
              <w:t>322°39'40"</w:t>
            </w:r>
          </w:p>
        </w:tc>
        <w:tc>
          <w:tcPr>
            <w:tcW w:w="1560" w:type="dxa"/>
            <w:vAlign w:val="center"/>
          </w:tcPr>
          <w:p w:rsidR="00CE4D0F" w:rsidRDefault="00CE4D0F" w:rsidP="00CE4D0F">
            <w:pPr>
              <w:jc w:val="center"/>
            </w:pPr>
            <w:r>
              <w:t>18,56</w:t>
            </w:r>
          </w:p>
        </w:tc>
        <w:tc>
          <w:tcPr>
            <w:tcW w:w="1871" w:type="dxa"/>
            <w:vAlign w:val="center"/>
          </w:tcPr>
          <w:p w:rsidR="00CE4D0F" w:rsidRDefault="00CE4D0F" w:rsidP="00CE4D0F">
            <w:pPr>
              <w:jc w:val="center"/>
            </w:pPr>
            <w:r>
              <w:t>2220247,76</w:t>
            </w:r>
          </w:p>
        </w:tc>
        <w:tc>
          <w:tcPr>
            <w:tcW w:w="1871" w:type="dxa"/>
            <w:vAlign w:val="center"/>
          </w:tcPr>
          <w:p w:rsidR="00CE4D0F" w:rsidRDefault="00CE4D0F" w:rsidP="00CE4D0F">
            <w:pPr>
              <w:jc w:val="center"/>
            </w:pPr>
            <w:r>
              <w:t>467195,70</w:t>
            </w:r>
          </w:p>
        </w:tc>
      </w:tr>
      <w:tr w:rsidR="00CE4D0F" w:rsidTr="00CE4D0F">
        <w:tc>
          <w:tcPr>
            <w:tcW w:w="930" w:type="dxa"/>
            <w:vAlign w:val="center"/>
          </w:tcPr>
          <w:p w:rsidR="00CE4D0F" w:rsidRDefault="00CE4D0F" w:rsidP="00CE4D0F">
            <w:pPr>
              <w:jc w:val="center"/>
            </w:pPr>
            <w:r>
              <w:t>321</w:t>
            </w:r>
          </w:p>
        </w:tc>
        <w:tc>
          <w:tcPr>
            <w:tcW w:w="1418" w:type="dxa"/>
            <w:vAlign w:val="center"/>
          </w:tcPr>
          <w:p w:rsidR="00CE4D0F" w:rsidRDefault="00CE4D0F" w:rsidP="00CE4D0F">
            <w:pPr>
              <w:jc w:val="center"/>
            </w:pPr>
            <w:r>
              <w:t>321</w:t>
            </w:r>
          </w:p>
        </w:tc>
        <w:tc>
          <w:tcPr>
            <w:tcW w:w="1922" w:type="dxa"/>
            <w:vAlign w:val="center"/>
          </w:tcPr>
          <w:p w:rsidR="00CE4D0F" w:rsidRDefault="00CE4D0F" w:rsidP="00CE4D0F">
            <w:pPr>
              <w:jc w:val="center"/>
            </w:pPr>
            <w:r>
              <w:t>292°39'56"</w:t>
            </w:r>
          </w:p>
        </w:tc>
        <w:tc>
          <w:tcPr>
            <w:tcW w:w="1560" w:type="dxa"/>
            <w:vAlign w:val="center"/>
          </w:tcPr>
          <w:p w:rsidR="00CE4D0F" w:rsidRDefault="00CE4D0F" w:rsidP="00CE4D0F">
            <w:pPr>
              <w:jc w:val="center"/>
            </w:pPr>
            <w:r>
              <w:t>36,56</w:t>
            </w:r>
          </w:p>
        </w:tc>
        <w:tc>
          <w:tcPr>
            <w:tcW w:w="1871" w:type="dxa"/>
            <w:vAlign w:val="center"/>
          </w:tcPr>
          <w:p w:rsidR="00CE4D0F" w:rsidRDefault="00CE4D0F" w:rsidP="00CE4D0F">
            <w:pPr>
              <w:jc w:val="center"/>
            </w:pPr>
            <w:r>
              <w:t>2220262,52</w:t>
            </w:r>
          </w:p>
        </w:tc>
        <w:tc>
          <w:tcPr>
            <w:tcW w:w="1871" w:type="dxa"/>
            <w:vAlign w:val="center"/>
          </w:tcPr>
          <w:p w:rsidR="00CE4D0F" w:rsidRDefault="00CE4D0F" w:rsidP="00CE4D0F">
            <w:pPr>
              <w:jc w:val="center"/>
            </w:pPr>
            <w:r>
              <w:t>467184,44</w:t>
            </w:r>
          </w:p>
        </w:tc>
      </w:tr>
      <w:tr w:rsidR="00CE4D0F" w:rsidTr="00CE4D0F">
        <w:tc>
          <w:tcPr>
            <w:tcW w:w="930" w:type="dxa"/>
            <w:vAlign w:val="center"/>
          </w:tcPr>
          <w:p w:rsidR="00CE4D0F" w:rsidRDefault="00CE4D0F" w:rsidP="00CE4D0F">
            <w:pPr>
              <w:jc w:val="center"/>
            </w:pPr>
            <w:r>
              <w:t>322</w:t>
            </w:r>
          </w:p>
        </w:tc>
        <w:tc>
          <w:tcPr>
            <w:tcW w:w="1418" w:type="dxa"/>
            <w:vAlign w:val="center"/>
          </w:tcPr>
          <w:p w:rsidR="00CE4D0F" w:rsidRDefault="00CE4D0F" w:rsidP="00CE4D0F">
            <w:pPr>
              <w:jc w:val="center"/>
            </w:pPr>
            <w:r>
              <w:t>322</w:t>
            </w:r>
          </w:p>
        </w:tc>
        <w:tc>
          <w:tcPr>
            <w:tcW w:w="1922" w:type="dxa"/>
            <w:vAlign w:val="center"/>
          </w:tcPr>
          <w:p w:rsidR="00CE4D0F" w:rsidRDefault="00CE4D0F" w:rsidP="00CE4D0F">
            <w:pPr>
              <w:jc w:val="center"/>
            </w:pPr>
            <w:r>
              <w:t>292°37'57"</w:t>
            </w:r>
          </w:p>
        </w:tc>
        <w:tc>
          <w:tcPr>
            <w:tcW w:w="1560" w:type="dxa"/>
            <w:vAlign w:val="center"/>
          </w:tcPr>
          <w:p w:rsidR="00CE4D0F" w:rsidRDefault="00CE4D0F" w:rsidP="00CE4D0F">
            <w:pPr>
              <w:jc w:val="center"/>
            </w:pPr>
            <w:r>
              <w:t>3,46</w:t>
            </w:r>
          </w:p>
        </w:tc>
        <w:tc>
          <w:tcPr>
            <w:tcW w:w="1871" w:type="dxa"/>
            <w:vAlign w:val="center"/>
          </w:tcPr>
          <w:p w:rsidR="00CE4D0F" w:rsidRDefault="00CE4D0F" w:rsidP="00CE4D0F">
            <w:pPr>
              <w:jc w:val="center"/>
            </w:pPr>
            <w:r>
              <w:t>2220276,61</w:t>
            </w:r>
          </w:p>
        </w:tc>
        <w:tc>
          <w:tcPr>
            <w:tcW w:w="1871" w:type="dxa"/>
            <w:vAlign w:val="center"/>
          </w:tcPr>
          <w:p w:rsidR="00CE4D0F" w:rsidRDefault="00CE4D0F" w:rsidP="00CE4D0F">
            <w:pPr>
              <w:jc w:val="center"/>
            </w:pPr>
            <w:r>
              <w:t>467150,70</w:t>
            </w:r>
          </w:p>
        </w:tc>
      </w:tr>
      <w:tr w:rsidR="00CE4D0F" w:rsidTr="00CE4D0F">
        <w:tc>
          <w:tcPr>
            <w:tcW w:w="930" w:type="dxa"/>
            <w:vAlign w:val="center"/>
          </w:tcPr>
          <w:p w:rsidR="00CE4D0F" w:rsidRDefault="00CE4D0F" w:rsidP="00CE4D0F">
            <w:pPr>
              <w:jc w:val="center"/>
            </w:pPr>
            <w:r>
              <w:t>323</w:t>
            </w:r>
          </w:p>
        </w:tc>
        <w:tc>
          <w:tcPr>
            <w:tcW w:w="1418" w:type="dxa"/>
            <w:vAlign w:val="center"/>
          </w:tcPr>
          <w:p w:rsidR="00CE4D0F" w:rsidRDefault="00CE4D0F" w:rsidP="00CE4D0F">
            <w:pPr>
              <w:jc w:val="center"/>
            </w:pPr>
            <w:r>
              <w:t>323</w:t>
            </w:r>
          </w:p>
        </w:tc>
        <w:tc>
          <w:tcPr>
            <w:tcW w:w="1922" w:type="dxa"/>
            <w:vAlign w:val="center"/>
          </w:tcPr>
          <w:p w:rsidR="00CE4D0F" w:rsidRDefault="00CE4D0F" w:rsidP="00CE4D0F">
            <w:pPr>
              <w:jc w:val="center"/>
            </w:pPr>
            <w:r>
              <w:t>202°42'16"</w:t>
            </w:r>
          </w:p>
        </w:tc>
        <w:tc>
          <w:tcPr>
            <w:tcW w:w="1560" w:type="dxa"/>
            <w:vAlign w:val="center"/>
          </w:tcPr>
          <w:p w:rsidR="00CE4D0F" w:rsidRDefault="00CE4D0F" w:rsidP="00CE4D0F">
            <w:pPr>
              <w:jc w:val="center"/>
            </w:pPr>
            <w:r>
              <w:t>14,61</w:t>
            </w:r>
          </w:p>
        </w:tc>
        <w:tc>
          <w:tcPr>
            <w:tcW w:w="1871" w:type="dxa"/>
            <w:vAlign w:val="center"/>
          </w:tcPr>
          <w:p w:rsidR="00CE4D0F" w:rsidRDefault="00CE4D0F" w:rsidP="00CE4D0F">
            <w:pPr>
              <w:jc w:val="center"/>
            </w:pPr>
            <w:r>
              <w:t>2220277,94</w:t>
            </w:r>
          </w:p>
        </w:tc>
        <w:tc>
          <w:tcPr>
            <w:tcW w:w="1871" w:type="dxa"/>
            <w:vAlign w:val="center"/>
          </w:tcPr>
          <w:p w:rsidR="00CE4D0F" w:rsidRDefault="00CE4D0F" w:rsidP="00CE4D0F">
            <w:pPr>
              <w:jc w:val="center"/>
            </w:pPr>
            <w:r>
              <w:t>467147,51</w:t>
            </w:r>
          </w:p>
        </w:tc>
      </w:tr>
      <w:tr w:rsidR="00CE4D0F" w:rsidTr="00CE4D0F">
        <w:tc>
          <w:tcPr>
            <w:tcW w:w="930" w:type="dxa"/>
            <w:vAlign w:val="center"/>
          </w:tcPr>
          <w:p w:rsidR="00CE4D0F" w:rsidRDefault="00CE4D0F" w:rsidP="00CE4D0F">
            <w:pPr>
              <w:jc w:val="center"/>
            </w:pPr>
            <w:r>
              <w:t>324</w:t>
            </w:r>
          </w:p>
        </w:tc>
        <w:tc>
          <w:tcPr>
            <w:tcW w:w="1418" w:type="dxa"/>
            <w:vAlign w:val="center"/>
          </w:tcPr>
          <w:p w:rsidR="00CE4D0F" w:rsidRDefault="00CE4D0F" w:rsidP="00CE4D0F">
            <w:pPr>
              <w:jc w:val="center"/>
            </w:pPr>
            <w:r>
              <w:t>324</w:t>
            </w:r>
          </w:p>
        </w:tc>
        <w:tc>
          <w:tcPr>
            <w:tcW w:w="1922" w:type="dxa"/>
            <w:vAlign w:val="center"/>
          </w:tcPr>
          <w:p w:rsidR="00CE4D0F" w:rsidRDefault="00CE4D0F" w:rsidP="00CE4D0F">
            <w:pPr>
              <w:jc w:val="center"/>
            </w:pPr>
            <w:r>
              <w:t>292°30'53"</w:t>
            </w:r>
          </w:p>
        </w:tc>
        <w:tc>
          <w:tcPr>
            <w:tcW w:w="1560" w:type="dxa"/>
            <w:vAlign w:val="center"/>
          </w:tcPr>
          <w:p w:rsidR="00CE4D0F" w:rsidRDefault="00CE4D0F" w:rsidP="00CE4D0F">
            <w:pPr>
              <w:jc w:val="center"/>
            </w:pPr>
            <w:r>
              <w:t>8,8</w:t>
            </w:r>
          </w:p>
        </w:tc>
        <w:tc>
          <w:tcPr>
            <w:tcW w:w="1871" w:type="dxa"/>
            <w:vAlign w:val="center"/>
          </w:tcPr>
          <w:p w:rsidR="00CE4D0F" w:rsidRDefault="00CE4D0F" w:rsidP="00CE4D0F">
            <w:pPr>
              <w:jc w:val="center"/>
            </w:pPr>
            <w:r>
              <w:t>2220264,46</w:t>
            </w:r>
          </w:p>
        </w:tc>
        <w:tc>
          <w:tcPr>
            <w:tcW w:w="1871" w:type="dxa"/>
            <w:vAlign w:val="center"/>
          </w:tcPr>
          <w:p w:rsidR="00CE4D0F" w:rsidRDefault="00CE4D0F" w:rsidP="00CE4D0F">
            <w:pPr>
              <w:jc w:val="center"/>
            </w:pPr>
            <w:r>
              <w:t>467141,87</w:t>
            </w:r>
          </w:p>
        </w:tc>
      </w:tr>
      <w:tr w:rsidR="00CE4D0F" w:rsidTr="00CE4D0F">
        <w:tc>
          <w:tcPr>
            <w:tcW w:w="930" w:type="dxa"/>
            <w:vAlign w:val="center"/>
          </w:tcPr>
          <w:p w:rsidR="00CE4D0F" w:rsidRDefault="00CE4D0F" w:rsidP="00CE4D0F">
            <w:pPr>
              <w:jc w:val="center"/>
            </w:pPr>
            <w:r>
              <w:t>325</w:t>
            </w:r>
          </w:p>
        </w:tc>
        <w:tc>
          <w:tcPr>
            <w:tcW w:w="1418" w:type="dxa"/>
            <w:vAlign w:val="center"/>
          </w:tcPr>
          <w:p w:rsidR="00CE4D0F" w:rsidRDefault="00CE4D0F" w:rsidP="00CE4D0F">
            <w:pPr>
              <w:jc w:val="center"/>
            </w:pPr>
            <w:r>
              <w:t>325</w:t>
            </w:r>
          </w:p>
        </w:tc>
        <w:tc>
          <w:tcPr>
            <w:tcW w:w="1922" w:type="dxa"/>
            <w:vAlign w:val="center"/>
          </w:tcPr>
          <w:p w:rsidR="00CE4D0F" w:rsidRDefault="00CE4D0F" w:rsidP="00CE4D0F">
            <w:pPr>
              <w:jc w:val="center"/>
            </w:pPr>
            <w:r>
              <w:t>286°20'19"</w:t>
            </w:r>
          </w:p>
        </w:tc>
        <w:tc>
          <w:tcPr>
            <w:tcW w:w="1560" w:type="dxa"/>
            <w:vAlign w:val="center"/>
          </w:tcPr>
          <w:p w:rsidR="00CE4D0F" w:rsidRDefault="00CE4D0F" w:rsidP="00CE4D0F">
            <w:pPr>
              <w:jc w:val="center"/>
            </w:pPr>
            <w:r>
              <w:t>7,61</w:t>
            </w:r>
          </w:p>
        </w:tc>
        <w:tc>
          <w:tcPr>
            <w:tcW w:w="1871" w:type="dxa"/>
            <w:vAlign w:val="center"/>
          </w:tcPr>
          <w:p w:rsidR="00CE4D0F" w:rsidRDefault="00CE4D0F" w:rsidP="00CE4D0F">
            <w:pPr>
              <w:jc w:val="center"/>
            </w:pPr>
            <w:r>
              <w:t>2220267,83</w:t>
            </w:r>
          </w:p>
        </w:tc>
        <w:tc>
          <w:tcPr>
            <w:tcW w:w="1871" w:type="dxa"/>
            <w:vAlign w:val="center"/>
          </w:tcPr>
          <w:p w:rsidR="00CE4D0F" w:rsidRDefault="00CE4D0F" w:rsidP="00CE4D0F">
            <w:pPr>
              <w:jc w:val="center"/>
            </w:pPr>
            <w:r>
              <w:t>467133,74</w:t>
            </w:r>
          </w:p>
        </w:tc>
      </w:tr>
      <w:tr w:rsidR="00CE4D0F" w:rsidTr="00CE4D0F">
        <w:tc>
          <w:tcPr>
            <w:tcW w:w="930" w:type="dxa"/>
            <w:vAlign w:val="center"/>
          </w:tcPr>
          <w:p w:rsidR="00CE4D0F" w:rsidRDefault="00CE4D0F" w:rsidP="00CE4D0F">
            <w:pPr>
              <w:jc w:val="center"/>
            </w:pPr>
            <w:r>
              <w:t>326</w:t>
            </w:r>
          </w:p>
        </w:tc>
        <w:tc>
          <w:tcPr>
            <w:tcW w:w="1418" w:type="dxa"/>
            <w:vAlign w:val="center"/>
          </w:tcPr>
          <w:p w:rsidR="00CE4D0F" w:rsidRDefault="00CE4D0F" w:rsidP="00CE4D0F">
            <w:pPr>
              <w:jc w:val="center"/>
            </w:pPr>
            <w:r>
              <w:t>326</w:t>
            </w:r>
          </w:p>
        </w:tc>
        <w:tc>
          <w:tcPr>
            <w:tcW w:w="1922" w:type="dxa"/>
            <w:vAlign w:val="center"/>
          </w:tcPr>
          <w:p w:rsidR="00CE4D0F" w:rsidRDefault="00CE4D0F" w:rsidP="00CE4D0F">
            <w:pPr>
              <w:jc w:val="center"/>
            </w:pPr>
            <w:r>
              <w:t>15°41'34"</w:t>
            </w:r>
          </w:p>
        </w:tc>
        <w:tc>
          <w:tcPr>
            <w:tcW w:w="1560" w:type="dxa"/>
            <w:vAlign w:val="center"/>
          </w:tcPr>
          <w:p w:rsidR="00CE4D0F" w:rsidRDefault="00CE4D0F" w:rsidP="00CE4D0F">
            <w:pPr>
              <w:jc w:val="center"/>
            </w:pPr>
            <w:r>
              <w:t>52,94</w:t>
            </w:r>
          </w:p>
        </w:tc>
        <w:tc>
          <w:tcPr>
            <w:tcW w:w="1871" w:type="dxa"/>
            <w:vAlign w:val="center"/>
          </w:tcPr>
          <w:p w:rsidR="00CE4D0F" w:rsidRDefault="00CE4D0F" w:rsidP="00CE4D0F">
            <w:pPr>
              <w:jc w:val="center"/>
            </w:pPr>
            <w:r>
              <w:t>2220269,97</w:t>
            </w:r>
          </w:p>
        </w:tc>
        <w:tc>
          <w:tcPr>
            <w:tcW w:w="1871" w:type="dxa"/>
            <w:vAlign w:val="center"/>
          </w:tcPr>
          <w:p w:rsidR="00CE4D0F" w:rsidRDefault="00CE4D0F" w:rsidP="00CE4D0F">
            <w:pPr>
              <w:jc w:val="center"/>
            </w:pPr>
            <w:r>
              <w:t>467126,44</w:t>
            </w:r>
          </w:p>
        </w:tc>
      </w:tr>
      <w:tr w:rsidR="00CE4D0F" w:rsidTr="00CE4D0F">
        <w:tc>
          <w:tcPr>
            <w:tcW w:w="930" w:type="dxa"/>
            <w:vAlign w:val="center"/>
          </w:tcPr>
          <w:p w:rsidR="00CE4D0F" w:rsidRDefault="00CE4D0F" w:rsidP="00CE4D0F">
            <w:pPr>
              <w:jc w:val="center"/>
            </w:pPr>
            <w:r>
              <w:t>327</w:t>
            </w:r>
          </w:p>
        </w:tc>
        <w:tc>
          <w:tcPr>
            <w:tcW w:w="1418" w:type="dxa"/>
            <w:vAlign w:val="center"/>
          </w:tcPr>
          <w:p w:rsidR="00CE4D0F" w:rsidRDefault="00CE4D0F" w:rsidP="00CE4D0F">
            <w:pPr>
              <w:jc w:val="center"/>
            </w:pPr>
            <w:r>
              <w:t>327</w:t>
            </w:r>
          </w:p>
        </w:tc>
        <w:tc>
          <w:tcPr>
            <w:tcW w:w="1922" w:type="dxa"/>
            <w:vAlign w:val="center"/>
          </w:tcPr>
          <w:p w:rsidR="00CE4D0F" w:rsidRDefault="00CE4D0F" w:rsidP="00CE4D0F">
            <w:pPr>
              <w:jc w:val="center"/>
            </w:pPr>
            <w:r>
              <w:t>31°6'14"</w:t>
            </w:r>
          </w:p>
        </w:tc>
        <w:tc>
          <w:tcPr>
            <w:tcW w:w="1560" w:type="dxa"/>
            <w:vAlign w:val="center"/>
          </w:tcPr>
          <w:p w:rsidR="00CE4D0F" w:rsidRDefault="00CE4D0F" w:rsidP="00CE4D0F">
            <w:pPr>
              <w:jc w:val="center"/>
            </w:pPr>
            <w:r>
              <w:t>8,42</w:t>
            </w:r>
          </w:p>
        </w:tc>
        <w:tc>
          <w:tcPr>
            <w:tcW w:w="1871" w:type="dxa"/>
            <w:vAlign w:val="center"/>
          </w:tcPr>
          <w:p w:rsidR="00CE4D0F" w:rsidRDefault="00CE4D0F" w:rsidP="00CE4D0F">
            <w:pPr>
              <w:jc w:val="center"/>
            </w:pPr>
            <w:r>
              <w:t>2220320,94</w:t>
            </w:r>
          </w:p>
        </w:tc>
        <w:tc>
          <w:tcPr>
            <w:tcW w:w="1871" w:type="dxa"/>
            <w:vAlign w:val="center"/>
          </w:tcPr>
          <w:p w:rsidR="00CE4D0F" w:rsidRDefault="00CE4D0F" w:rsidP="00CE4D0F">
            <w:pPr>
              <w:jc w:val="center"/>
            </w:pPr>
            <w:r>
              <w:t>467140,76</w:t>
            </w:r>
          </w:p>
        </w:tc>
      </w:tr>
      <w:tr w:rsidR="00CE4D0F" w:rsidTr="00CE4D0F">
        <w:tc>
          <w:tcPr>
            <w:tcW w:w="930" w:type="dxa"/>
            <w:vAlign w:val="center"/>
          </w:tcPr>
          <w:p w:rsidR="00CE4D0F" w:rsidRDefault="00CE4D0F" w:rsidP="00CE4D0F">
            <w:pPr>
              <w:jc w:val="center"/>
            </w:pPr>
            <w:r>
              <w:t>328</w:t>
            </w:r>
          </w:p>
        </w:tc>
        <w:tc>
          <w:tcPr>
            <w:tcW w:w="1418" w:type="dxa"/>
            <w:vAlign w:val="center"/>
          </w:tcPr>
          <w:p w:rsidR="00CE4D0F" w:rsidRDefault="00CE4D0F" w:rsidP="00CE4D0F">
            <w:pPr>
              <w:jc w:val="center"/>
            </w:pPr>
            <w:r>
              <w:t>328</w:t>
            </w:r>
          </w:p>
        </w:tc>
        <w:tc>
          <w:tcPr>
            <w:tcW w:w="1922" w:type="dxa"/>
            <w:vAlign w:val="center"/>
          </w:tcPr>
          <w:p w:rsidR="00CE4D0F" w:rsidRDefault="00CE4D0F" w:rsidP="00CE4D0F">
            <w:pPr>
              <w:jc w:val="center"/>
            </w:pPr>
            <w:r>
              <w:t>23°28'29"</w:t>
            </w:r>
          </w:p>
        </w:tc>
        <w:tc>
          <w:tcPr>
            <w:tcW w:w="1560" w:type="dxa"/>
            <w:vAlign w:val="center"/>
          </w:tcPr>
          <w:p w:rsidR="00CE4D0F" w:rsidRDefault="00CE4D0F" w:rsidP="00CE4D0F">
            <w:pPr>
              <w:jc w:val="center"/>
            </w:pPr>
            <w:r>
              <w:t>19,08</w:t>
            </w:r>
          </w:p>
        </w:tc>
        <w:tc>
          <w:tcPr>
            <w:tcW w:w="1871" w:type="dxa"/>
            <w:vAlign w:val="center"/>
          </w:tcPr>
          <w:p w:rsidR="00CE4D0F" w:rsidRDefault="00CE4D0F" w:rsidP="00CE4D0F">
            <w:pPr>
              <w:jc w:val="center"/>
            </w:pPr>
            <w:r>
              <w:t>2220328,15</w:t>
            </w:r>
          </w:p>
        </w:tc>
        <w:tc>
          <w:tcPr>
            <w:tcW w:w="1871" w:type="dxa"/>
            <w:vAlign w:val="center"/>
          </w:tcPr>
          <w:p w:rsidR="00CE4D0F" w:rsidRDefault="00CE4D0F" w:rsidP="00CE4D0F">
            <w:pPr>
              <w:jc w:val="center"/>
            </w:pPr>
            <w:r>
              <w:t>467145,11</w:t>
            </w:r>
          </w:p>
        </w:tc>
      </w:tr>
      <w:tr w:rsidR="00CE4D0F" w:rsidTr="00CE4D0F">
        <w:tc>
          <w:tcPr>
            <w:tcW w:w="930" w:type="dxa"/>
            <w:vAlign w:val="center"/>
          </w:tcPr>
          <w:p w:rsidR="00CE4D0F" w:rsidRDefault="00CE4D0F" w:rsidP="00CE4D0F">
            <w:pPr>
              <w:jc w:val="center"/>
            </w:pPr>
            <w:r>
              <w:t>329</w:t>
            </w:r>
          </w:p>
        </w:tc>
        <w:tc>
          <w:tcPr>
            <w:tcW w:w="1418" w:type="dxa"/>
            <w:vAlign w:val="center"/>
          </w:tcPr>
          <w:p w:rsidR="00CE4D0F" w:rsidRDefault="00CE4D0F" w:rsidP="00CE4D0F">
            <w:pPr>
              <w:jc w:val="center"/>
            </w:pPr>
            <w:r>
              <w:t>329</w:t>
            </w:r>
          </w:p>
        </w:tc>
        <w:tc>
          <w:tcPr>
            <w:tcW w:w="1922" w:type="dxa"/>
            <w:vAlign w:val="center"/>
          </w:tcPr>
          <w:p w:rsidR="00CE4D0F" w:rsidRDefault="00CE4D0F" w:rsidP="00CE4D0F">
            <w:pPr>
              <w:jc w:val="center"/>
            </w:pPr>
            <w:r>
              <w:t>289°49'16"</w:t>
            </w:r>
          </w:p>
        </w:tc>
        <w:tc>
          <w:tcPr>
            <w:tcW w:w="1560" w:type="dxa"/>
            <w:vAlign w:val="center"/>
          </w:tcPr>
          <w:p w:rsidR="00CE4D0F" w:rsidRDefault="00CE4D0F" w:rsidP="00CE4D0F">
            <w:pPr>
              <w:jc w:val="center"/>
            </w:pPr>
            <w:r>
              <w:t>4,84</w:t>
            </w:r>
          </w:p>
        </w:tc>
        <w:tc>
          <w:tcPr>
            <w:tcW w:w="1871" w:type="dxa"/>
            <w:vAlign w:val="center"/>
          </w:tcPr>
          <w:p w:rsidR="00CE4D0F" w:rsidRDefault="00CE4D0F" w:rsidP="00CE4D0F">
            <w:pPr>
              <w:jc w:val="center"/>
            </w:pPr>
            <w:r>
              <w:t>2220345,65</w:t>
            </w:r>
          </w:p>
        </w:tc>
        <w:tc>
          <w:tcPr>
            <w:tcW w:w="1871" w:type="dxa"/>
            <w:vAlign w:val="center"/>
          </w:tcPr>
          <w:p w:rsidR="00CE4D0F" w:rsidRDefault="00CE4D0F" w:rsidP="00CE4D0F">
            <w:pPr>
              <w:jc w:val="center"/>
            </w:pPr>
            <w:r>
              <w:t>467152,71</w:t>
            </w:r>
          </w:p>
        </w:tc>
      </w:tr>
      <w:tr w:rsidR="00CE4D0F" w:rsidTr="00CE4D0F">
        <w:tc>
          <w:tcPr>
            <w:tcW w:w="930" w:type="dxa"/>
            <w:vAlign w:val="center"/>
          </w:tcPr>
          <w:p w:rsidR="00CE4D0F" w:rsidRDefault="00CE4D0F" w:rsidP="00CE4D0F">
            <w:pPr>
              <w:jc w:val="center"/>
            </w:pPr>
            <w:r>
              <w:t>330</w:t>
            </w:r>
          </w:p>
        </w:tc>
        <w:tc>
          <w:tcPr>
            <w:tcW w:w="1418" w:type="dxa"/>
            <w:vAlign w:val="center"/>
          </w:tcPr>
          <w:p w:rsidR="00CE4D0F" w:rsidRDefault="00CE4D0F" w:rsidP="00CE4D0F">
            <w:pPr>
              <w:jc w:val="center"/>
            </w:pPr>
            <w:r>
              <w:t>330</w:t>
            </w:r>
          </w:p>
        </w:tc>
        <w:tc>
          <w:tcPr>
            <w:tcW w:w="1922" w:type="dxa"/>
            <w:vAlign w:val="center"/>
          </w:tcPr>
          <w:p w:rsidR="00CE4D0F" w:rsidRDefault="00CE4D0F" w:rsidP="00CE4D0F">
            <w:pPr>
              <w:jc w:val="center"/>
            </w:pPr>
            <w:r>
              <w:t>15°40'11"</w:t>
            </w:r>
          </w:p>
        </w:tc>
        <w:tc>
          <w:tcPr>
            <w:tcW w:w="1560" w:type="dxa"/>
            <w:vAlign w:val="center"/>
          </w:tcPr>
          <w:p w:rsidR="00CE4D0F" w:rsidRDefault="00CE4D0F" w:rsidP="00CE4D0F">
            <w:pPr>
              <w:jc w:val="center"/>
            </w:pPr>
            <w:r>
              <w:t>28,84</w:t>
            </w:r>
          </w:p>
        </w:tc>
        <w:tc>
          <w:tcPr>
            <w:tcW w:w="1871" w:type="dxa"/>
            <w:vAlign w:val="center"/>
          </w:tcPr>
          <w:p w:rsidR="00CE4D0F" w:rsidRDefault="00CE4D0F" w:rsidP="00CE4D0F">
            <w:pPr>
              <w:jc w:val="center"/>
            </w:pPr>
            <w:r>
              <w:t>2220347,29</w:t>
            </w:r>
          </w:p>
        </w:tc>
        <w:tc>
          <w:tcPr>
            <w:tcW w:w="1871" w:type="dxa"/>
            <w:vAlign w:val="center"/>
          </w:tcPr>
          <w:p w:rsidR="00CE4D0F" w:rsidRDefault="00CE4D0F" w:rsidP="00CE4D0F">
            <w:pPr>
              <w:jc w:val="center"/>
            </w:pPr>
            <w:r>
              <w:t>467148,16</w:t>
            </w:r>
          </w:p>
        </w:tc>
      </w:tr>
      <w:tr w:rsidR="00CE4D0F" w:rsidTr="00CE4D0F">
        <w:tc>
          <w:tcPr>
            <w:tcW w:w="930" w:type="dxa"/>
            <w:vAlign w:val="center"/>
          </w:tcPr>
          <w:p w:rsidR="00CE4D0F" w:rsidRDefault="00CE4D0F" w:rsidP="00CE4D0F">
            <w:pPr>
              <w:jc w:val="center"/>
            </w:pPr>
            <w:r>
              <w:t>331</w:t>
            </w:r>
          </w:p>
        </w:tc>
        <w:tc>
          <w:tcPr>
            <w:tcW w:w="1418" w:type="dxa"/>
            <w:vAlign w:val="center"/>
          </w:tcPr>
          <w:p w:rsidR="00CE4D0F" w:rsidRDefault="00CE4D0F" w:rsidP="00CE4D0F">
            <w:pPr>
              <w:jc w:val="center"/>
            </w:pPr>
            <w:r>
              <w:t>331</w:t>
            </w:r>
          </w:p>
        </w:tc>
        <w:tc>
          <w:tcPr>
            <w:tcW w:w="1922" w:type="dxa"/>
            <w:vAlign w:val="center"/>
          </w:tcPr>
          <w:p w:rsidR="00CE4D0F" w:rsidRDefault="00CE4D0F" w:rsidP="00CE4D0F">
            <w:pPr>
              <w:jc w:val="center"/>
            </w:pPr>
            <w:r>
              <w:t>15°40'43"</w:t>
            </w:r>
          </w:p>
        </w:tc>
        <w:tc>
          <w:tcPr>
            <w:tcW w:w="1560" w:type="dxa"/>
            <w:vAlign w:val="center"/>
          </w:tcPr>
          <w:p w:rsidR="00CE4D0F" w:rsidRDefault="00CE4D0F" w:rsidP="00CE4D0F">
            <w:pPr>
              <w:jc w:val="center"/>
            </w:pPr>
            <w:r>
              <w:t>102,39</w:t>
            </w:r>
          </w:p>
        </w:tc>
        <w:tc>
          <w:tcPr>
            <w:tcW w:w="1871" w:type="dxa"/>
            <w:vAlign w:val="center"/>
          </w:tcPr>
          <w:p w:rsidR="00CE4D0F" w:rsidRDefault="00CE4D0F" w:rsidP="00CE4D0F">
            <w:pPr>
              <w:jc w:val="center"/>
            </w:pPr>
            <w:r>
              <w:t>2220375,06</w:t>
            </w:r>
          </w:p>
        </w:tc>
        <w:tc>
          <w:tcPr>
            <w:tcW w:w="1871" w:type="dxa"/>
            <w:vAlign w:val="center"/>
          </w:tcPr>
          <w:p w:rsidR="00CE4D0F" w:rsidRDefault="00CE4D0F" w:rsidP="00CE4D0F">
            <w:pPr>
              <w:jc w:val="center"/>
            </w:pPr>
            <w:r>
              <w:t>467155,95</w:t>
            </w:r>
          </w:p>
        </w:tc>
      </w:tr>
      <w:tr w:rsidR="00CE4D0F" w:rsidTr="00CE4D0F">
        <w:tc>
          <w:tcPr>
            <w:tcW w:w="930" w:type="dxa"/>
            <w:vAlign w:val="center"/>
          </w:tcPr>
          <w:p w:rsidR="00CE4D0F" w:rsidRDefault="00CE4D0F" w:rsidP="00CE4D0F">
            <w:pPr>
              <w:jc w:val="center"/>
            </w:pPr>
            <w:r>
              <w:t>332</w:t>
            </w:r>
          </w:p>
        </w:tc>
        <w:tc>
          <w:tcPr>
            <w:tcW w:w="1418" w:type="dxa"/>
            <w:vAlign w:val="center"/>
          </w:tcPr>
          <w:p w:rsidR="00CE4D0F" w:rsidRDefault="00CE4D0F" w:rsidP="00CE4D0F">
            <w:pPr>
              <w:jc w:val="center"/>
            </w:pPr>
            <w:r>
              <w:t>332</w:t>
            </w:r>
          </w:p>
        </w:tc>
        <w:tc>
          <w:tcPr>
            <w:tcW w:w="1922" w:type="dxa"/>
            <w:vAlign w:val="center"/>
          </w:tcPr>
          <w:p w:rsidR="00CE4D0F" w:rsidRDefault="00CE4D0F" w:rsidP="00CE4D0F">
            <w:pPr>
              <w:jc w:val="center"/>
            </w:pPr>
            <w:r>
              <w:t>104°46'44"</w:t>
            </w:r>
          </w:p>
        </w:tc>
        <w:tc>
          <w:tcPr>
            <w:tcW w:w="1560" w:type="dxa"/>
            <w:vAlign w:val="center"/>
          </w:tcPr>
          <w:p w:rsidR="00CE4D0F" w:rsidRDefault="00CE4D0F" w:rsidP="00CE4D0F">
            <w:pPr>
              <w:jc w:val="center"/>
            </w:pPr>
            <w:r>
              <w:t>44,73</w:t>
            </w:r>
          </w:p>
        </w:tc>
        <w:tc>
          <w:tcPr>
            <w:tcW w:w="1871" w:type="dxa"/>
            <w:vAlign w:val="center"/>
          </w:tcPr>
          <w:p w:rsidR="00CE4D0F" w:rsidRDefault="00CE4D0F" w:rsidP="00CE4D0F">
            <w:pPr>
              <w:jc w:val="center"/>
            </w:pPr>
            <w:r>
              <w:t>2220473,64</w:t>
            </w:r>
          </w:p>
        </w:tc>
        <w:tc>
          <w:tcPr>
            <w:tcW w:w="1871" w:type="dxa"/>
            <w:vAlign w:val="center"/>
          </w:tcPr>
          <w:p w:rsidR="00CE4D0F" w:rsidRDefault="00CE4D0F" w:rsidP="00CE4D0F">
            <w:pPr>
              <w:jc w:val="center"/>
            </w:pPr>
            <w:r>
              <w:t>467183,62</w:t>
            </w:r>
          </w:p>
        </w:tc>
      </w:tr>
      <w:tr w:rsidR="00CE4D0F" w:rsidTr="00CE4D0F">
        <w:tc>
          <w:tcPr>
            <w:tcW w:w="930" w:type="dxa"/>
            <w:vAlign w:val="center"/>
          </w:tcPr>
          <w:p w:rsidR="00CE4D0F" w:rsidRDefault="00CE4D0F" w:rsidP="00CE4D0F">
            <w:pPr>
              <w:jc w:val="center"/>
            </w:pPr>
            <w:r>
              <w:t>333</w:t>
            </w:r>
          </w:p>
        </w:tc>
        <w:tc>
          <w:tcPr>
            <w:tcW w:w="1418" w:type="dxa"/>
            <w:vAlign w:val="center"/>
          </w:tcPr>
          <w:p w:rsidR="00CE4D0F" w:rsidRDefault="00CE4D0F" w:rsidP="00CE4D0F">
            <w:pPr>
              <w:jc w:val="center"/>
            </w:pPr>
            <w:r>
              <w:t>333</w:t>
            </w:r>
          </w:p>
        </w:tc>
        <w:tc>
          <w:tcPr>
            <w:tcW w:w="1922" w:type="dxa"/>
            <w:vAlign w:val="center"/>
          </w:tcPr>
          <w:p w:rsidR="00CE4D0F" w:rsidRDefault="00CE4D0F" w:rsidP="00CE4D0F">
            <w:pPr>
              <w:jc w:val="center"/>
            </w:pPr>
            <w:r>
              <w:t>14°47'17"</w:t>
            </w:r>
          </w:p>
        </w:tc>
        <w:tc>
          <w:tcPr>
            <w:tcW w:w="1560" w:type="dxa"/>
            <w:vAlign w:val="center"/>
          </w:tcPr>
          <w:p w:rsidR="00CE4D0F" w:rsidRDefault="00CE4D0F" w:rsidP="00CE4D0F">
            <w:pPr>
              <w:jc w:val="center"/>
            </w:pPr>
            <w:r>
              <w:t>78,55</w:t>
            </w:r>
          </w:p>
        </w:tc>
        <w:tc>
          <w:tcPr>
            <w:tcW w:w="1871" w:type="dxa"/>
            <w:vAlign w:val="center"/>
          </w:tcPr>
          <w:p w:rsidR="00CE4D0F" w:rsidRDefault="00CE4D0F" w:rsidP="00CE4D0F">
            <w:pPr>
              <w:jc w:val="center"/>
            </w:pPr>
            <w:r>
              <w:t>2220462,23</w:t>
            </w:r>
          </w:p>
        </w:tc>
        <w:tc>
          <w:tcPr>
            <w:tcW w:w="1871" w:type="dxa"/>
            <w:vAlign w:val="center"/>
          </w:tcPr>
          <w:p w:rsidR="00CE4D0F" w:rsidRDefault="00CE4D0F" w:rsidP="00CE4D0F">
            <w:pPr>
              <w:jc w:val="center"/>
            </w:pPr>
            <w:r>
              <w:t>467226,87</w:t>
            </w:r>
          </w:p>
        </w:tc>
      </w:tr>
      <w:tr w:rsidR="00CE4D0F" w:rsidTr="00CE4D0F">
        <w:tc>
          <w:tcPr>
            <w:tcW w:w="930" w:type="dxa"/>
            <w:vAlign w:val="center"/>
          </w:tcPr>
          <w:p w:rsidR="00CE4D0F" w:rsidRDefault="00CE4D0F" w:rsidP="00CE4D0F">
            <w:pPr>
              <w:jc w:val="center"/>
            </w:pPr>
            <w:r>
              <w:t>334</w:t>
            </w:r>
          </w:p>
        </w:tc>
        <w:tc>
          <w:tcPr>
            <w:tcW w:w="1418" w:type="dxa"/>
            <w:vAlign w:val="center"/>
          </w:tcPr>
          <w:p w:rsidR="00CE4D0F" w:rsidRDefault="00CE4D0F" w:rsidP="00CE4D0F">
            <w:pPr>
              <w:jc w:val="center"/>
            </w:pPr>
            <w:r>
              <w:t>334</w:t>
            </w:r>
          </w:p>
        </w:tc>
        <w:tc>
          <w:tcPr>
            <w:tcW w:w="1922" w:type="dxa"/>
            <w:vAlign w:val="center"/>
          </w:tcPr>
          <w:p w:rsidR="00CE4D0F" w:rsidRDefault="00CE4D0F" w:rsidP="00CE4D0F">
            <w:pPr>
              <w:jc w:val="center"/>
            </w:pPr>
            <w:r>
              <w:t>284°47'37"</w:t>
            </w:r>
          </w:p>
        </w:tc>
        <w:tc>
          <w:tcPr>
            <w:tcW w:w="1560" w:type="dxa"/>
            <w:vAlign w:val="center"/>
          </w:tcPr>
          <w:p w:rsidR="00CE4D0F" w:rsidRDefault="00CE4D0F" w:rsidP="00CE4D0F">
            <w:pPr>
              <w:jc w:val="center"/>
            </w:pPr>
            <w:r>
              <w:t>45,51</w:t>
            </w:r>
          </w:p>
        </w:tc>
        <w:tc>
          <w:tcPr>
            <w:tcW w:w="1871" w:type="dxa"/>
            <w:vAlign w:val="center"/>
          </w:tcPr>
          <w:p w:rsidR="00CE4D0F" w:rsidRDefault="00CE4D0F" w:rsidP="00CE4D0F">
            <w:pPr>
              <w:jc w:val="center"/>
            </w:pPr>
            <w:r>
              <w:t>2220538,18</w:t>
            </w:r>
          </w:p>
        </w:tc>
        <w:tc>
          <w:tcPr>
            <w:tcW w:w="1871" w:type="dxa"/>
            <w:vAlign w:val="center"/>
          </w:tcPr>
          <w:p w:rsidR="00CE4D0F" w:rsidRDefault="00CE4D0F" w:rsidP="00CE4D0F">
            <w:pPr>
              <w:jc w:val="center"/>
            </w:pPr>
            <w:r>
              <w:t>467246,92</w:t>
            </w:r>
          </w:p>
        </w:tc>
      </w:tr>
      <w:tr w:rsidR="00CE4D0F" w:rsidTr="00CE4D0F">
        <w:tc>
          <w:tcPr>
            <w:tcW w:w="930" w:type="dxa"/>
            <w:vAlign w:val="center"/>
          </w:tcPr>
          <w:p w:rsidR="00CE4D0F" w:rsidRDefault="00CE4D0F" w:rsidP="00CE4D0F">
            <w:pPr>
              <w:jc w:val="center"/>
            </w:pPr>
            <w:r>
              <w:t>335</w:t>
            </w:r>
          </w:p>
        </w:tc>
        <w:tc>
          <w:tcPr>
            <w:tcW w:w="1418" w:type="dxa"/>
            <w:vAlign w:val="center"/>
          </w:tcPr>
          <w:p w:rsidR="00CE4D0F" w:rsidRDefault="00CE4D0F" w:rsidP="00CE4D0F">
            <w:pPr>
              <w:jc w:val="center"/>
            </w:pPr>
            <w:r>
              <w:t>335</w:t>
            </w:r>
          </w:p>
        </w:tc>
        <w:tc>
          <w:tcPr>
            <w:tcW w:w="1922" w:type="dxa"/>
            <w:vAlign w:val="center"/>
          </w:tcPr>
          <w:p w:rsidR="00CE4D0F" w:rsidRDefault="00CE4D0F" w:rsidP="00CE4D0F">
            <w:pPr>
              <w:jc w:val="center"/>
            </w:pPr>
            <w:r>
              <w:t>15°41'14"</w:t>
            </w:r>
          </w:p>
        </w:tc>
        <w:tc>
          <w:tcPr>
            <w:tcW w:w="1560" w:type="dxa"/>
            <w:vAlign w:val="center"/>
          </w:tcPr>
          <w:p w:rsidR="00CE4D0F" w:rsidRDefault="00CE4D0F" w:rsidP="00CE4D0F">
            <w:pPr>
              <w:jc w:val="center"/>
            </w:pPr>
            <w:r>
              <w:t>59,43</w:t>
            </w:r>
          </w:p>
        </w:tc>
        <w:tc>
          <w:tcPr>
            <w:tcW w:w="1871" w:type="dxa"/>
            <w:vAlign w:val="center"/>
          </w:tcPr>
          <w:p w:rsidR="00CE4D0F" w:rsidRDefault="00CE4D0F" w:rsidP="00CE4D0F">
            <w:pPr>
              <w:jc w:val="center"/>
            </w:pPr>
            <w:r>
              <w:t>2220549,80</w:t>
            </w:r>
          </w:p>
        </w:tc>
        <w:tc>
          <w:tcPr>
            <w:tcW w:w="1871" w:type="dxa"/>
            <w:vAlign w:val="center"/>
          </w:tcPr>
          <w:p w:rsidR="00CE4D0F" w:rsidRDefault="00CE4D0F" w:rsidP="00CE4D0F">
            <w:pPr>
              <w:jc w:val="center"/>
            </w:pPr>
            <w:r>
              <w:t>467202,92</w:t>
            </w:r>
          </w:p>
        </w:tc>
      </w:tr>
      <w:tr w:rsidR="00CE4D0F" w:rsidTr="00CE4D0F">
        <w:tc>
          <w:tcPr>
            <w:tcW w:w="930" w:type="dxa"/>
            <w:vAlign w:val="center"/>
          </w:tcPr>
          <w:p w:rsidR="00CE4D0F" w:rsidRDefault="00CE4D0F" w:rsidP="00CE4D0F">
            <w:pPr>
              <w:jc w:val="center"/>
            </w:pPr>
            <w:r>
              <w:t>336</w:t>
            </w:r>
          </w:p>
        </w:tc>
        <w:tc>
          <w:tcPr>
            <w:tcW w:w="1418" w:type="dxa"/>
            <w:vAlign w:val="center"/>
          </w:tcPr>
          <w:p w:rsidR="00CE4D0F" w:rsidRDefault="00CE4D0F" w:rsidP="00CE4D0F">
            <w:pPr>
              <w:jc w:val="center"/>
            </w:pPr>
            <w:r>
              <w:t>336</w:t>
            </w:r>
          </w:p>
        </w:tc>
        <w:tc>
          <w:tcPr>
            <w:tcW w:w="1922" w:type="dxa"/>
            <w:vAlign w:val="center"/>
          </w:tcPr>
          <w:p w:rsidR="00CE4D0F" w:rsidRDefault="00CE4D0F" w:rsidP="00CE4D0F">
            <w:pPr>
              <w:jc w:val="center"/>
            </w:pPr>
            <w:r>
              <w:t>105°42'31"</w:t>
            </w:r>
          </w:p>
        </w:tc>
        <w:tc>
          <w:tcPr>
            <w:tcW w:w="1560" w:type="dxa"/>
            <w:vAlign w:val="center"/>
          </w:tcPr>
          <w:p w:rsidR="00CE4D0F" w:rsidRDefault="00CE4D0F" w:rsidP="00CE4D0F">
            <w:pPr>
              <w:jc w:val="center"/>
            </w:pPr>
            <w:r>
              <w:t>1,99</w:t>
            </w:r>
          </w:p>
        </w:tc>
        <w:tc>
          <w:tcPr>
            <w:tcW w:w="1871" w:type="dxa"/>
            <w:vAlign w:val="center"/>
          </w:tcPr>
          <w:p w:rsidR="00CE4D0F" w:rsidRDefault="00CE4D0F" w:rsidP="00CE4D0F">
            <w:pPr>
              <w:jc w:val="center"/>
            </w:pPr>
            <w:r>
              <w:t>2220607,02</w:t>
            </w:r>
          </w:p>
        </w:tc>
        <w:tc>
          <w:tcPr>
            <w:tcW w:w="1871" w:type="dxa"/>
            <w:vAlign w:val="center"/>
          </w:tcPr>
          <w:p w:rsidR="00CE4D0F" w:rsidRDefault="00CE4D0F" w:rsidP="00CE4D0F">
            <w:pPr>
              <w:jc w:val="center"/>
            </w:pPr>
            <w:r>
              <w:t>467218,99</w:t>
            </w:r>
          </w:p>
        </w:tc>
      </w:tr>
      <w:tr w:rsidR="00CE4D0F" w:rsidTr="00CE4D0F">
        <w:tc>
          <w:tcPr>
            <w:tcW w:w="930" w:type="dxa"/>
            <w:vAlign w:val="center"/>
          </w:tcPr>
          <w:p w:rsidR="00CE4D0F" w:rsidRDefault="00CE4D0F" w:rsidP="00CE4D0F">
            <w:pPr>
              <w:jc w:val="center"/>
            </w:pPr>
            <w:r>
              <w:t>337</w:t>
            </w:r>
          </w:p>
        </w:tc>
        <w:tc>
          <w:tcPr>
            <w:tcW w:w="1418" w:type="dxa"/>
            <w:vAlign w:val="center"/>
          </w:tcPr>
          <w:p w:rsidR="00CE4D0F" w:rsidRDefault="00CE4D0F" w:rsidP="00CE4D0F">
            <w:pPr>
              <w:jc w:val="center"/>
            </w:pPr>
            <w:r>
              <w:t>337</w:t>
            </w:r>
          </w:p>
        </w:tc>
        <w:tc>
          <w:tcPr>
            <w:tcW w:w="1922" w:type="dxa"/>
            <w:vAlign w:val="center"/>
          </w:tcPr>
          <w:p w:rsidR="00CE4D0F" w:rsidRDefault="00CE4D0F" w:rsidP="00CE4D0F">
            <w:pPr>
              <w:jc w:val="center"/>
            </w:pPr>
            <w:r>
              <w:t>14°54'57"</w:t>
            </w:r>
          </w:p>
        </w:tc>
        <w:tc>
          <w:tcPr>
            <w:tcW w:w="1560" w:type="dxa"/>
            <w:vAlign w:val="center"/>
          </w:tcPr>
          <w:p w:rsidR="00CE4D0F" w:rsidRDefault="00CE4D0F" w:rsidP="00CE4D0F">
            <w:pPr>
              <w:jc w:val="center"/>
            </w:pPr>
            <w:r>
              <w:t>32,87</w:t>
            </w:r>
          </w:p>
        </w:tc>
        <w:tc>
          <w:tcPr>
            <w:tcW w:w="1871" w:type="dxa"/>
            <w:vAlign w:val="center"/>
          </w:tcPr>
          <w:p w:rsidR="00CE4D0F" w:rsidRDefault="00CE4D0F" w:rsidP="00CE4D0F">
            <w:pPr>
              <w:jc w:val="center"/>
            </w:pPr>
            <w:r>
              <w:t>2220606,48</w:t>
            </w:r>
          </w:p>
        </w:tc>
        <w:tc>
          <w:tcPr>
            <w:tcW w:w="1871" w:type="dxa"/>
            <w:vAlign w:val="center"/>
          </w:tcPr>
          <w:p w:rsidR="00CE4D0F" w:rsidRDefault="00CE4D0F" w:rsidP="00CE4D0F">
            <w:pPr>
              <w:jc w:val="center"/>
            </w:pPr>
            <w:r>
              <w:t>467220,91</w:t>
            </w:r>
          </w:p>
        </w:tc>
      </w:tr>
      <w:tr w:rsidR="00CE4D0F" w:rsidTr="00CE4D0F">
        <w:tc>
          <w:tcPr>
            <w:tcW w:w="930" w:type="dxa"/>
            <w:vAlign w:val="center"/>
          </w:tcPr>
          <w:p w:rsidR="00CE4D0F" w:rsidRDefault="00CE4D0F" w:rsidP="00CE4D0F">
            <w:pPr>
              <w:jc w:val="center"/>
            </w:pPr>
            <w:r>
              <w:t>338</w:t>
            </w:r>
          </w:p>
        </w:tc>
        <w:tc>
          <w:tcPr>
            <w:tcW w:w="1418" w:type="dxa"/>
            <w:vAlign w:val="center"/>
          </w:tcPr>
          <w:p w:rsidR="00CE4D0F" w:rsidRDefault="00CE4D0F" w:rsidP="00CE4D0F">
            <w:pPr>
              <w:jc w:val="center"/>
            </w:pPr>
            <w:r>
              <w:t>338</w:t>
            </w:r>
          </w:p>
        </w:tc>
        <w:tc>
          <w:tcPr>
            <w:tcW w:w="1922" w:type="dxa"/>
            <w:vAlign w:val="center"/>
          </w:tcPr>
          <w:p w:rsidR="00CE4D0F" w:rsidRDefault="00CE4D0F" w:rsidP="00CE4D0F">
            <w:pPr>
              <w:jc w:val="center"/>
            </w:pPr>
            <w:r>
              <w:t>314°51'11"</w:t>
            </w:r>
          </w:p>
        </w:tc>
        <w:tc>
          <w:tcPr>
            <w:tcW w:w="1560" w:type="dxa"/>
            <w:vAlign w:val="center"/>
          </w:tcPr>
          <w:p w:rsidR="00CE4D0F" w:rsidRDefault="00CE4D0F" w:rsidP="00CE4D0F">
            <w:pPr>
              <w:jc w:val="center"/>
            </w:pPr>
            <w:r>
              <w:t>11,03</w:t>
            </w:r>
          </w:p>
        </w:tc>
        <w:tc>
          <w:tcPr>
            <w:tcW w:w="1871" w:type="dxa"/>
            <w:vAlign w:val="center"/>
          </w:tcPr>
          <w:p w:rsidR="00CE4D0F" w:rsidRDefault="00CE4D0F" w:rsidP="00CE4D0F">
            <w:pPr>
              <w:jc w:val="center"/>
            </w:pPr>
            <w:r>
              <w:t>2220638,24</w:t>
            </w:r>
          </w:p>
        </w:tc>
        <w:tc>
          <w:tcPr>
            <w:tcW w:w="1871" w:type="dxa"/>
            <w:vAlign w:val="center"/>
          </w:tcPr>
          <w:p w:rsidR="00CE4D0F" w:rsidRDefault="00CE4D0F" w:rsidP="00CE4D0F">
            <w:pPr>
              <w:jc w:val="center"/>
            </w:pPr>
            <w:r>
              <w:t>467229,37</w:t>
            </w:r>
          </w:p>
        </w:tc>
      </w:tr>
      <w:tr w:rsidR="00CE4D0F" w:rsidTr="00CE4D0F">
        <w:tc>
          <w:tcPr>
            <w:tcW w:w="930" w:type="dxa"/>
            <w:vAlign w:val="center"/>
          </w:tcPr>
          <w:p w:rsidR="00CE4D0F" w:rsidRDefault="00CE4D0F" w:rsidP="00CE4D0F">
            <w:pPr>
              <w:jc w:val="center"/>
            </w:pPr>
            <w:r>
              <w:t>339</w:t>
            </w:r>
          </w:p>
        </w:tc>
        <w:tc>
          <w:tcPr>
            <w:tcW w:w="1418" w:type="dxa"/>
            <w:vAlign w:val="center"/>
          </w:tcPr>
          <w:p w:rsidR="00CE4D0F" w:rsidRDefault="00CE4D0F" w:rsidP="00CE4D0F">
            <w:pPr>
              <w:jc w:val="center"/>
            </w:pPr>
            <w:r>
              <w:t>339</w:t>
            </w:r>
          </w:p>
        </w:tc>
        <w:tc>
          <w:tcPr>
            <w:tcW w:w="1922" w:type="dxa"/>
            <w:vAlign w:val="center"/>
          </w:tcPr>
          <w:p w:rsidR="00CE4D0F" w:rsidRDefault="00CE4D0F" w:rsidP="00CE4D0F">
            <w:pPr>
              <w:jc w:val="center"/>
            </w:pPr>
            <w:r>
              <w:t>44°49'34"</w:t>
            </w:r>
          </w:p>
        </w:tc>
        <w:tc>
          <w:tcPr>
            <w:tcW w:w="1560" w:type="dxa"/>
            <w:vAlign w:val="center"/>
          </w:tcPr>
          <w:p w:rsidR="00CE4D0F" w:rsidRDefault="00CE4D0F" w:rsidP="00CE4D0F">
            <w:pPr>
              <w:jc w:val="center"/>
            </w:pPr>
            <w:r>
              <w:t>18,64</w:t>
            </w:r>
          </w:p>
        </w:tc>
        <w:tc>
          <w:tcPr>
            <w:tcW w:w="1871" w:type="dxa"/>
            <w:vAlign w:val="center"/>
          </w:tcPr>
          <w:p w:rsidR="00CE4D0F" w:rsidRDefault="00CE4D0F" w:rsidP="00CE4D0F">
            <w:pPr>
              <w:jc w:val="center"/>
            </w:pPr>
            <w:r>
              <w:t>2220646,02</w:t>
            </w:r>
          </w:p>
        </w:tc>
        <w:tc>
          <w:tcPr>
            <w:tcW w:w="1871" w:type="dxa"/>
            <w:vAlign w:val="center"/>
          </w:tcPr>
          <w:p w:rsidR="00CE4D0F" w:rsidRDefault="00CE4D0F" w:rsidP="00CE4D0F">
            <w:pPr>
              <w:jc w:val="center"/>
            </w:pPr>
            <w:r>
              <w:t>467221,55</w:t>
            </w:r>
          </w:p>
        </w:tc>
      </w:tr>
      <w:tr w:rsidR="00CE4D0F" w:rsidTr="00CE4D0F">
        <w:tc>
          <w:tcPr>
            <w:tcW w:w="930" w:type="dxa"/>
            <w:vAlign w:val="center"/>
          </w:tcPr>
          <w:p w:rsidR="00CE4D0F" w:rsidRDefault="00CE4D0F" w:rsidP="00CE4D0F">
            <w:pPr>
              <w:jc w:val="center"/>
            </w:pPr>
            <w:r>
              <w:t>340</w:t>
            </w:r>
          </w:p>
        </w:tc>
        <w:tc>
          <w:tcPr>
            <w:tcW w:w="1418" w:type="dxa"/>
            <w:vAlign w:val="center"/>
          </w:tcPr>
          <w:p w:rsidR="00CE4D0F" w:rsidRDefault="00CE4D0F" w:rsidP="00CE4D0F">
            <w:pPr>
              <w:jc w:val="center"/>
            </w:pPr>
            <w:r>
              <w:t>340</w:t>
            </w:r>
          </w:p>
        </w:tc>
        <w:tc>
          <w:tcPr>
            <w:tcW w:w="1922" w:type="dxa"/>
            <w:vAlign w:val="center"/>
          </w:tcPr>
          <w:p w:rsidR="00CE4D0F" w:rsidRDefault="00CE4D0F" w:rsidP="00CE4D0F">
            <w:pPr>
              <w:jc w:val="center"/>
            </w:pPr>
            <w:r>
              <w:t>325°10'32"</w:t>
            </w:r>
          </w:p>
        </w:tc>
        <w:tc>
          <w:tcPr>
            <w:tcW w:w="1560" w:type="dxa"/>
            <w:vAlign w:val="center"/>
          </w:tcPr>
          <w:p w:rsidR="00CE4D0F" w:rsidRDefault="00CE4D0F" w:rsidP="00CE4D0F">
            <w:pPr>
              <w:jc w:val="center"/>
            </w:pPr>
            <w:r>
              <w:t>15,97</w:t>
            </w:r>
          </w:p>
        </w:tc>
        <w:tc>
          <w:tcPr>
            <w:tcW w:w="1871" w:type="dxa"/>
            <w:vAlign w:val="center"/>
          </w:tcPr>
          <w:p w:rsidR="00CE4D0F" w:rsidRDefault="00CE4D0F" w:rsidP="00CE4D0F">
            <w:pPr>
              <w:jc w:val="center"/>
            </w:pPr>
            <w:r>
              <w:t>2220659,24</w:t>
            </w:r>
          </w:p>
        </w:tc>
        <w:tc>
          <w:tcPr>
            <w:tcW w:w="1871" w:type="dxa"/>
            <w:vAlign w:val="center"/>
          </w:tcPr>
          <w:p w:rsidR="00CE4D0F" w:rsidRDefault="00CE4D0F" w:rsidP="00CE4D0F">
            <w:pPr>
              <w:jc w:val="center"/>
            </w:pPr>
            <w:r>
              <w:t>467234,69</w:t>
            </w:r>
          </w:p>
        </w:tc>
      </w:tr>
      <w:tr w:rsidR="00CE4D0F" w:rsidTr="00CE4D0F">
        <w:tc>
          <w:tcPr>
            <w:tcW w:w="930" w:type="dxa"/>
            <w:vAlign w:val="center"/>
          </w:tcPr>
          <w:p w:rsidR="00CE4D0F" w:rsidRDefault="00CE4D0F" w:rsidP="00CE4D0F">
            <w:pPr>
              <w:jc w:val="center"/>
            </w:pPr>
            <w:r>
              <w:t>341</w:t>
            </w:r>
          </w:p>
        </w:tc>
        <w:tc>
          <w:tcPr>
            <w:tcW w:w="1418" w:type="dxa"/>
            <w:vAlign w:val="center"/>
          </w:tcPr>
          <w:p w:rsidR="00CE4D0F" w:rsidRDefault="00CE4D0F" w:rsidP="00CE4D0F">
            <w:pPr>
              <w:jc w:val="center"/>
            </w:pPr>
            <w:r>
              <w:t>341</w:t>
            </w:r>
          </w:p>
        </w:tc>
        <w:tc>
          <w:tcPr>
            <w:tcW w:w="1922" w:type="dxa"/>
            <w:vAlign w:val="center"/>
          </w:tcPr>
          <w:p w:rsidR="00CE4D0F" w:rsidRDefault="00CE4D0F" w:rsidP="00CE4D0F">
            <w:pPr>
              <w:jc w:val="center"/>
            </w:pPr>
            <w:r>
              <w:t>53°52'28"</w:t>
            </w:r>
          </w:p>
        </w:tc>
        <w:tc>
          <w:tcPr>
            <w:tcW w:w="1560" w:type="dxa"/>
            <w:vAlign w:val="center"/>
          </w:tcPr>
          <w:p w:rsidR="00CE4D0F" w:rsidRDefault="00CE4D0F" w:rsidP="00CE4D0F">
            <w:pPr>
              <w:jc w:val="center"/>
            </w:pPr>
            <w:r>
              <w:t>6</w:t>
            </w:r>
          </w:p>
        </w:tc>
        <w:tc>
          <w:tcPr>
            <w:tcW w:w="1871" w:type="dxa"/>
            <w:vAlign w:val="center"/>
          </w:tcPr>
          <w:p w:rsidR="00CE4D0F" w:rsidRDefault="00CE4D0F" w:rsidP="00CE4D0F">
            <w:pPr>
              <w:jc w:val="center"/>
            </w:pPr>
            <w:r>
              <w:t>2220672,35</w:t>
            </w:r>
          </w:p>
        </w:tc>
        <w:tc>
          <w:tcPr>
            <w:tcW w:w="1871" w:type="dxa"/>
            <w:vAlign w:val="center"/>
          </w:tcPr>
          <w:p w:rsidR="00CE4D0F" w:rsidRDefault="00CE4D0F" w:rsidP="00CE4D0F">
            <w:pPr>
              <w:jc w:val="center"/>
            </w:pPr>
            <w:r>
              <w:t>467225,57</w:t>
            </w:r>
          </w:p>
        </w:tc>
      </w:tr>
      <w:tr w:rsidR="00CE4D0F" w:rsidTr="00CE4D0F">
        <w:tc>
          <w:tcPr>
            <w:tcW w:w="930" w:type="dxa"/>
            <w:vAlign w:val="center"/>
          </w:tcPr>
          <w:p w:rsidR="00CE4D0F" w:rsidRDefault="00CE4D0F" w:rsidP="00CE4D0F">
            <w:pPr>
              <w:jc w:val="center"/>
            </w:pPr>
            <w:r>
              <w:t>342</w:t>
            </w:r>
          </w:p>
        </w:tc>
        <w:tc>
          <w:tcPr>
            <w:tcW w:w="1418" w:type="dxa"/>
            <w:vAlign w:val="center"/>
          </w:tcPr>
          <w:p w:rsidR="00CE4D0F" w:rsidRDefault="00CE4D0F" w:rsidP="00CE4D0F">
            <w:pPr>
              <w:jc w:val="center"/>
            </w:pPr>
            <w:r>
              <w:t>342</w:t>
            </w:r>
          </w:p>
        </w:tc>
        <w:tc>
          <w:tcPr>
            <w:tcW w:w="1922" w:type="dxa"/>
            <w:vAlign w:val="center"/>
          </w:tcPr>
          <w:p w:rsidR="00CE4D0F" w:rsidRDefault="00CE4D0F" w:rsidP="00CE4D0F">
            <w:pPr>
              <w:jc w:val="center"/>
            </w:pPr>
            <w:r>
              <w:t>323°58'21"</w:t>
            </w:r>
          </w:p>
        </w:tc>
        <w:tc>
          <w:tcPr>
            <w:tcW w:w="1560" w:type="dxa"/>
            <w:vAlign w:val="center"/>
          </w:tcPr>
          <w:p w:rsidR="00CE4D0F" w:rsidRDefault="00CE4D0F" w:rsidP="00CE4D0F">
            <w:pPr>
              <w:jc w:val="center"/>
            </w:pPr>
            <w:r>
              <w:t>5,98</w:t>
            </w:r>
          </w:p>
        </w:tc>
        <w:tc>
          <w:tcPr>
            <w:tcW w:w="1871" w:type="dxa"/>
            <w:vAlign w:val="center"/>
          </w:tcPr>
          <w:p w:rsidR="00CE4D0F" w:rsidRDefault="00CE4D0F" w:rsidP="00CE4D0F">
            <w:pPr>
              <w:jc w:val="center"/>
            </w:pPr>
            <w:r>
              <w:t>2220675,89</w:t>
            </w:r>
          </w:p>
        </w:tc>
        <w:tc>
          <w:tcPr>
            <w:tcW w:w="1871" w:type="dxa"/>
            <w:vAlign w:val="center"/>
          </w:tcPr>
          <w:p w:rsidR="00CE4D0F" w:rsidRDefault="00CE4D0F" w:rsidP="00CE4D0F">
            <w:pPr>
              <w:jc w:val="center"/>
            </w:pPr>
            <w:r>
              <w:t>467230,42</w:t>
            </w:r>
          </w:p>
        </w:tc>
      </w:tr>
      <w:tr w:rsidR="00CE4D0F" w:rsidTr="00CE4D0F">
        <w:tc>
          <w:tcPr>
            <w:tcW w:w="930" w:type="dxa"/>
            <w:vAlign w:val="center"/>
          </w:tcPr>
          <w:p w:rsidR="00CE4D0F" w:rsidRDefault="00CE4D0F" w:rsidP="00CE4D0F">
            <w:pPr>
              <w:jc w:val="center"/>
            </w:pPr>
            <w:r>
              <w:t>343</w:t>
            </w:r>
          </w:p>
        </w:tc>
        <w:tc>
          <w:tcPr>
            <w:tcW w:w="1418" w:type="dxa"/>
            <w:vAlign w:val="center"/>
          </w:tcPr>
          <w:p w:rsidR="00CE4D0F" w:rsidRDefault="00CE4D0F" w:rsidP="00CE4D0F">
            <w:pPr>
              <w:jc w:val="center"/>
            </w:pPr>
            <w:r>
              <w:t>1</w:t>
            </w:r>
          </w:p>
        </w:tc>
        <w:tc>
          <w:tcPr>
            <w:tcW w:w="1922" w:type="dxa"/>
            <w:vAlign w:val="center"/>
          </w:tcPr>
          <w:p w:rsidR="00CE4D0F" w:rsidRDefault="00CE4D0F" w:rsidP="00CE4D0F">
            <w:pPr>
              <w:jc w:val="center"/>
            </w:pPr>
            <w:r>
              <w:t>267°34'43"</w:t>
            </w:r>
          </w:p>
        </w:tc>
        <w:tc>
          <w:tcPr>
            <w:tcW w:w="1560" w:type="dxa"/>
            <w:vAlign w:val="center"/>
          </w:tcPr>
          <w:p w:rsidR="00CE4D0F" w:rsidRDefault="00CE4D0F" w:rsidP="00CE4D0F">
            <w:pPr>
              <w:jc w:val="center"/>
            </w:pPr>
            <w:r>
              <w:t>22,25</w:t>
            </w:r>
          </w:p>
        </w:tc>
        <w:tc>
          <w:tcPr>
            <w:tcW w:w="1871" w:type="dxa"/>
            <w:vAlign w:val="center"/>
          </w:tcPr>
          <w:p w:rsidR="00CE4D0F" w:rsidRDefault="00CE4D0F" w:rsidP="00CE4D0F">
            <w:pPr>
              <w:jc w:val="center"/>
            </w:pPr>
            <w:r>
              <w:t>2220680,73</w:t>
            </w:r>
          </w:p>
        </w:tc>
        <w:tc>
          <w:tcPr>
            <w:tcW w:w="1871" w:type="dxa"/>
            <w:vAlign w:val="center"/>
          </w:tcPr>
          <w:p w:rsidR="00CE4D0F" w:rsidRDefault="00CE4D0F" w:rsidP="00CE4D0F">
            <w:pPr>
              <w:jc w:val="center"/>
            </w:pPr>
            <w:r>
              <w:t>467226,90</w:t>
            </w:r>
          </w:p>
        </w:tc>
      </w:tr>
      <w:tr w:rsidR="00CE4D0F" w:rsidTr="00CE4D0F">
        <w:tc>
          <w:tcPr>
            <w:tcW w:w="930" w:type="dxa"/>
          </w:tcPr>
          <w:p w:rsidR="00CE4D0F" w:rsidRDefault="00CE4D0F" w:rsidP="00CE4D0F"/>
        </w:tc>
        <w:tc>
          <w:tcPr>
            <w:tcW w:w="1418" w:type="dxa"/>
          </w:tcPr>
          <w:p w:rsidR="00CE4D0F" w:rsidRDefault="00CE4D0F" w:rsidP="00CE4D0F"/>
        </w:tc>
        <w:tc>
          <w:tcPr>
            <w:tcW w:w="1922" w:type="dxa"/>
          </w:tcPr>
          <w:p w:rsidR="00CE4D0F" w:rsidRDefault="00CE4D0F" w:rsidP="00CE4D0F"/>
        </w:tc>
        <w:tc>
          <w:tcPr>
            <w:tcW w:w="1560" w:type="dxa"/>
          </w:tcPr>
          <w:p w:rsidR="00CE4D0F" w:rsidRDefault="00CE4D0F" w:rsidP="00CE4D0F"/>
        </w:tc>
        <w:tc>
          <w:tcPr>
            <w:tcW w:w="1871" w:type="dxa"/>
          </w:tcPr>
          <w:p w:rsidR="00CE4D0F" w:rsidRDefault="00CE4D0F" w:rsidP="00CE4D0F"/>
        </w:tc>
        <w:tc>
          <w:tcPr>
            <w:tcW w:w="1871" w:type="dxa"/>
          </w:tcPr>
          <w:p w:rsidR="00CE4D0F" w:rsidRDefault="00CE4D0F" w:rsidP="00CE4D0F"/>
        </w:tc>
      </w:tr>
      <w:tr w:rsidR="00CE4D0F" w:rsidTr="00CE4D0F">
        <w:tc>
          <w:tcPr>
            <w:tcW w:w="930" w:type="dxa"/>
            <w:vAlign w:val="center"/>
          </w:tcPr>
          <w:p w:rsidR="00CE4D0F" w:rsidRDefault="00CE4D0F" w:rsidP="00CE4D0F">
            <w:pPr>
              <w:jc w:val="center"/>
            </w:pPr>
            <w:r>
              <w:t>1</w:t>
            </w:r>
          </w:p>
        </w:tc>
        <w:tc>
          <w:tcPr>
            <w:tcW w:w="1418" w:type="dxa"/>
            <w:vAlign w:val="center"/>
          </w:tcPr>
          <w:p w:rsidR="00CE4D0F" w:rsidRDefault="00CE4D0F" w:rsidP="00CE4D0F">
            <w:pPr>
              <w:jc w:val="center"/>
            </w:pPr>
            <w:r>
              <w:t>343</w:t>
            </w:r>
          </w:p>
        </w:tc>
        <w:tc>
          <w:tcPr>
            <w:tcW w:w="1922" w:type="dxa"/>
            <w:vAlign w:val="center"/>
          </w:tcPr>
          <w:p w:rsidR="00CE4D0F" w:rsidRDefault="00CE4D0F" w:rsidP="00CE4D0F">
            <w:pPr>
              <w:jc w:val="center"/>
            </w:pPr>
            <w:r>
              <w:t>262°3'43"</w:t>
            </w:r>
          </w:p>
        </w:tc>
        <w:tc>
          <w:tcPr>
            <w:tcW w:w="1560" w:type="dxa"/>
            <w:vAlign w:val="center"/>
          </w:tcPr>
          <w:p w:rsidR="00CE4D0F" w:rsidRDefault="00CE4D0F" w:rsidP="00CE4D0F">
            <w:pPr>
              <w:jc w:val="center"/>
            </w:pPr>
            <w:r>
              <w:t>31,64</w:t>
            </w:r>
          </w:p>
        </w:tc>
        <w:tc>
          <w:tcPr>
            <w:tcW w:w="1871" w:type="dxa"/>
            <w:vAlign w:val="center"/>
          </w:tcPr>
          <w:p w:rsidR="00CE4D0F" w:rsidRDefault="00CE4D0F" w:rsidP="00CE4D0F">
            <w:pPr>
              <w:jc w:val="center"/>
            </w:pPr>
            <w:r>
              <w:t>2220419,37</w:t>
            </w:r>
          </w:p>
        </w:tc>
        <w:tc>
          <w:tcPr>
            <w:tcW w:w="1871" w:type="dxa"/>
            <w:vAlign w:val="center"/>
          </w:tcPr>
          <w:p w:rsidR="00CE4D0F" w:rsidRDefault="00CE4D0F" w:rsidP="00CE4D0F">
            <w:pPr>
              <w:jc w:val="center"/>
            </w:pPr>
            <w:r>
              <w:t>467143,49</w:t>
            </w:r>
          </w:p>
        </w:tc>
      </w:tr>
      <w:tr w:rsidR="00CE4D0F" w:rsidTr="00CE4D0F">
        <w:tc>
          <w:tcPr>
            <w:tcW w:w="930" w:type="dxa"/>
            <w:vAlign w:val="center"/>
          </w:tcPr>
          <w:p w:rsidR="00CE4D0F" w:rsidRDefault="00CE4D0F" w:rsidP="00CE4D0F">
            <w:pPr>
              <w:jc w:val="center"/>
            </w:pPr>
            <w:r>
              <w:t>2</w:t>
            </w:r>
          </w:p>
        </w:tc>
        <w:tc>
          <w:tcPr>
            <w:tcW w:w="1418" w:type="dxa"/>
            <w:vAlign w:val="center"/>
          </w:tcPr>
          <w:p w:rsidR="00CE4D0F" w:rsidRDefault="00CE4D0F" w:rsidP="00CE4D0F">
            <w:pPr>
              <w:jc w:val="center"/>
            </w:pPr>
            <w:r>
              <w:t>344</w:t>
            </w:r>
          </w:p>
        </w:tc>
        <w:tc>
          <w:tcPr>
            <w:tcW w:w="1922" w:type="dxa"/>
            <w:vAlign w:val="center"/>
          </w:tcPr>
          <w:p w:rsidR="00CE4D0F" w:rsidRDefault="00CE4D0F" w:rsidP="00CE4D0F">
            <w:pPr>
              <w:jc w:val="center"/>
            </w:pPr>
            <w:r>
              <w:t>194°33'56"</w:t>
            </w:r>
          </w:p>
        </w:tc>
        <w:tc>
          <w:tcPr>
            <w:tcW w:w="1560" w:type="dxa"/>
            <w:vAlign w:val="center"/>
          </w:tcPr>
          <w:p w:rsidR="00CE4D0F" w:rsidRDefault="00CE4D0F" w:rsidP="00CE4D0F">
            <w:pPr>
              <w:jc w:val="center"/>
            </w:pPr>
            <w:r>
              <w:t>21,79</w:t>
            </w:r>
          </w:p>
        </w:tc>
        <w:tc>
          <w:tcPr>
            <w:tcW w:w="1871" w:type="dxa"/>
            <w:vAlign w:val="center"/>
          </w:tcPr>
          <w:p w:rsidR="00CE4D0F" w:rsidRDefault="00CE4D0F" w:rsidP="00CE4D0F">
            <w:pPr>
              <w:jc w:val="center"/>
            </w:pPr>
            <w:r>
              <w:t>2220415,00</w:t>
            </w:r>
          </w:p>
        </w:tc>
        <w:tc>
          <w:tcPr>
            <w:tcW w:w="1871" w:type="dxa"/>
            <w:vAlign w:val="center"/>
          </w:tcPr>
          <w:p w:rsidR="00CE4D0F" w:rsidRDefault="00CE4D0F" w:rsidP="00CE4D0F">
            <w:pPr>
              <w:jc w:val="center"/>
            </w:pPr>
            <w:r>
              <w:t>467112,15</w:t>
            </w:r>
          </w:p>
        </w:tc>
      </w:tr>
      <w:tr w:rsidR="00CE4D0F" w:rsidTr="00CE4D0F">
        <w:tc>
          <w:tcPr>
            <w:tcW w:w="930" w:type="dxa"/>
            <w:vAlign w:val="center"/>
          </w:tcPr>
          <w:p w:rsidR="00CE4D0F" w:rsidRDefault="00CE4D0F" w:rsidP="00CE4D0F">
            <w:pPr>
              <w:jc w:val="center"/>
            </w:pPr>
            <w:r>
              <w:lastRenderedPageBreak/>
              <w:t>3</w:t>
            </w:r>
          </w:p>
        </w:tc>
        <w:tc>
          <w:tcPr>
            <w:tcW w:w="1418" w:type="dxa"/>
            <w:vAlign w:val="center"/>
          </w:tcPr>
          <w:p w:rsidR="00CE4D0F" w:rsidRDefault="00CE4D0F" w:rsidP="00CE4D0F">
            <w:pPr>
              <w:jc w:val="center"/>
            </w:pPr>
            <w:r>
              <w:t>345</w:t>
            </w:r>
          </w:p>
        </w:tc>
        <w:tc>
          <w:tcPr>
            <w:tcW w:w="1922" w:type="dxa"/>
            <w:vAlign w:val="center"/>
          </w:tcPr>
          <w:p w:rsidR="00CE4D0F" w:rsidRDefault="00CE4D0F" w:rsidP="00CE4D0F">
            <w:pPr>
              <w:jc w:val="center"/>
            </w:pPr>
            <w:r>
              <w:t>194°35'1"</w:t>
            </w:r>
          </w:p>
        </w:tc>
        <w:tc>
          <w:tcPr>
            <w:tcW w:w="1560" w:type="dxa"/>
            <w:vAlign w:val="center"/>
          </w:tcPr>
          <w:p w:rsidR="00CE4D0F" w:rsidRDefault="00CE4D0F" w:rsidP="00CE4D0F">
            <w:pPr>
              <w:jc w:val="center"/>
            </w:pPr>
            <w:r>
              <w:t>49,25</w:t>
            </w:r>
          </w:p>
        </w:tc>
        <w:tc>
          <w:tcPr>
            <w:tcW w:w="1871" w:type="dxa"/>
            <w:vAlign w:val="center"/>
          </w:tcPr>
          <w:p w:rsidR="00CE4D0F" w:rsidRDefault="00CE4D0F" w:rsidP="00CE4D0F">
            <w:pPr>
              <w:jc w:val="center"/>
            </w:pPr>
            <w:r>
              <w:t>2220393,91</w:t>
            </w:r>
          </w:p>
        </w:tc>
        <w:tc>
          <w:tcPr>
            <w:tcW w:w="1871" w:type="dxa"/>
            <w:vAlign w:val="center"/>
          </w:tcPr>
          <w:p w:rsidR="00CE4D0F" w:rsidRDefault="00CE4D0F" w:rsidP="00CE4D0F">
            <w:pPr>
              <w:jc w:val="center"/>
            </w:pPr>
            <w:r>
              <w:t>467106,67</w:t>
            </w:r>
          </w:p>
        </w:tc>
      </w:tr>
      <w:tr w:rsidR="00CE4D0F" w:rsidTr="00CE4D0F">
        <w:tc>
          <w:tcPr>
            <w:tcW w:w="930" w:type="dxa"/>
            <w:vAlign w:val="center"/>
          </w:tcPr>
          <w:p w:rsidR="00CE4D0F" w:rsidRDefault="00CE4D0F" w:rsidP="00CE4D0F">
            <w:pPr>
              <w:jc w:val="center"/>
            </w:pPr>
            <w:r>
              <w:t>4</w:t>
            </w:r>
          </w:p>
        </w:tc>
        <w:tc>
          <w:tcPr>
            <w:tcW w:w="1418" w:type="dxa"/>
            <w:vAlign w:val="center"/>
          </w:tcPr>
          <w:p w:rsidR="00CE4D0F" w:rsidRDefault="00CE4D0F" w:rsidP="00CE4D0F">
            <w:pPr>
              <w:jc w:val="center"/>
            </w:pPr>
            <w:r>
              <w:t>346</w:t>
            </w:r>
          </w:p>
        </w:tc>
        <w:tc>
          <w:tcPr>
            <w:tcW w:w="1922" w:type="dxa"/>
            <w:vAlign w:val="center"/>
          </w:tcPr>
          <w:p w:rsidR="00CE4D0F" w:rsidRDefault="00CE4D0F" w:rsidP="00CE4D0F">
            <w:pPr>
              <w:jc w:val="center"/>
            </w:pPr>
            <w:r>
              <w:t>194°48'23"</w:t>
            </w:r>
          </w:p>
        </w:tc>
        <w:tc>
          <w:tcPr>
            <w:tcW w:w="1560" w:type="dxa"/>
            <w:vAlign w:val="center"/>
          </w:tcPr>
          <w:p w:rsidR="00CE4D0F" w:rsidRDefault="00CE4D0F" w:rsidP="00CE4D0F">
            <w:pPr>
              <w:jc w:val="center"/>
            </w:pPr>
            <w:r>
              <w:t>146,86</w:t>
            </w:r>
          </w:p>
        </w:tc>
        <w:tc>
          <w:tcPr>
            <w:tcW w:w="1871" w:type="dxa"/>
            <w:vAlign w:val="center"/>
          </w:tcPr>
          <w:p w:rsidR="00CE4D0F" w:rsidRDefault="00CE4D0F" w:rsidP="00CE4D0F">
            <w:pPr>
              <w:jc w:val="center"/>
            </w:pPr>
            <w:r>
              <w:t>2220346,25</w:t>
            </w:r>
          </w:p>
        </w:tc>
        <w:tc>
          <w:tcPr>
            <w:tcW w:w="1871" w:type="dxa"/>
            <w:vAlign w:val="center"/>
          </w:tcPr>
          <w:p w:rsidR="00CE4D0F" w:rsidRDefault="00CE4D0F" w:rsidP="00CE4D0F">
            <w:pPr>
              <w:jc w:val="center"/>
            </w:pPr>
            <w:r>
              <w:t>467094,27</w:t>
            </w:r>
          </w:p>
        </w:tc>
      </w:tr>
      <w:tr w:rsidR="00CE4D0F" w:rsidTr="00CE4D0F">
        <w:tc>
          <w:tcPr>
            <w:tcW w:w="930" w:type="dxa"/>
            <w:vAlign w:val="center"/>
          </w:tcPr>
          <w:p w:rsidR="00CE4D0F" w:rsidRDefault="00CE4D0F" w:rsidP="00CE4D0F">
            <w:pPr>
              <w:jc w:val="center"/>
            </w:pPr>
            <w:r>
              <w:t>5</w:t>
            </w:r>
          </w:p>
        </w:tc>
        <w:tc>
          <w:tcPr>
            <w:tcW w:w="1418" w:type="dxa"/>
            <w:vAlign w:val="center"/>
          </w:tcPr>
          <w:p w:rsidR="00CE4D0F" w:rsidRDefault="00CE4D0F" w:rsidP="00CE4D0F">
            <w:pPr>
              <w:jc w:val="center"/>
            </w:pPr>
            <w:r>
              <w:t>347</w:t>
            </w:r>
          </w:p>
        </w:tc>
        <w:tc>
          <w:tcPr>
            <w:tcW w:w="1922" w:type="dxa"/>
            <w:vAlign w:val="center"/>
          </w:tcPr>
          <w:p w:rsidR="00CE4D0F" w:rsidRDefault="00CE4D0F" w:rsidP="00CE4D0F">
            <w:pPr>
              <w:jc w:val="center"/>
            </w:pPr>
            <w:r>
              <w:t>194°12'40"</w:t>
            </w:r>
          </w:p>
        </w:tc>
        <w:tc>
          <w:tcPr>
            <w:tcW w:w="1560" w:type="dxa"/>
            <w:vAlign w:val="center"/>
          </w:tcPr>
          <w:p w:rsidR="00CE4D0F" w:rsidRDefault="00CE4D0F" w:rsidP="00CE4D0F">
            <w:pPr>
              <w:jc w:val="center"/>
            </w:pPr>
            <w:r>
              <w:t>146,32</w:t>
            </w:r>
          </w:p>
        </w:tc>
        <w:tc>
          <w:tcPr>
            <w:tcW w:w="1871" w:type="dxa"/>
            <w:vAlign w:val="center"/>
          </w:tcPr>
          <w:p w:rsidR="00CE4D0F" w:rsidRDefault="00CE4D0F" w:rsidP="00CE4D0F">
            <w:pPr>
              <w:jc w:val="center"/>
            </w:pPr>
            <w:r>
              <w:t>2220204,27</w:t>
            </w:r>
          </w:p>
        </w:tc>
        <w:tc>
          <w:tcPr>
            <w:tcW w:w="1871" w:type="dxa"/>
            <w:vAlign w:val="center"/>
          </w:tcPr>
          <w:p w:rsidR="00CE4D0F" w:rsidRDefault="00CE4D0F" w:rsidP="00CE4D0F">
            <w:pPr>
              <w:jc w:val="center"/>
            </w:pPr>
            <w:r>
              <w:t>467056,74</w:t>
            </w:r>
          </w:p>
        </w:tc>
      </w:tr>
      <w:tr w:rsidR="00CE4D0F" w:rsidTr="00CE4D0F">
        <w:tc>
          <w:tcPr>
            <w:tcW w:w="930" w:type="dxa"/>
            <w:vAlign w:val="center"/>
          </w:tcPr>
          <w:p w:rsidR="00CE4D0F" w:rsidRDefault="00CE4D0F" w:rsidP="00CE4D0F">
            <w:pPr>
              <w:jc w:val="center"/>
            </w:pPr>
            <w:r>
              <w:t>6</w:t>
            </w:r>
          </w:p>
        </w:tc>
        <w:tc>
          <w:tcPr>
            <w:tcW w:w="1418" w:type="dxa"/>
            <w:vAlign w:val="center"/>
          </w:tcPr>
          <w:p w:rsidR="00CE4D0F" w:rsidRDefault="00CE4D0F" w:rsidP="00CE4D0F">
            <w:pPr>
              <w:jc w:val="center"/>
            </w:pPr>
            <w:r>
              <w:t>348</w:t>
            </w:r>
          </w:p>
        </w:tc>
        <w:tc>
          <w:tcPr>
            <w:tcW w:w="1922" w:type="dxa"/>
            <w:vAlign w:val="center"/>
          </w:tcPr>
          <w:p w:rsidR="00CE4D0F" w:rsidRDefault="00CE4D0F" w:rsidP="00CE4D0F">
            <w:pPr>
              <w:jc w:val="center"/>
            </w:pPr>
            <w:r>
              <w:t>194°58'34"</w:t>
            </w:r>
          </w:p>
        </w:tc>
        <w:tc>
          <w:tcPr>
            <w:tcW w:w="1560" w:type="dxa"/>
            <w:vAlign w:val="center"/>
          </w:tcPr>
          <w:p w:rsidR="00CE4D0F" w:rsidRDefault="00CE4D0F" w:rsidP="00CE4D0F">
            <w:pPr>
              <w:jc w:val="center"/>
            </w:pPr>
            <w:r>
              <w:t>73,64</w:t>
            </w:r>
          </w:p>
        </w:tc>
        <w:tc>
          <w:tcPr>
            <w:tcW w:w="1871" w:type="dxa"/>
            <w:vAlign w:val="center"/>
          </w:tcPr>
          <w:p w:rsidR="00CE4D0F" w:rsidRDefault="00CE4D0F" w:rsidP="00CE4D0F">
            <w:pPr>
              <w:jc w:val="center"/>
            </w:pPr>
            <w:r>
              <w:t>2220062,43</w:t>
            </w:r>
          </w:p>
        </w:tc>
        <w:tc>
          <w:tcPr>
            <w:tcW w:w="1871" w:type="dxa"/>
            <w:vAlign w:val="center"/>
          </w:tcPr>
          <w:p w:rsidR="00CE4D0F" w:rsidRDefault="00CE4D0F" w:rsidP="00CE4D0F">
            <w:pPr>
              <w:jc w:val="center"/>
            </w:pPr>
            <w:r>
              <w:t>467020,82</w:t>
            </w:r>
          </w:p>
        </w:tc>
      </w:tr>
      <w:tr w:rsidR="00CE4D0F" w:rsidTr="00CE4D0F">
        <w:tc>
          <w:tcPr>
            <w:tcW w:w="930" w:type="dxa"/>
            <w:vAlign w:val="center"/>
          </w:tcPr>
          <w:p w:rsidR="00CE4D0F" w:rsidRDefault="00CE4D0F" w:rsidP="00CE4D0F">
            <w:pPr>
              <w:jc w:val="center"/>
            </w:pPr>
            <w:r>
              <w:t>7</w:t>
            </w:r>
          </w:p>
        </w:tc>
        <w:tc>
          <w:tcPr>
            <w:tcW w:w="1418" w:type="dxa"/>
            <w:vAlign w:val="center"/>
          </w:tcPr>
          <w:p w:rsidR="00CE4D0F" w:rsidRDefault="00CE4D0F" w:rsidP="00CE4D0F">
            <w:pPr>
              <w:jc w:val="center"/>
            </w:pPr>
            <w:r>
              <w:t>349</w:t>
            </w:r>
          </w:p>
        </w:tc>
        <w:tc>
          <w:tcPr>
            <w:tcW w:w="1922" w:type="dxa"/>
            <w:vAlign w:val="center"/>
          </w:tcPr>
          <w:p w:rsidR="00CE4D0F" w:rsidRDefault="00CE4D0F" w:rsidP="00CE4D0F">
            <w:pPr>
              <w:jc w:val="center"/>
            </w:pPr>
            <w:r>
              <w:t>194°58'34"</w:t>
            </w:r>
          </w:p>
        </w:tc>
        <w:tc>
          <w:tcPr>
            <w:tcW w:w="1560" w:type="dxa"/>
            <w:vAlign w:val="center"/>
          </w:tcPr>
          <w:p w:rsidR="00CE4D0F" w:rsidRDefault="00CE4D0F" w:rsidP="00CE4D0F">
            <w:pPr>
              <w:jc w:val="center"/>
            </w:pPr>
            <w:r>
              <w:t>63,73</w:t>
            </w:r>
          </w:p>
        </w:tc>
        <w:tc>
          <w:tcPr>
            <w:tcW w:w="1871" w:type="dxa"/>
            <w:vAlign w:val="center"/>
          </w:tcPr>
          <w:p w:rsidR="00CE4D0F" w:rsidRDefault="00CE4D0F" w:rsidP="00CE4D0F">
            <w:pPr>
              <w:jc w:val="center"/>
            </w:pPr>
            <w:r>
              <w:t>2219991,29</w:t>
            </w:r>
          </w:p>
        </w:tc>
        <w:tc>
          <w:tcPr>
            <w:tcW w:w="1871" w:type="dxa"/>
            <w:vAlign w:val="center"/>
          </w:tcPr>
          <w:p w:rsidR="00CE4D0F" w:rsidRDefault="00CE4D0F" w:rsidP="00CE4D0F">
            <w:pPr>
              <w:jc w:val="center"/>
            </w:pPr>
            <w:r>
              <w:t>467001,79</w:t>
            </w:r>
          </w:p>
        </w:tc>
      </w:tr>
      <w:tr w:rsidR="00CE4D0F" w:rsidTr="00CE4D0F">
        <w:tc>
          <w:tcPr>
            <w:tcW w:w="930" w:type="dxa"/>
            <w:vAlign w:val="center"/>
          </w:tcPr>
          <w:p w:rsidR="00CE4D0F" w:rsidRDefault="00CE4D0F" w:rsidP="00CE4D0F">
            <w:pPr>
              <w:jc w:val="center"/>
            </w:pPr>
            <w:r>
              <w:t>8</w:t>
            </w:r>
          </w:p>
        </w:tc>
        <w:tc>
          <w:tcPr>
            <w:tcW w:w="1418" w:type="dxa"/>
            <w:vAlign w:val="center"/>
          </w:tcPr>
          <w:p w:rsidR="00CE4D0F" w:rsidRDefault="00CE4D0F" w:rsidP="00CE4D0F">
            <w:pPr>
              <w:jc w:val="center"/>
            </w:pPr>
            <w:r>
              <w:t>350</w:t>
            </w:r>
          </w:p>
        </w:tc>
        <w:tc>
          <w:tcPr>
            <w:tcW w:w="1922" w:type="dxa"/>
            <w:vAlign w:val="center"/>
          </w:tcPr>
          <w:p w:rsidR="00CE4D0F" w:rsidRDefault="00CE4D0F" w:rsidP="00CE4D0F">
            <w:pPr>
              <w:jc w:val="center"/>
            </w:pPr>
            <w:r>
              <w:t>194°27'7"</w:t>
            </w:r>
          </w:p>
        </w:tc>
        <w:tc>
          <w:tcPr>
            <w:tcW w:w="1560" w:type="dxa"/>
            <w:vAlign w:val="center"/>
          </w:tcPr>
          <w:p w:rsidR="00CE4D0F" w:rsidRDefault="00CE4D0F" w:rsidP="00CE4D0F">
            <w:pPr>
              <w:jc w:val="center"/>
            </w:pPr>
            <w:r>
              <w:t>142,77</w:t>
            </w:r>
          </w:p>
        </w:tc>
        <w:tc>
          <w:tcPr>
            <w:tcW w:w="1871" w:type="dxa"/>
            <w:vAlign w:val="center"/>
          </w:tcPr>
          <w:p w:rsidR="00CE4D0F" w:rsidRDefault="00CE4D0F" w:rsidP="00CE4D0F">
            <w:pPr>
              <w:jc w:val="center"/>
            </w:pPr>
            <w:r>
              <w:t>2219929,72</w:t>
            </w:r>
          </w:p>
        </w:tc>
        <w:tc>
          <w:tcPr>
            <w:tcW w:w="1871" w:type="dxa"/>
            <w:vAlign w:val="center"/>
          </w:tcPr>
          <w:p w:rsidR="00CE4D0F" w:rsidRDefault="00CE4D0F" w:rsidP="00CE4D0F">
            <w:pPr>
              <w:jc w:val="center"/>
            </w:pPr>
            <w:r>
              <w:t>466985,32</w:t>
            </w:r>
          </w:p>
        </w:tc>
      </w:tr>
      <w:tr w:rsidR="00CE4D0F" w:rsidTr="00CE4D0F">
        <w:tc>
          <w:tcPr>
            <w:tcW w:w="930" w:type="dxa"/>
            <w:vAlign w:val="center"/>
          </w:tcPr>
          <w:p w:rsidR="00CE4D0F" w:rsidRDefault="00CE4D0F" w:rsidP="00CE4D0F">
            <w:pPr>
              <w:jc w:val="center"/>
            </w:pPr>
            <w:r>
              <w:t>9</w:t>
            </w:r>
          </w:p>
        </w:tc>
        <w:tc>
          <w:tcPr>
            <w:tcW w:w="1418" w:type="dxa"/>
            <w:vAlign w:val="center"/>
          </w:tcPr>
          <w:p w:rsidR="00CE4D0F" w:rsidRDefault="00CE4D0F" w:rsidP="00CE4D0F">
            <w:pPr>
              <w:jc w:val="center"/>
            </w:pPr>
            <w:r>
              <w:t>351</w:t>
            </w:r>
          </w:p>
        </w:tc>
        <w:tc>
          <w:tcPr>
            <w:tcW w:w="1922" w:type="dxa"/>
            <w:vAlign w:val="center"/>
          </w:tcPr>
          <w:p w:rsidR="00CE4D0F" w:rsidRDefault="00CE4D0F" w:rsidP="00CE4D0F">
            <w:pPr>
              <w:jc w:val="center"/>
            </w:pPr>
            <w:r>
              <w:t>194°17'56"</w:t>
            </w:r>
          </w:p>
        </w:tc>
        <w:tc>
          <w:tcPr>
            <w:tcW w:w="1560" w:type="dxa"/>
            <w:vAlign w:val="center"/>
          </w:tcPr>
          <w:p w:rsidR="00CE4D0F" w:rsidRDefault="00CE4D0F" w:rsidP="00CE4D0F">
            <w:pPr>
              <w:jc w:val="center"/>
            </w:pPr>
            <w:r>
              <w:t>148,68</w:t>
            </w:r>
          </w:p>
        </w:tc>
        <w:tc>
          <w:tcPr>
            <w:tcW w:w="1871" w:type="dxa"/>
            <w:vAlign w:val="center"/>
          </w:tcPr>
          <w:p w:rsidR="00CE4D0F" w:rsidRDefault="00CE4D0F" w:rsidP="00CE4D0F">
            <w:pPr>
              <w:jc w:val="center"/>
            </w:pPr>
            <w:r>
              <w:t>2219791,47</w:t>
            </w:r>
          </w:p>
        </w:tc>
        <w:tc>
          <w:tcPr>
            <w:tcW w:w="1871" w:type="dxa"/>
            <w:vAlign w:val="center"/>
          </w:tcPr>
          <w:p w:rsidR="00CE4D0F" w:rsidRDefault="00CE4D0F" w:rsidP="00CE4D0F">
            <w:pPr>
              <w:jc w:val="center"/>
            </w:pPr>
            <w:r>
              <w:t>466949,69</w:t>
            </w:r>
          </w:p>
        </w:tc>
      </w:tr>
      <w:tr w:rsidR="00CE4D0F" w:rsidTr="00CE4D0F">
        <w:tc>
          <w:tcPr>
            <w:tcW w:w="930" w:type="dxa"/>
            <w:vAlign w:val="center"/>
          </w:tcPr>
          <w:p w:rsidR="00CE4D0F" w:rsidRDefault="00CE4D0F" w:rsidP="00CE4D0F">
            <w:pPr>
              <w:jc w:val="center"/>
            </w:pPr>
            <w:r>
              <w:t>10</w:t>
            </w:r>
          </w:p>
        </w:tc>
        <w:tc>
          <w:tcPr>
            <w:tcW w:w="1418" w:type="dxa"/>
            <w:vAlign w:val="center"/>
          </w:tcPr>
          <w:p w:rsidR="00CE4D0F" w:rsidRDefault="00CE4D0F" w:rsidP="00CE4D0F">
            <w:pPr>
              <w:jc w:val="center"/>
            </w:pPr>
            <w:r>
              <w:t>352</w:t>
            </w:r>
          </w:p>
        </w:tc>
        <w:tc>
          <w:tcPr>
            <w:tcW w:w="1922" w:type="dxa"/>
            <w:vAlign w:val="center"/>
          </w:tcPr>
          <w:p w:rsidR="00CE4D0F" w:rsidRDefault="00CE4D0F" w:rsidP="00CE4D0F">
            <w:pPr>
              <w:jc w:val="center"/>
            </w:pPr>
            <w:r>
              <w:t>240°37'10"</w:t>
            </w:r>
          </w:p>
        </w:tc>
        <w:tc>
          <w:tcPr>
            <w:tcW w:w="1560" w:type="dxa"/>
            <w:vAlign w:val="center"/>
          </w:tcPr>
          <w:p w:rsidR="00CE4D0F" w:rsidRDefault="00CE4D0F" w:rsidP="00CE4D0F">
            <w:pPr>
              <w:jc w:val="center"/>
            </w:pPr>
            <w:r>
              <w:t>68,28</w:t>
            </w:r>
          </w:p>
        </w:tc>
        <w:tc>
          <w:tcPr>
            <w:tcW w:w="1871" w:type="dxa"/>
            <w:vAlign w:val="center"/>
          </w:tcPr>
          <w:p w:rsidR="00CE4D0F" w:rsidRDefault="00CE4D0F" w:rsidP="00CE4D0F">
            <w:pPr>
              <w:jc w:val="center"/>
            </w:pPr>
            <w:r>
              <w:t>2219647,40</w:t>
            </w:r>
          </w:p>
        </w:tc>
        <w:tc>
          <w:tcPr>
            <w:tcW w:w="1871" w:type="dxa"/>
            <w:vAlign w:val="center"/>
          </w:tcPr>
          <w:p w:rsidR="00CE4D0F" w:rsidRDefault="00CE4D0F" w:rsidP="00CE4D0F">
            <w:pPr>
              <w:jc w:val="center"/>
            </w:pPr>
            <w:r>
              <w:t>466912,97</w:t>
            </w:r>
          </w:p>
        </w:tc>
      </w:tr>
      <w:tr w:rsidR="00CE4D0F" w:rsidTr="00CE4D0F">
        <w:tc>
          <w:tcPr>
            <w:tcW w:w="930" w:type="dxa"/>
            <w:vAlign w:val="center"/>
          </w:tcPr>
          <w:p w:rsidR="00CE4D0F" w:rsidRDefault="00CE4D0F" w:rsidP="00CE4D0F">
            <w:pPr>
              <w:jc w:val="center"/>
            </w:pPr>
            <w:r>
              <w:t>11</w:t>
            </w:r>
          </w:p>
        </w:tc>
        <w:tc>
          <w:tcPr>
            <w:tcW w:w="1418" w:type="dxa"/>
            <w:vAlign w:val="center"/>
          </w:tcPr>
          <w:p w:rsidR="00CE4D0F" w:rsidRDefault="00CE4D0F" w:rsidP="00CE4D0F">
            <w:pPr>
              <w:jc w:val="center"/>
            </w:pPr>
            <w:r>
              <w:t>353</w:t>
            </w:r>
          </w:p>
        </w:tc>
        <w:tc>
          <w:tcPr>
            <w:tcW w:w="1922" w:type="dxa"/>
            <w:vAlign w:val="center"/>
          </w:tcPr>
          <w:p w:rsidR="00CE4D0F" w:rsidRDefault="00CE4D0F" w:rsidP="00CE4D0F">
            <w:pPr>
              <w:jc w:val="center"/>
            </w:pPr>
            <w:r>
              <w:t>240°40'29"</w:t>
            </w:r>
          </w:p>
        </w:tc>
        <w:tc>
          <w:tcPr>
            <w:tcW w:w="1560" w:type="dxa"/>
            <w:vAlign w:val="center"/>
          </w:tcPr>
          <w:p w:rsidR="00CE4D0F" w:rsidRDefault="00CE4D0F" w:rsidP="00CE4D0F">
            <w:pPr>
              <w:jc w:val="center"/>
            </w:pPr>
            <w:r>
              <w:t>5,76</w:t>
            </w:r>
          </w:p>
        </w:tc>
        <w:tc>
          <w:tcPr>
            <w:tcW w:w="1871" w:type="dxa"/>
            <w:vAlign w:val="center"/>
          </w:tcPr>
          <w:p w:rsidR="00CE4D0F" w:rsidRDefault="00CE4D0F" w:rsidP="00CE4D0F">
            <w:pPr>
              <w:jc w:val="center"/>
            </w:pPr>
            <w:r>
              <w:t>2219613,90</w:t>
            </w:r>
          </w:p>
        </w:tc>
        <w:tc>
          <w:tcPr>
            <w:tcW w:w="1871" w:type="dxa"/>
            <w:vAlign w:val="center"/>
          </w:tcPr>
          <w:p w:rsidR="00CE4D0F" w:rsidRDefault="00CE4D0F" w:rsidP="00CE4D0F">
            <w:pPr>
              <w:jc w:val="center"/>
            </w:pPr>
            <w:r>
              <w:t>466853,47</w:t>
            </w:r>
          </w:p>
        </w:tc>
      </w:tr>
      <w:tr w:rsidR="00CE4D0F" w:rsidTr="00CE4D0F">
        <w:tc>
          <w:tcPr>
            <w:tcW w:w="930" w:type="dxa"/>
            <w:vAlign w:val="center"/>
          </w:tcPr>
          <w:p w:rsidR="00CE4D0F" w:rsidRDefault="00CE4D0F" w:rsidP="00CE4D0F">
            <w:pPr>
              <w:jc w:val="center"/>
            </w:pPr>
            <w:r>
              <w:t>12</w:t>
            </w:r>
          </w:p>
        </w:tc>
        <w:tc>
          <w:tcPr>
            <w:tcW w:w="1418" w:type="dxa"/>
            <w:vAlign w:val="center"/>
          </w:tcPr>
          <w:p w:rsidR="00CE4D0F" w:rsidRDefault="00CE4D0F" w:rsidP="00CE4D0F">
            <w:pPr>
              <w:jc w:val="center"/>
            </w:pPr>
            <w:r>
              <w:t>354</w:t>
            </w:r>
          </w:p>
        </w:tc>
        <w:tc>
          <w:tcPr>
            <w:tcW w:w="1922" w:type="dxa"/>
            <w:vAlign w:val="center"/>
          </w:tcPr>
          <w:p w:rsidR="00CE4D0F" w:rsidRDefault="00CE4D0F" w:rsidP="00CE4D0F">
            <w:pPr>
              <w:jc w:val="center"/>
            </w:pPr>
            <w:r>
              <w:t>240°35'5"</w:t>
            </w:r>
          </w:p>
        </w:tc>
        <w:tc>
          <w:tcPr>
            <w:tcW w:w="1560" w:type="dxa"/>
            <w:vAlign w:val="center"/>
          </w:tcPr>
          <w:p w:rsidR="00CE4D0F" w:rsidRDefault="00CE4D0F" w:rsidP="00CE4D0F">
            <w:pPr>
              <w:jc w:val="center"/>
            </w:pPr>
            <w:r>
              <w:t>12,5</w:t>
            </w:r>
          </w:p>
        </w:tc>
        <w:tc>
          <w:tcPr>
            <w:tcW w:w="1871" w:type="dxa"/>
            <w:vAlign w:val="center"/>
          </w:tcPr>
          <w:p w:rsidR="00CE4D0F" w:rsidRDefault="00CE4D0F" w:rsidP="00CE4D0F">
            <w:pPr>
              <w:jc w:val="center"/>
            </w:pPr>
            <w:r>
              <w:t>2219611,08</w:t>
            </w:r>
          </w:p>
        </w:tc>
        <w:tc>
          <w:tcPr>
            <w:tcW w:w="1871" w:type="dxa"/>
            <w:vAlign w:val="center"/>
          </w:tcPr>
          <w:p w:rsidR="00CE4D0F" w:rsidRDefault="00CE4D0F" w:rsidP="00CE4D0F">
            <w:pPr>
              <w:jc w:val="center"/>
            </w:pPr>
            <w:r>
              <w:t>466848,45</w:t>
            </w:r>
          </w:p>
        </w:tc>
      </w:tr>
      <w:tr w:rsidR="00CE4D0F" w:rsidTr="00CE4D0F">
        <w:tc>
          <w:tcPr>
            <w:tcW w:w="930" w:type="dxa"/>
            <w:vAlign w:val="center"/>
          </w:tcPr>
          <w:p w:rsidR="00CE4D0F" w:rsidRDefault="00CE4D0F" w:rsidP="00CE4D0F">
            <w:pPr>
              <w:jc w:val="center"/>
            </w:pPr>
            <w:r>
              <w:t>13</w:t>
            </w:r>
          </w:p>
        </w:tc>
        <w:tc>
          <w:tcPr>
            <w:tcW w:w="1418" w:type="dxa"/>
            <w:vAlign w:val="center"/>
          </w:tcPr>
          <w:p w:rsidR="00CE4D0F" w:rsidRDefault="00CE4D0F" w:rsidP="00CE4D0F">
            <w:pPr>
              <w:jc w:val="center"/>
            </w:pPr>
            <w:r>
              <w:t>355</w:t>
            </w:r>
          </w:p>
        </w:tc>
        <w:tc>
          <w:tcPr>
            <w:tcW w:w="1922" w:type="dxa"/>
            <w:vAlign w:val="center"/>
          </w:tcPr>
          <w:p w:rsidR="00CE4D0F" w:rsidRDefault="00CE4D0F" w:rsidP="00CE4D0F">
            <w:pPr>
              <w:jc w:val="center"/>
            </w:pPr>
            <w:r>
              <w:t>77°11'37"</w:t>
            </w:r>
          </w:p>
        </w:tc>
        <w:tc>
          <w:tcPr>
            <w:tcW w:w="1560" w:type="dxa"/>
            <w:vAlign w:val="center"/>
          </w:tcPr>
          <w:p w:rsidR="00CE4D0F" w:rsidRDefault="00CE4D0F" w:rsidP="00CE4D0F">
            <w:pPr>
              <w:jc w:val="center"/>
            </w:pPr>
            <w:r>
              <w:t>11,87</w:t>
            </w:r>
          </w:p>
        </w:tc>
        <w:tc>
          <w:tcPr>
            <w:tcW w:w="1871" w:type="dxa"/>
            <w:vAlign w:val="center"/>
          </w:tcPr>
          <w:p w:rsidR="00CE4D0F" w:rsidRDefault="00CE4D0F" w:rsidP="00CE4D0F">
            <w:pPr>
              <w:jc w:val="center"/>
            </w:pPr>
            <w:r>
              <w:t>2219604,94</w:t>
            </w:r>
          </w:p>
        </w:tc>
        <w:tc>
          <w:tcPr>
            <w:tcW w:w="1871" w:type="dxa"/>
            <w:vAlign w:val="center"/>
          </w:tcPr>
          <w:p w:rsidR="00CE4D0F" w:rsidRDefault="00CE4D0F" w:rsidP="00CE4D0F">
            <w:pPr>
              <w:jc w:val="center"/>
            </w:pPr>
            <w:r>
              <w:t>466837,56</w:t>
            </w:r>
          </w:p>
        </w:tc>
      </w:tr>
      <w:tr w:rsidR="00CE4D0F" w:rsidTr="00CE4D0F">
        <w:tc>
          <w:tcPr>
            <w:tcW w:w="930" w:type="dxa"/>
            <w:vAlign w:val="center"/>
          </w:tcPr>
          <w:p w:rsidR="00CE4D0F" w:rsidRDefault="00CE4D0F" w:rsidP="00CE4D0F">
            <w:pPr>
              <w:jc w:val="center"/>
            </w:pPr>
            <w:r>
              <w:t>14</w:t>
            </w:r>
          </w:p>
        </w:tc>
        <w:tc>
          <w:tcPr>
            <w:tcW w:w="1418" w:type="dxa"/>
            <w:vAlign w:val="center"/>
          </w:tcPr>
          <w:p w:rsidR="00CE4D0F" w:rsidRDefault="00CE4D0F" w:rsidP="00CE4D0F">
            <w:pPr>
              <w:jc w:val="center"/>
            </w:pPr>
            <w:r>
              <w:t>356</w:t>
            </w:r>
          </w:p>
        </w:tc>
        <w:tc>
          <w:tcPr>
            <w:tcW w:w="1922" w:type="dxa"/>
            <w:vAlign w:val="center"/>
          </w:tcPr>
          <w:p w:rsidR="00CE4D0F" w:rsidRDefault="00CE4D0F" w:rsidP="00CE4D0F">
            <w:pPr>
              <w:jc w:val="center"/>
            </w:pPr>
            <w:r>
              <w:t>77°10'59"</w:t>
            </w:r>
          </w:p>
        </w:tc>
        <w:tc>
          <w:tcPr>
            <w:tcW w:w="1560" w:type="dxa"/>
            <w:vAlign w:val="center"/>
          </w:tcPr>
          <w:p w:rsidR="00CE4D0F" w:rsidRDefault="00CE4D0F" w:rsidP="00CE4D0F">
            <w:pPr>
              <w:jc w:val="center"/>
            </w:pPr>
            <w:r>
              <w:t>6,04</w:t>
            </w:r>
          </w:p>
        </w:tc>
        <w:tc>
          <w:tcPr>
            <w:tcW w:w="1871" w:type="dxa"/>
            <w:vAlign w:val="center"/>
          </w:tcPr>
          <w:p w:rsidR="00CE4D0F" w:rsidRDefault="00CE4D0F" w:rsidP="00CE4D0F">
            <w:pPr>
              <w:jc w:val="center"/>
            </w:pPr>
            <w:r>
              <w:t>2219607,57</w:t>
            </w:r>
          </w:p>
        </w:tc>
        <w:tc>
          <w:tcPr>
            <w:tcW w:w="1871" w:type="dxa"/>
            <w:vAlign w:val="center"/>
          </w:tcPr>
          <w:p w:rsidR="00CE4D0F" w:rsidRDefault="00CE4D0F" w:rsidP="00CE4D0F">
            <w:pPr>
              <w:jc w:val="center"/>
            </w:pPr>
            <w:r>
              <w:t>466849,13</w:t>
            </w:r>
          </w:p>
        </w:tc>
      </w:tr>
      <w:tr w:rsidR="00CE4D0F" w:rsidTr="00CE4D0F">
        <w:tc>
          <w:tcPr>
            <w:tcW w:w="930" w:type="dxa"/>
            <w:vAlign w:val="center"/>
          </w:tcPr>
          <w:p w:rsidR="00CE4D0F" w:rsidRDefault="00CE4D0F" w:rsidP="00CE4D0F">
            <w:pPr>
              <w:jc w:val="center"/>
            </w:pPr>
            <w:r>
              <w:t>15</w:t>
            </w:r>
          </w:p>
        </w:tc>
        <w:tc>
          <w:tcPr>
            <w:tcW w:w="1418" w:type="dxa"/>
            <w:vAlign w:val="center"/>
          </w:tcPr>
          <w:p w:rsidR="00CE4D0F" w:rsidRDefault="00CE4D0F" w:rsidP="00CE4D0F">
            <w:pPr>
              <w:jc w:val="center"/>
            </w:pPr>
            <w:r>
              <w:t>357</w:t>
            </w:r>
          </w:p>
        </w:tc>
        <w:tc>
          <w:tcPr>
            <w:tcW w:w="1922" w:type="dxa"/>
            <w:vAlign w:val="center"/>
          </w:tcPr>
          <w:p w:rsidR="00CE4D0F" w:rsidRDefault="00CE4D0F" w:rsidP="00CE4D0F">
            <w:pPr>
              <w:jc w:val="center"/>
            </w:pPr>
            <w:r>
              <w:t>79°6'48"</w:t>
            </w:r>
          </w:p>
        </w:tc>
        <w:tc>
          <w:tcPr>
            <w:tcW w:w="1560" w:type="dxa"/>
            <w:vAlign w:val="center"/>
          </w:tcPr>
          <w:p w:rsidR="00CE4D0F" w:rsidRDefault="00CE4D0F" w:rsidP="00CE4D0F">
            <w:pPr>
              <w:jc w:val="center"/>
            </w:pPr>
            <w:r>
              <w:t>19,11</w:t>
            </w:r>
          </w:p>
        </w:tc>
        <w:tc>
          <w:tcPr>
            <w:tcW w:w="1871" w:type="dxa"/>
            <w:vAlign w:val="center"/>
          </w:tcPr>
          <w:p w:rsidR="00CE4D0F" w:rsidRDefault="00CE4D0F" w:rsidP="00CE4D0F">
            <w:pPr>
              <w:jc w:val="center"/>
            </w:pPr>
            <w:r>
              <w:t>2219608,91</w:t>
            </w:r>
          </w:p>
        </w:tc>
        <w:tc>
          <w:tcPr>
            <w:tcW w:w="1871" w:type="dxa"/>
            <w:vAlign w:val="center"/>
          </w:tcPr>
          <w:p w:rsidR="00CE4D0F" w:rsidRDefault="00CE4D0F" w:rsidP="00CE4D0F">
            <w:pPr>
              <w:jc w:val="center"/>
            </w:pPr>
            <w:r>
              <w:t>466855,02</w:t>
            </w:r>
          </w:p>
        </w:tc>
      </w:tr>
      <w:tr w:rsidR="00CE4D0F" w:rsidTr="00CE4D0F">
        <w:tc>
          <w:tcPr>
            <w:tcW w:w="930" w:type="dxa"/>
            <w:vAlign w:val="center"/>
          </w:tcPr>
          <w:p w:rsidR="00CE4D0F" w:rsidRDefault="00CE4D0F" w:rsidP="00CE4D0F">
            <w:pPr>
              <w:jc w:val="center"/>
            </w:pPr>
            <w:r>
              <w:t>16</w:t>
            </w:r>
          </w:p>
        </w:tc>
        <w:tc>
          <w:tcPr>
            <w:tcW w:w="1418" w:type="dxa"/>
            <w:vAlign w:val="center"/>
          </w:tcPr>
          <w:p w:rsidR="00CE4D0F" w:rsidRDefault="00CE4D0F" w:rsidP="00CE4D0F">
            <w:pPr>
              <w:jc w:val="center"/>
            </w:pPr>
            <w:r>
              <w:t>358</w:t>
            </w:r>
          </w:p>
        </w:tc>
        <w:tc>
          <w:tcPr>
            <w:tcW w:w="1922" w:type="dxa"/>
            <w:vAlign w:val="center"/>
          </w:tcPr>
          <w:p w:rsidR="00CE4D0F" w:rsidRDefault="00CE4D0F" w:rsidP="00CE4D0F">
            <w:pPr>
              <w:jc w:val="center"/>
            </w:pPr>
            <w:r>
              <w:t>74°49'31"</w:t>
            </w:r>
          </w:p>
        </w:tc>
        <w:tc>
          <w:tcPr>
            <w:tcW w:w="1560" w:type="dxa"/>
            <w:vAlign w:val="center"/>
          </w:tcPr>
          <w:p w:rsidR="00CE4D0F" w:rsidRDefault="00CE4D0F" w:rsidP="00CE4D0F">
            <w:pPr>
              <w:jc w:val="center"/>
            </w:pPr>
            <w:r>
              <w:t>15,62</w:t>
            </w:r>
          </w:p>
        </w:tc>
        <w:tc>
          <w:tcPr>
            <w:tcW w:w="1871" w:type="dxa"/>
            <w:vAlign w:val="center"/>
          </w:tcPr>
          <w:p w:rsidR="00CE4D0F" w:rsidRDefault="00CE4D0F" w:rsidP="00CE4D0F">
            <w:pPr>
              <w:jc w:val="center"/>
            </w:pPr>
            <w:r>
              <w:t>2219612,52</w:t>
            </w:r>
          </w:p>
        </w:tc>
        <w:tc>
          <w:tcPr>
            <w:tcW w:w="1871" w:type="dxa"/>
            <w:vAlign w:val="center"/>
          </w:tcPr>
          <w:p w:rsidR="00CE4D0F" w:rsidRDefault="00CE4D0F" w:rsidP="00CE4D0F">
            <w:pPr>
              <w:jc w:val="center"/>
            </w:pPr>
            <w:r>
              <w:t>466873,79</w:t>
            </w:r>
          </w:p>
        </w:tc>
      </w:tr>
      <w:tr w:rsidR="00CE4D0F" w:rsidTr="00CE4D0F">
        <w:tc>
          <w:tcPr>
            <w:tcW w:w="930" w:type="dxa"/>
            <w:vAlign w:val="center"/>
          </w:tcPr>
          <w:p w:rsidR="00CE4D0F" w:rsidRDefault="00CE4D0F" w:rsidP="00CE4D0F">
            <w:pPr>
              <w:jc w:val="center"/>
            </w:pPr>
            <w:r>
              <w:t>17</w:t>
            </w:r>
          </w:p>
        </w:tc>
        <w:tc>
          <w:tcPr>
            <w:tcW w:w="1418" w:type="dxa"/>
            <w:vAlign w:val="center"/>
          </w:tcPr>
          <w:p w:rsidR="00CE4D0F" w:rsidRDefault="00CE4D0F" w:rsidP="00CE4D0F">
            <w:pPr>
              <w:jc w:val="center"/>
            </w:pPr>
            <w:r>
              <w:t>359</w:t>
            </w:r>
          </w:p>
        </w:tc>
        <w:tc>
          <w:tcPr>
            <w:tcW w:w="1922" w:type="dxa"/>
            <w:vAlign w:val="center"/>
          </w:tcPr>
          <w:p w:rsidR="00CE4D0F" w:rsidRDefault="00CE4D0F" w:rsidP="00CE4D0F">
            <w:pPr>
              <w:jc w:val="center"/>
            </w:pPr>
            <w:r>
              <w:t>74°45'23"</w:t>
            </w:r>
          </w:p>
        </w:tc>
        <w:tc>
          <w:tcPr>
            <w:tcW w:w="1560" w:type="dxa"/>
            <w:vAlign w:val="center"/>
          </w:tcPr>
          <w:p w:rsidR="00CE4D0F" w:rsidRDefault="00CE4D0F" w:rsidP="00CE4D0F">
            <w:pPr>
              <w:jc w:val="center"/>
            </w:pPr>
            <w:r>
              <w:t>39,48</w:t>
            </w:r>
          </w:p>
        </w:tc>
        <w:tc>
          <w:tcPr>
            <w:tcW w:w="1871" w:type="dxa"/>
            <w:vAlign w:val="center"/>
          </w:tcPr>
          <w:p w:rsidR="00CE4D0F" w:rsidRDefault="00CE4D0F" w:rsidP="00CE4D0F">
            <w:pPr>
              <w:jc w:val="center"/>
            </w:pPr>
            <w:r>
              <w:t>2219616,61</w:t>
            </w:r>
          </w:p>
        </w:tc>
        <w:tc>
          <w:tcPr>
            <w:tcW w:w="1871" w:type="dxa"/>
            <w:vAlign w:val="center"/>
          </w:tcPr>
          <w:p w:rsidR="00CE4D0F" w:rsidRDefault="00CE4D0F" w:rsidP="00CE4D0F">
            <w:pPr>
              <w:jc w:val="center"/>
            </w:pPr>
            <w:r>
              <w:t>466888,87</w:t>
            </w:r>
          </w:p>
        </w:tc>
      </w:tr>
      <w:tr w:rsidR="00CE4D0F" w:rsidTr="00CE4D0F">
        <w:tc>
          <w:tcPr>
            <w:tcW w:w="930" w:type="dxa"/>
            <w:vAlign w:val="center"/>
          </w:tcPr>
          <w:p w:rsidR="00CE4D0F" w:rsidRDefault="00CE4D0F" w:rsidP="00CE4D0F">
            <w:pPr>
              <w:jc w:val="center"/>
            </w:pPr>
            <w:r>
              <w:t>18</w:t>
            </w:r>
          </w:p>
        </w:tc>
        <w:tc>
          <w:tcPr>
            <w:tcW w:w="1418" w:type="dxa"/>
            <w:vAlign w:val="center"/>
          </w:tcPr>
          <w:p w:rsidR="00CE4D0F" w:rsidRDefault="00CE4D0F" w:rsidP="00CE4D0F">
            <w:pPr>
              <w:jc w:val="center"/>
            </w:pPr>
            <w:r>
              <w:t>360</w:t>
            </w:r>
          </w:p>
        </w:tc>
        <w:tc>
          <w:tcPr>
            <w:tcW w:w="1922" w:type="dxa"/>
            <w:vAlign w:val="center"/>
          </w:tcPr>
          <w:p w:rsidR="00CE4D0F" w:rsidRDefault="00CE4D0F" w:rsidP="00CE4D0F">
            <w:pPr>
              <w:jc w:val="center"/>
            </w:pPr>
            <w:r>
              <w:t>15°54'51"</w:t>
            </w:r>
          </w:p>
        </w:tc>
        <w:tc>
          <w:tcPr>
            <w:tcW w:w="1560" w:type="dxa"/>
            <w:vAlign w:val="center"/>
          </w:tcPr>
          <w:p w:rsidR="00CE4D0F" w:rsidRDefault="00CE4D0F" w:rsidP="00CE4D0F">
            <w:pPr>
              <w:jc w:val="center"/>
            </w:pPr>
            <w:r>
              <w:t>30,12</w:t>
            </w:r>
          </w:p>
        </w:tc>
        <w:tc>
          <w:tcPr>
            <w:tcW w:w="1871" w:type="dxa"/>
            <w:vAlign w:val="center"/>
          </w:tcPr>
          <w:p w:rsidR="00CE4D0F" w:rsidRDefault="00CE4D0F" w:rsidP="00CE4D0F">
            <w:pPr>
              <w:jc w:val="center"/>
            </w:pPr>
            <w:r>
              <w:t>2219626,99</w:t>
            </w:r>
          </w:p>
        </w:tc>
        <w:tc>
          <w:tcPr>
            <w:tcW w:w="1871" w:type="dxa"/>
            <w:vAlign w:val="center"/>
          </w:tcPr>
          <w:p w:rsidR="00CE4D0F" w:rsidRDefault="00CE4D0F" w:rsidP="00CE4D0F">
            <w:pPr>
              <w:jc w:val="center"/>
            </w:pPr>
            <w:r>
              <w:t>466926,96</w:t>
            </w:r>
          </w:p>
        </w:tc>
      </w:tr>
      <w:tr w:rsidR="00CE4D0F" w:rsidTr="00CE4D0F">
        <w:tc>
          <w:tcPr>
            <w:tcW w:w="930" w:type="dxa"/>
            <w:vAlign w:val="center"/>
          </w:tcPr>
          <w:p w:rsidR="00CE4D0F" w:rsidRDefault="00CE4D0F" w:rsidP="00CE4D0F">
            <w:pPr>
              <w:jc w:val="center"/>
            </w:pPr>
            <w:r>
              <w:t>19</w:t>
            </w:r>
          </w:p>
        </w:tc>
        <w:tc>
          <w:tcPr>
            <w:tcW w:w="1418" w:type="dxa"/>
            <w:vAlign w:val="center"/>
          </w:tcPr>
          <w:p w:rsidR="00CE4D0F" w:rsidRDefault="00CE4D0F" w:rsidP="00CE4D0F">
            <w:pPr>
              <w:jc w:val="center"/>
            </w:pPr>
            <w:r>
              <w:t>361</w:t>
            </w:r>
          </w:p>
        </w:tc>
        <w:tc>
          <w:tcPr>
            <w:tcW w:w="1922" w:type="dxa"/>
            <w:vAlign w:val="center"/>
          </w:tcPr>
          <w:p w:rsidR="00CE4D0F" w:rsidRDefault="00CE4D0F" w:rsidP="00CE4D0F">
            <w:pPr>
              <w:jc w:val="center"/>
            </w:pPr>
            <w:r>
              <w:t>14°4'48"</w:t>
            </w:r>
          </w:p>
        </w:tc>
        <w:tc>
          <w:tcPr>
            <w:tcW w:w="1560" w:type="dxa"/>
            <w:vAlign w:val="center"/>
          </w:tcPr>
          <w:p w:rsidR="00CE4D0F" w:rsidRDefault="00CE4D0F" w:rsidP="00CE4D0F">
            <w:pPr>
              <w:jc w:val="center"/>
            </w:pPr>
            <w:r>
              <w:t>143,29</w:t>
            </w:r>
          </w:p>
        </w:tc>
        <w:tc>
          <w:tcPr>
            <w:tcW w:w="1871" w:type="dxa"/>
            <w:vAlign w:val="center"/>
          </w:tcPr>
          <w:p w:rsidR="00CE4D0F" w:rsidRDefault="00CE4D0F" w:rsidP="00CE4D0F">
            <w:pPr>
              <w:jc w:val="center"/>
            </w:pPr>
            <w:r>
              <w:t>2219655,96</w:t>
            </w:r>
          </w:p>
        </w:tc>
        <w:tc>
          <w:tcPr>
            <w:tcW w:w="1871" w:type="dxa"/>
            <w:vAlign w:val="center"/>
          </w:tcPr>
          <w:p w:rsidR="00CE4D0F" w:rsidRDefault="00CE4D0F" w:rsidP="00CE4D0F">
            <w:pPr>
              <w:jc w:val="center"/>
            </w:pPr>
            <w:r>
              <w:t>466935,22</w:t>
            </w:r>
          </w:p>
        </w:tc>
      </w:tr>
      <w:tr w:rsidR="00CE4D0F" w:rsidTr="00CE4D0F">
        <w:tc>
          <w:tcPr>
            <w:tcW w:w="930" w:type="dxa"/>
            <w:vAlign w:val="center"/>
          </w:tcPr>
          <w:p w:rsidR="00CE4D0F" w:rsidRDefault="00CE4D0F" w:rsidP="00CE4D0F">
            <w:pPr>
              <w:jc w:val="center"/>
            </w:pPr>
            <w:r>
              <w:t>20</w:t>
            </w:r>
          </w:p>
        </w:tc>
        <w:tc>
          <w:tcPr>
            <w:tcW w:w="1418" w:type="dxa"/>
            <w:vAlign w:val="center"/>
          </w:tcPr>
          <w:p w:rsidR="00CE4D0F" w:rsidRDefault="00CE4D0F" w:rsidP="00CE4D0F">
            <w:pPr>
              <w:jc w:val="center"/>
            </w:pPr>
            <w:r>
              <w:t>362</w:t>
            </w:r>
          </w:p>
        </w:tc>
        <w:tc>
          <w:tcPr>
            <w:tcW w:w="1922" w:type="dxa"/>
            <w:vAlign w:val="center"/>
          </w:tcPr>
          <w:p w:rsidR="00CE4D0F" w:rsidRDefault="00CE4D0F" w:rsidP="00CE4D0F">
            <w:pPr>
              <w:jc w:val="center"/>
            </w:pPr>
            <w:r>
              <w:t>13°15'53"</w:t>
            </w:r>
          </w:p>
        </w:tc>
        <w:tc>
          <w:tcPr>
            <w:tcW w:w="1560" w:type="dxa"/>
            <w:vAlign w:val="center"/>
          </w:tcPr>
          <w:p w:rsidR="00CE4D0F" w:rsidRDefault="00CE4D0F" w:rsidP="00CE4D0F">
            <w:pPr>
              <w:jc w:val="center"/>
            </w:pPr>
            <w:r>
              <w:t>40,88</w:t>
            </w:r>
          </w:p>
        </w:tc>
        <w:tc>
          <w:tcPr>
            <w:tcW w:w="1871" w:type="dxa"/>
            <w:vAlign w:val="center"/>
          </w:tcPr>
          <w:p w:rsidR="00CE4D0F" w:rsidRDefault="00CE4D0F" w:rsidP="00CE4D0F">
            <w:pPr>
              <w:jc w:val="center"/>
            </w:pPr>
            <w:r>
              <w:t>2219794,95</w:t>
            </w:r>
          </w:p>
        </w:tc>
        <w:tc>
          <w:tcPr>
            <w:tcW w:w="1871" w:type="dxa"/>
            <w:vAlign w:val="center"/>
          </w:tcPr>
          <w:p w:rsidR="00CE4D0F" w:rsidRDefault="00CE4D0F" w:rsidP="00CE4D0F">
            <w:pPr>
              <w:jc w:val="center"/>
            </w:pPr>
            <w:r>
              <w:t>466970,08</w:t>
            </w:r>
          </w:p>
        </w:tc>
      </w:tr>
      <w:tr w:rsidR="00CE4D0F" w:rsidTr="00CE4D0F">
        <w:tc>
          <w:tcPr>
            <w:tcW w:w="930" w:type="dxa"/>
            <w:vAlign w:val="center"/>
          </w:tcPr>
          <w:p w:rsidR="00CE4D0F" w:rsidRDefault="00CE4D0F" w:rsidP="00CE4D0F">
            <w:pPr>
              <w:jc w:val="center"/>
            </w:pPr>
            <w:r>
              <w:t>21</w:t>
            </w:r>
          </w:p>
        </w:tc>
        <w:tc>
          <w:tcPr>
            <w:tcW w:w="1418" w:type="dxa"/>
            <w:vAlign w:val="center"/>
          </w:tcPr>
          <w:p w:rsidR="00CE4D0F" w:rsidRDefault="00CE4D0F" w:rsidP="00CE4D0F">
            <w:pPr>
              <w:jc w:val="center"/>
            </w:pPr>
            <w:r>
              <w:t>363</w:t>
            </w:r>
          </w:p>
        </w:tc>
        <w:tc>
          <w:tcPr>
            <w:tcW w:w="1922" w:type="dxa"/>
            <w:vAlign w:val="center"/>
          </w:tcPr>
          <w:p w:rsidR="00CE4D0F" w:rsidRDefault="00CE4D0F" w:rsidP="00CE4D0F">
            <w:pPr>
              <w:jc w:val="center"/>
            </w:pPr>
            <w:r>
              <w:t>15°40'14"</w:t>
            </w:r>
          </w:p>
        </w:tc>
        <w:tc>
          <w:tcPr>
            <w:tcW w:w="1560" w:type="dxa"/>
            <w:vAlign w:val="center"/>
          </w:tcPr>
          <w:p w:rsidR="00CE4D0F" w:rsidRDefault="00CE4D0F" w:rsidP="00CE4D0F">
            <w:pPr>
              <w:jc w:val="center"/>
            </w:pPr>
            <w:r>
              <w:t>159,2</w:t>
            </w:r>
          </w:p>
        </w:tc>
        <w:tc>
          <w:tcPr>
            <w:tcW w:w="1871" w:type="dxa"/>
            <w:vAlign w:val="center"/>
          </w:tcPr>
          <w:p w:rsidR="00CE4D0F" w:rsidRDefault="00CE4D0F" w:rsidP="00CE4D0F">
            <w:pPr>
              <w:jc w:val="center"/>
            </w:pPr>
            <w:r>
              <w:t>2219834,74</w:t>
            </w:r>
          </w:p>
        </w:tc>
        <w:tc>
          <w:tcPr>
            <w:tcW w:w="1871" w:type="dxa"/>
            <w:vAlign w:val="center"/>
          </w:tcPr>
          <w:p w:rsidR="00CE4D0F" w:rsidRDefault="00CE4D0F" w:rsidP="00CE4D0F">
            <w:pPr>
              <w:jc w:val="center"/>
            </w:pPr>
            <w:r>
              <w:t>466979,46</w:t>
            </w:r>
          </w:p>
        </w:tc>
      </w:tr>
      <w:tr w:rsidR="00CE4D0F" w:rsidTr="00CE4D0F">
        <w:tc>
          <w:tcPr>
            <w:tcW w:w="930" w:type="dxa"/>
            <w:vAlign w:val="center"/>
          </w:tcPr>
          <w:p w:rsidR="00CE4D0F" w:rsidRDefault="00CE4D0F" w:rsidP="00CE4D0F">
            <w:pPr>
              <w:jc w:val="center"/>
            </w:pPr>
            <w:r>
              <w:t>22</w:t>
            </w:r>
          </w:p>
        </w:tc>
        <w:tc>
          <w:tcPr>
            <w:tcW w:w="1418" w:type="dxa"/>
            <w:vAlign w:val="center"/>
          </w:tcPr>
          <w:p w:rsidR="00CE4D0F" w:rsidRDefault="00CE4D0F" w:rsidP="00CE4D0F">
            <w:pPr>
              <w:jc w:val="center"/>
            </w:pPr>
            <w:r>
              <w:t>364</w:t>
            </w:r>
          </w:p>
        </w:tc>
        <w:tc>
          <w:tcPr>
            <w:tcW w:w="1922" w:type="dxa"/>
            <w:vAlign w:val="center"/>
          </w:tcPr>
          <w:p w:rsidR="00CE4D0F" w:rsidRDefault="00CE4D0F" w:rsidP="00CE4D0F">
            <w:pPr>
              <w:jc w:val="center"/>
            </w:pPr>
            <w:r>
              <w:t>44°59'60"</w:t>
            </w:r>
          </w:p>
        </w:tc>
        <w:tc>
          <w:tcPr>
            <w:tcW w:w="1560" w:type="dxa"/>
            <w:vAlign w:val="center"/>
          </w:tcPr>
          <w:p w:rsidR="00CE4D0F" w:rsidRDefault="00CE4D0F" w:rsidP="00CE4D0F">
            <w:pPr>
              <w:jc w:val="center"/>
            </w:pPr>
            <w:r>
              <w:t>0,01</w:t>
            </w:r>
          </w:p>
        </w:tc>
        <w:tc>
          <w:tcPr>
            <w:tcW w:w="1871" w:type="dxa"/>
            <w:vAlign w:val="center"/>
          </w:tcPr>
          <w:p w:rsidR="00CE4D0F" w:rsidRDefault="00CE4D0F" w:rsidP="00CE4D0F">
            <w:pPr>
              <w:jc w:val="center"/>
            </w:pPr>
            <w:r>
              <w:t>2219988,02</w:t>
            </w:r>
          </w:p>
        </w:tc>
        <w:tc>
          <w:tcPr>
            <w:tcW w:w="1871" w:type="dxa"/>
            <w:vAlign w:val="center"/>
          </w:tcPr>
          <w:p w:rsidR="00CE4D0F" w:rsidRDefault="00CE4D0F" w:rsidP="00CE4D0F">
            <w:pPr>
              <w:jc w:val="center"/>
            </w:pPr>
            <w:r>
              <w:t>467022,46</w:t>
            </w:r>
          </w:p>
        </w:tc>
      </w:tr>
      <w:tr w:rsidR="00CE4D0F" w:rsidTr="00CE4D0F">
        <w:tc>
          <w:tcPr>
            <w:tcW w:w="930" w:type="dxa"/>
            <w:vAlign w:val="center"/>
          </w:tcPr>
          <w:p w:rsidR="00CE4D0F" w:rsidRDefault="00CE4D0F" w:rsidP="00CE4D0F">
            <w:pPr>
              <w:jc w:val="center"/>
            </w:pPr>
            <w:r>
              <w:t>23</w:t>
            </w:r>
          </w:p>
        </w:tc>
        <w:tc>
          <w:tcPr>
            <w:tcW w:w="1418" w:type="dxa"/>
            <w:vAlign w:val="center"/>
          </w:tcPr>
          <w:p w:rsidR="00CE4D0F" w:rsidRDefault="00CE4D0F" w:rsidP="00CE4D0F">
            <w:pPr>
              <w:jc w:val="center"/>
            </w:pPr>
            <w:r>
              <w:t>365</w:t>
            </w:r>
          </w:p>
        </w:tc>
        <w:tc>
          <w:tcPr>
            <w:tcW w:w="1922" w:type="dxa"/>
            <w:vAlign w:val="center"/>
          </w:tcPr>
          <w:p w:rsidR="00CE4D0F" w:rsidRDefault="00CE4D0F" w:rsidP="00CE4D0F">
            <w:pPr>
              <w:jc w:val="center"/>
            </w:pPr>
            <w:r>
              <w:t>15°40'13"</w:t>
            </w:r>
          </w:p>
        </w:tc>
        <w:tc>
          <w:tcPr>
            <w:tcW w:w="1560" w:type="dxa"/>
            <w:vAlign w:val="center"/>
          </w:tcPr>
          <w:p w:rsidR="00CE4D0F" w:rsidRDefault="00CE4D0F" w:rsidP="00CE4D0F">
            <w:pPr>
              <w:jc w:val="center"/>
            </w:pPr>
            <w:r>
              <w:t>243,5</w:t>
            </w:r>
          </w:p>
        </w:tc>
        <w:tc>
          <w:tcPr>
            <w:tcW w:w="1871" w:type="dxa"/>
            <w:vAlign w:val="center"/>
          </w:tcPr>
          <w:p w:rsidR="00CE4D0F" w:rsidRDefault="00CE4D0F" w:rsidP="00CE4D0F">
            <w:pPr>
              <w:jc w:val="center"/>
            </w:pPr>
            <w:r>
              <w:t>2219988,03</w:t>
            </w:r>
          </w:p>
        </w:tc>
        <w:tc>
          <w:tcPr>
            <w:tcW w:w="1871" w:type="dxa"/>
            <w:vAlign w:val="center"/>
          </w:tcPr>
          <w:p w:rsidR="00CE4D0F" w:rsidRDefault="00CE4D0F" w:rsidP="00CE4D0F">
            <w:pPr>
              <w:jc w:val="center"/>
            </w:pPr>
            <w:r>
              <w:t>467022,47</w:t>
            </w:r>
          </w:p>
        </w:tc>
      </w:tr>
      <w:tr w:rsidR="00CE4D0F" w:rsidTr="00CE4D0F">
        <w:tc>
          <w:tcPr>
            <w:tcW w:w="930" w:type="dxa"/>
            <w:vAlign w:val="center"/>
          </w:tcPr>
          <w:p w:rsidR="00CE4D0F" w:rsidRDefault="00CE4D0F" w:rsidP="00CE4D0F">
            <w:pPr>
              <w:jc w:val="center"/>
            </w:pPr>
            <w:r>
              <w:t>24</w:t>
            </w:r>
          </w:p>
        </w:tc>
        <w:tc>
          <w:tcPr>
            <w:tcW w:w="1418" w:type="dxa"/>
            <w:vAlign w:val="center"/>
          </w:tcPr>
          <w:p w:rsidR="00CE4D0F" w:rsidRDefault="00CE4D0F" w:rsidP="00CE4D0F">
            <w:pPr>
              <w:jc w:val="center"/>
            </w:pPr>
            <w:r>
              <w:t>366</w:t>
            </w:r>
          </w:p>
        </w:tc>
        <w:tc>
          <w:tcPr>
            <w:tcW w:w="1922" w:type="dxa"/>
            <w:vAlign w:val="center"/>
          </w:tcPr>
          <w:p w:rsidR="00CE4D0F" w:rsidRDefault="00CE4D0F" w:rsidP="00CE4D0F">
            <w:pPr>
              <w:jc w:val="center"/>
            </w:pPr>
            <w:r>
              <w:t>0°58'41"</w:t>
            </w:r>
          </w:p>
        </w:tc>
        <w:tc>
          <w:tcPr>
            <w:tcW w:w="1560" w:type="dxa"/>
            <w:vAlign w:val="center"/>
          </w:tcPr>
          <w:p w:rsidR="00CE4D0F" w:rsidRDefault="00CE4D0F" w:rsidP="00CE4D0F">
            <w:pPr>
              <w:jc w:val="center"/>
            </w:pPr>
            <w:r>
              <w:t>24,6</w:t>
            </w:r>
          </w:p>
        </w:tc>
        <w:tc>
          <w:tcPr>
            <w:tcW w:w="1871" w:type="dxa"/>
            <w:vAlign w:val="center"/>
          </w:tcPr>
          <w:p w:rsidR="00CE4D0F" w:rsidRDefault="00CE4D0F" w:rsidP="00CE4D0F">
            <w:pPr>
              <w:jc w:val="center"/>
            </w:pPr>
            <w:r>
              <w:t>2220222,48</w:t>
            </w:r>
          </w:p>
        </w:tc>
        <w:tc>
          <w:tcPr>
            <w:tcW w:w="1871" w:type="dxa"/>
            <w:vAlign w:val="center"/>
          </w:tcPr>
          <w:p w:rsidR="00CE4D0F" w:rsidRDefault="00CE4D0F" w:rsidP="00CE4D0F">
            <w:pPr>
              <w:jc w:val="center"/>
            </w:pPr>
            <w:r>
              <w:t>467088,24</w:t>
            </w:r>
          </w:p>
        </w:tc>
      </w:tr>
      <w:tr w:rsidR="00CE4D0F" w:rsidTr="00CE4D0F">
        <w:tc>
          <w:tcPr>
            <w:tcW w:w="930" w:type="dxa"/>
            <w:vAlign w:val="center"/>
          </w:tcPr>
          <w:p w:rsidR="00CE4D0F" w:rsidRDefault="00CE4D0F" w:rsidP="00CE4D0F">
            <w:pPr>
              <w:jc w:val="center"/>
            </w:pPr>
            <w:r>
              <w:t>25</w:t>
            </w:r>
          </w:p>
        </w:tc>
        <w:tc>
          <w:tcPr>
            <w:tcW w:w="1418" w:type="dxa"/>
            <w:vAlign w:val="center"/>
          </w:tcPr>
          <w:p w:rsidR="00CE4D0F" w:rsidRDefault="00CE4D0F" w:rsidP="00CE4D0F">
            <w:pPr>
              <w:jc w:val="center"/>
            </w:pPr>
            <w:r>
              <w:t>367</w:t>
            </w:r>
          </w:p>
        </w:tc>
        <w:tc>
          <w:tcPr>
            <w:tcW w:w="1922" w:type="dxa"/>
            <w:vAlign w:val="center"/>
          </w:tcPr>
          <w:p w:rsidR="00CE4D0F" w:rsidRDefault="00CE4D0F" w:rsidP="00CE4D0F">
            <w:pPr>
              <w:jc w:val="center"/>
            </w:pPr>
            <w:r>
              <w:t>11°10'54"</w:t>
            </w:r>
          </w:p>
        </w:tc>
        <w:tc>
          <w:tcPr>
            <w:tcW w:w="1560" w:type="dxa"/>
            <w:vAlign w:val="center"/>
          </w:tcPr>
          <w:p w:rsidR="00CE4D0F" w:rsidRDefault="00CE4D0F" w:rsidP="00CE4D0F">
            <w:pPr>
              <w:jc w:val="center"/>
            </w:pPr>
            <w:r>
              <w:t>16,66</w:t>
            </w:r>
          </w:p>
        </w:tc>
        <w:tc>
          <w:tcPr>
            <w:tcW w:w="1871" w:type="dxa"/>
            <w:vAlign w:val="center"/>
          </w:tcPr>
          <w:p w:rsidR="00CE4D0F" w:rsidRDefault="00CE4D0F" w:rsidP="00CE4D0F">
            <w:pPr>
              <w:jc w:val="center"/>
            </w:pPr>
            <w:r>
              <w:t>2220247,08</w:t>
            </w:r>
          </w:p>
        </w:tc>
        <w:tc>
          <w:tcPr>
            <w:tcW w:w="1871" w:type="dxa"/>
            <w:vAlign w:val="center"/>
          </w:tcPr>
          <w:p w:rsidR="00CE4D0F" w:rsidRDefault="00CE4D0F" w:rsidP="00CE4D0F">
            <w:pPr>
              <w:jc w:val="center"/>
            </w:pPr>
            <w:r>
              <w:t>467088,66</w:t>
            </w:r>
          </w:p>
        </w:tc>
      </w:tr>
      <w:tr w:rsidR="00CE4D0F" w:rsidTr="00CE4D0F">
        <w:tc>
          <w:tcPr>
            <w:tcW w:w="930" w:type="dxa"/>
            <w:vAlign w:val="center"/>
          </w:tcPr>
          <w:p w:rsidR="00CE4D0F" w:rsidRDefault="00CE4D0F" w:rsidP="00CE4D0F">
            <w:pPr>
              <w:jc w:val="center"/>
            </w:pPr>
            <w:r>
              <w:t>26</w:t>
            </w:r>
          </w:p>
        </w:tc>
        <w:tc>
          <w:tcPr>
            <w:tcW w:w="1418" w:type="dxa"/>
            <w:vAlign w:val="center"/>
          </w:tcPr>
          <w:p w:rsidR="00CE4D0F" w:rsidRDefault="00CE4D0F" w:rsidP="00CE4D0F">
            <w:pPr>
              <w:jc w:val="center"/>
            </w:pPr>
            <w:r>
              <w:t>368</w:t>
            </w:r>
          </w:p>
        </w:tc>
        <w:tc>
          <w:tcPr>
            <w:tcW w:w="1922" w:type="dxa"/>
            <w:vAlign w:val="center"/>
          </w:tcPr>
          <w:p w:rsidR="00CE4D0F" w:rsidRDefault="00CE4D0F" w:rsidP="00CE4D0F">
            <w:pPr>
              <w:jc w:val="center"/>
            </w:pPr>
            <w:r>
              <w:t>19°30'20"</w:t>
            </w:r>
          </w:p>
        </w:tc>
        <w:tc>
          <w:tcPr>
            <w:tcW w:w="1560" w:type="dxa"/>
            <w:vAlign w:val="center"/>
          </w:tcPr>
          <w:p w:rsidR="00CE4D0F" w:rsidRDefault="00CE4D0F" w:rsidP="00CE4D0F">
            <w:pPr>
              <w:jc w:val="center"/>
            </w:pPr>
            <w:r>
              <w:t>20,81</w:t>
            </w:r>
          </w:p>
        </w:tc>
        <w:tc>
          <w:tcPr>
            <w:tcW w:w="1871" w:type="dxa"/>
            <w:vAlign w:val="center"/>
          </w:tcPr>
          <w:p w:rsidR="00CE4D0F" w:rsidRDefault="00CE4D0F" w:rsidP="00CE4D0F">
            <w:pPr>
              <w:jc w:val="center"/>
            </w:pPr>
            <w:r>
              <w:t>2220263,42</w:t>
            </w:r>
          </w:p>
        </w:tc>
        <w:tc>
          <w:tcPr>
            <w:tcW w:w="1871" w:type="dxa"/>
            <w:vAlign w:val="center"/>
          </w:tcPr>
          <w:p w:rsidR="00CE4D0F" w:rsidRDefault="00CE4D0F" w:rsidP="00CE4D0F">
            <w:pPr>
              <w:jc w:val="center"/>
            </w:pPr>
            <w:r>
              <w:t>467091,89</w:t>
            </w:r>
          </w:p>
        </w:tc>
      </w:tr>
      <w:tr w:rsidR="00CE4D0F" w:rsidTr="00CE4D0F">
        <w:tc>
          <w:tcPr>
            <w:tcW w:w="930" w:type="dxa"/>
            <w:vAlign w:val="center"/>
          </w:tcPr>
          <w:p w:rsidR="00CE4D0F" w:rsidRDefault="00CE4D0F" w:rsidP="00CE4D0F">
            <w:pPr>
              <w:jc w:val="center"/>
            </w:pPr>
            <w:r>
              <w:t>27</w:t>
            </w:r>
          </w:p>
        </w:tc>
        <w:tc>
          <w:tcPr>
            <w:tcW w:w="1418" w:type="dxa"/>
            <w:vAlign w:val="center"/>
          </w:tcPr>
          <w:p w:rsidR="00CE4D0F" w:rsidRDefault="00CE4D0F" w:rsidP="00CE4D0F">
            <w:pPr>
              <w:jc w:val="center"/>
            </w:pPr>
            <w:r>
              <w:t>369</w:t>
            </w:r>
          </w:p>
        </w:tc>
        <w:tc>
          <w:tcPr>
            <w:tcW w:w="1922" w:type="dxa"/>
            <w:vAlign w:val="center"/>
          </w:tcPr>
          <w:p w:rsidR="00CE4D0F" w:rsidRDefault="00CE4D0F" w:rsidP="00CE4D0F">
            <w:pPr>
              <w:jc w:val="center"/>
            </w:pPr>
            <w:r>
              <w:t>31°23'12"</w:t>
            </w:r>
          </w:p>
        </w:tc>
        <w:tc>
          <w:tcPr>
            <w:tcW w:w="1560" w:type="dxa"/>
            <w:vAlign w:val="center"/>
          </w:tcPr>
          <w:p w:rsidR="00CE4D0F" w:rsidRDefault="00CE4D0F" w:rsidP="00CE4D0F">
            <w:pPr>
              <w:jc w:val="center"/>
            </w:pPr>
            <w:r>
              <w:t>22,77</w:t>
            </w:r>
          </w:p>
        </w:tc>
        <w:tc>
          <w:tcPr>
            <w:tcW w:w="1871" w:type="dxa"/>
            <w:vAlign w:val="center"/>
          </w:tcPr>
          <w:p w:rsidR="00CE4D0F" w:rsidRDefault="00CE4D0F" w:rsidP="00CE4D0F">
            <w:pPr>
              <w:jc w:val="center"/>
            </w:pPr>
            <w:r>
              <w:t>2220283,04</w:t>
            </w:r>
          </w:p>
        </w:tc>
        <w:tc>
          <w:tcPr>
            <w:tcW w:w="1871" w:type="dxa"/>
            <w:vAlign w:val="center"/>
          </w:tcPr>
          <w:p w:rsidR="00CE4D0F" w:rsidRDefault="00CE4D0F" w:rsidP="00CE4D0F">
            <w:pPr>
              <w:jc w:val="center"/>
            </w:pPr>
            <w:r>
              <w:t>467098,84</w:t>
            </w:r>
          </w:p>
        </w:tc>
      </w:tr>
      <w:tr w:rsidR="00CE4D0F" w:rsidTr="00CE4D0F">
        <w:tc>
          <w:tcPr>
            <w:tcW w:w="930" w:type="dxa"/>
            <w:vAlign w:val="center"/>
          </w:tcPr>
          <w:p w:rsidR="00CE4D0F" w:rsidRDefault="00CE4D0F" w:rsidP="00CE4D0F">
            <w:pPr>
              <w:jc w:val="center"/>
            </w:pPr>
            <w:r>
              <w:t>28</w:t>
            </w:r>
          </w:p>
        </w:tc>
        <w:tc>
          <w:tcPr>
            <w:tcW w:w="1418" w:type="dxa"/>
            <w:vAlign w:val="center"/>
          </w:tcPr>
          <w:p w:rsidR="00CE4D0F" w:rsidRDefault="00CE4D0F" w:rsidP="00CE4D0F">
            <w:pPr>
              <w:jc w:val="center"/>
            </w:pPr>
            <w:r>
              <w:t>370</w:t>
            </w:r>
          </w:p>
        </w:tc>
        <w:tc>
          <w:tcPr>
            <w:tcW w:w="1922" w:type="dxa"/>
            <w:vAlign w:val="center"/>
          </w:tcPr>
          <w:p w:rsidR="00CE4D0F" w:rsidRDefault="00CE4D0F" w:rsidP="00CE4D0F">
            <w:pPr>
              <w:jc w:val="center"/>
            </w:pPr>
            <w:r>
              <w:t>15°39'56"</w:t>
            </w:r>
          </w:p>
        </w:tc>
        <w:tc>
          <w:tcPr>
            <w:tcW w:w="1560" w:type="dxa"/>
            <w:vAlign w:val="center"/>
          </w:tcPr>
          <w:p w:rsidR="00CE4D0F" w:rsidRDefault="00CE4D0F" w:rsidP="00CE4D0F">
            <w:pPr>
              <w:jc w:val="center"/>
            </w:pPr>
            <w:r>
              <w:t>83,84</w:t>
            </w:r>
          </w:p>
        </w:tc>
        <w:tc>
          <w:tcPr>
            <w:tcW w:w="1871" w:type="dxa"/>
            <w:vAlign w:val="center"/>
          </w:tcPr>
          <w:p w:rsidR="00CE4D0F" w:rsidRDefault="00CE4D0F" w:rsidP="00CE4D0F">
            <w:pPr>
              <w:jc w:val="center"/>
            </w:pPr>
            <w:r>
              <w:t>2220302,48</w:t>
            </w:r>
          </w:p>
        </w:tc>
        <w:tc>
          <w:tcPr>
            <w:tcW w:w="1871" w:type="dxa"/>
            <w:vAlign w:val="center"/>
          </w:tcPr>
          <w:p w:rsidR="00CE4D0F" w:rsidRDefault="00CE4D0F" w:rsidP="00CE4D0F">
            <w:pPr>
              <w:jc w:val="center"/>
            </w:pPr>
            <w:r>
              <w:t>467110,70</w:t>
            </w:r>
          </w:p>
        </w:tc>
      </w:tr>
      <w:tr w:rsidR="00CE4D0F" w:rsidTr="00CE4D0F">
        <w:tc>
          <w:tcPr>
            <w:tcW w:w="930" w:type="dxa"/>
            <w:vAlign w:val="center"/>
          </w:tcPr>
          <w:p w:rsidR="00CE4D0F" w:rsidRDefault="00CE4D0F" w:rsidP="00CE4D0F">
            <w:pPr>
              <w:jc w:val="center"/>
            </w:pPr>
            <w:r>
              <w:t>29</w:t>
            </w:r>
          </w:p>
        </w:tc>
        <w:tc>
          <w:tcPr>
            <w:tcW w:w="1418" w:type="dxa"/>
            <w:vAlign w:val="center"/>
          </w:tcPr>
          <w:p w:rsidR="00CE4D0F" w:rsidRDefault="00CE4D0F" w:rsidP="00CE4D0F">
            <w:pPr>
              <w:jc w:val="center"/>
            </w:pPr>
            <w:r>
              <w:t>371</w:t>
            </w:r>
          </w:p>
        </w:tc>
        <w:tc>
          <w:tcPr>
            <w:tcW w:w="1922" w:type="dxa"/>
            <w:vAlign w:val="center"/>
          </w:tcPr>
          <w:p w:rsidR="00CE4D0F" w:rsidRDefault="00CE4D0F" w:rsidP="00CE4D0F">
            <w:pPr>
              <w:jc w:val="center"/>
            </w:pPr>
            <w:r>
              <w:t>15°40'45"</w:t>
            </w:r>
          </w:p>
        </w:tc>
        <w:tc>
          <w:tcPr>
            <w:tcW w:w="1560" w:type="dxa"/>
            <w:vAlign w:val="center"/>
          </w:tcPr>
          <w:p w:rsidR="00CE4D0F" w:rsidRDefault="00CE4D0F" w:rsidP="00CE4D0F">
            <w:pPr>
              <w:jc w:val="center"/>
            </w:pPr>
            <w:r>
              <w:t>37,56</w:t>
            </w:r>
          </w:p>
        </w:tc>
        <w:tc>
          <w:tcPr>
            <w:tcW w:w="1871" w:type="dxa"/>
            <w:vAlign w:val="center"/>
          </w:tcPr>
          <w:p w:rsidR="00CE4D0F" w:rsidRDefault="00CE4D0F" w:rsidP="00CE4D0F">
            <w:pPr>
              <w:jc w:val="center"/>
            </w:pPr>
            <w:r>
              <w:t>2220383,21</w:t>
            </w:r>
          </w:p>
        </w:tc>
        <w:tc>
          <w:tcPr>
            <w:tcW w:w="1871" w:type="dxa"/>
            <w:vAlign w:val="center"/>
          </w:tcPr>
          <w:p w:rsidR="00CE4D0F" w:rsidRDefault="00CE4D0F" w:rsidP="00CE4D0F">
            <w:pPr>
              <w:jc w:val="center"/>
            </w:pPr>
            <w:r>
              <w:t>467133,34</w:t>
            </w:r>
          </w:p>
        </w:tc>
      </w:tr>
      <w:tr w:rsidR="00CE4D0F" w:rsidTr="00CE4D0F">
        <w:tc>
          <w:tcPr>
            <w:tcW w:w="930" w:type="dxa"/>
            <w:vAlign w:val="center"/>
          </w:tcPr>
          <w:p w:rsidR="00CE4D0F" w:rsidRDefault="00CE4D0F" w:rsidP="00CE4D0F">
            <w:pPr>
              <w:jc w:val="center"/>
            </w:pPr>
            <w:r>
              <w:t>30</w:t>
            </w:r>
          </w:p>
        </w:tc>
        <w:tc>
          <w:tcPr>
            <w:tcW w:w="1418" w:type="dxa"/>
            <w:vAlign w:val="center"/>
          </w:tcPr>
          <w:p w:rsidR="00CE4D0F" w:rsidRDefault="00CE4D0F" w:rsidP="00CE4D0F">
            <w:pPr>
              <w:jc w:val="center"/>
            </w:pPr>
            <w:r>
              <w:t>343</w:t>
            </w:r>
          </w:p>
        </w:tc>
        <w:tc>
          <w:tcPr>
            <w:tcW w:w="1922" w:type="dxa"/>
            <w:vAlign w:val="center"/>
          </w:tcPr>
          <w:p w:rsidR="00CE4D0F" w:rsidRDefault="00CE4D0F" w:rsidP="00CE4D0F">
            <w:pPr>
              <w:jc w:val="center"/>
            </w:pPr>
            <w:r>
              <w:t>262°3'43"</w:t>
            </w:r>
          </w:p>
        </w:tc>
        <w:tc>
          <w:tcPr>
            <w:tcW w:w="1560" w:type="dxa"/>
            <w:vAlign w:val="center"/>
          </w:tcPr>
          <w:p w:rsidR="00CE4D0F" w:rsidRDefault="00CE4D0F" w:rsidP="00CE4D0F">
            <w:pPr>
              <w:jc w:val="center"/>
            </w:pPr>
            <w:r>
              <w:t>31,64</w:t>
            </w:r>
          </w:p>
        </w:tc>
        <w:tc>
          <w:tcPr>
            <w:tcW w:w="1871" w:type="dxa"/>
            <w:vAlign w:val="center"/>
          </w:tcPr>
          <w:p w:rsidR="00CE4D0F" w:rsidRDefault="00CE4D0F" w:rsidP="00CE4D0F">
            <w:pPr>
              <w:jc w:val="center"/>
            </w:pPr>
            <w:r>
              <w:t>2220419,37</w:t>
            </w:r>
          </w:p>
        </w:tc>
        <w:tc>
          <w:tcPr>
            <w:tcW w:w="1871" w:type="dxa"/>
            <w:vAlign w:val="center"/>
          </w:tcPr>
          <w:p w:rsidR="00CE4D0F" w:rsidRDefault="00CE4D0F" w:rsidP="00CE4D0F">
            <w:pPr>
              <w:jc w:val="center"/>
            </w:pPr>
            <w:r>
              <w:t>467143,49</w:t>
            </w:r>
          </w:p>
        </w:tc>
      </w:tr>
      <w:tr w:rsidR="00CE4D0F" w:rsidTr="00CE4D0F">
        <w:tc>
          <w:tcPr>
            <w:tcW w:w="9572" w:type="dxa"/>
            <w:gridSpan w:val="6"/>
            <w:vAlign w:val="center"/>
          </w:tcPr>
          <w:p w:rsidR="00CE4D0F" w:rsidRDefault="00CE4D0F" w:rsidP="00CE4D0F">
            <w:r>
              <w:t xml:space="preserve">Площадь: </w:t>
            </w:r>
            <w:r w:rsidR="00924D55">
              <w:t>357 769</w:t>
            </w:r>
            <w:r>
              <w:t xml:space="preserve"> кв. м.</w:t>
            </w:r>
          </w:p>
        </w:tc>
      </w:tr>
    </w:tbl>
    <w:p w:rsidR="00A928C1" w:rsidRPr="0066540C" w:rsidRDefault="009D5CDB" w:rsidP="002E6A59">
      <w:pPr>
        <w:pStyle w:val="1"/>
        <w:spacing w:before="240" w:after="240"/>
        <w:rPr>
          <w:sz w:val="26"/>
          <w:szCs w:val="26"/>
        </w:rPr>
      </w:pPr>
      <w:r w:rsidRPr="0066540C">
        <w:rPr>
          <w:sz w:val="26"/>
          <w:szCs w:val="26"/>
        </w:rPr>
        <w:t>2.</w:t>
      </w:r>
      <w:r w:rsidR="00A928C1" w:rsidRPr="0066540C">
        <w:rPr>
          <w:sz w:val="26"/>
          <w:szCs w:val="26"/>
        </w:rPr>
        <w:t xml:space="preserve">4. Перечень </w:t>
      </w:r>
      <w:proofErr w:type="gramStart"/>
      <w:r w:rsidR="00A928C1" w:rsidRPr="0066540C">
        <w:rPr>
          <w:sz w:val="26"/>
          <w:szCs w:val="26"/>
        </w:rPr>
        <w:t>координат характерных точек границ зон планируемого размещения линейных</w:t>
      </w:r>
      <w:proofErr w:type="gramEnd"/>
      <w:r w:rsidR="00A928C1" w:rsidRPr="0066540C">
        <w:rPr>
          <w:sz w:val="26"/>
          <w:szCs w:val="26"/>
        </w:rPr>
        <w:t xml:space="preserve"> объектов, подлежащих переносу (переустройству) из зон планируемого размещения линейных объектов</w:t>
      </w:r>
    </w:p>
    <w:p w:rsidR="00A928C1" w:rsidRPr="0070255F" w:rsidRDefault="00A928C1" w:rsidP="00B11AFA">
      <w:pPr>
        <w:pStyle w:val="aff3"/>
        <w:spacing w:before="0"/>
        <w:ind w:firstLine="709"/>
        <w:rPr>
          <w:rFonts w:ascii="Times New Roman" w:hAnsi="Times New Roman"/>
          <w:sz w:val="26"/>
          <w:szCs w:val="26"/>
        </w:rPr>
      </w:pPr>
      <w:r w:rsidRPr="0070255F">
        <w:rPr>
          <w:rFonts w:ascii="Times New Roman" w:hAnsi="Times New Roman"/>
          <w:sz w:val="26"/>
          <w:szCs w:val="26"/>
        </w:rPr>
        <w:t xml:space="preserve">Целью работы является расчет площадей земельных участков, отводимых под строительство объекта </w:t>
      </w:r>
      <w:r w:rsidR="00A27129" w:rsidRPr="007D3B42">
        <w:rPr>
          <w:rFonts w:ascii="Times New Roman" w:hAnsi="Times New Roman"/>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A27129" w:rsidRPr="007D3B42">
        <w:rPr>
          <w:rFonts w:ascii="Times New Roman" w:hAnsi="Times New Roman"/>
          <w:color w:val="000000" w:themeColor="text1"/>
          <w:sz w:val="26"/>
          <w:szCs w:val="26"/>
        </w:rPr>
        <w:t>»</w:t>
      </w:r>
      <w:r w:rsidR="00A27129" w:rsidRPr="001C5573">
        <w:rPr>
          <w:bCs w:val="0"/>
          <w:sz w:val="26"/>
          <w:szCs w:val="26"/>
        </w:rPr>
        <w:t xml:space="preserve"> </w:t>
      </w:r>
      <w:r w:rsidR="00A27129" w:rsidRPr="009501CB">
        <w:rPr>
          <w:rFonts w:ascii="Times New Roman" w:hAnsi="Times New Roman"/>
          <w:sz w:val="26"/>
          <w:szCs w:val="26"/>
        </w:rPr>
        <w:t xml:space="preserve">в границах сельского поселения </w:t>
      </w:r>
      <w:proofErr w:type="spellStart"/>
      <w:r w:rsidR="00A27129">
        <w:rPr>
          <w:rFonts w:ascii="Times New Roman" w:hAnsi="Times New Roman"/>
          <w:sz w:val="26"/>
          <w:szCs w:val="26"/>
        </w:rPr>
        <w:t>Кандабулак</w:t>
      </w:r>
      <w:proofErr w:type="spellEnd"/>
      <w:r w:rsidR="00A27129" w:rsidRPr="009501CB">
        <w:rPr>
          <w:rFonts w:ascii="Times New Roman" w:hAnsi="Times New Roman"/>
          <w:sz w:val="26"/>
          <w:szCs w:val="26"/>
        </w:rPr>
        <w:t xml:space="preserve"> и в границах сельского поселения </w:t>
      </w:r>
      <w:r w:rsidR="00A27129">
        <w:rPr>
          <w:rFonts w:ascii="Times New Roman" w:hAnsi="Times New Roman"/>
          <w:sz w:val="26"/>
          <w:szCs w:val="26"/>
        </w:rPr>
        <w:t>Елшанка</w:t>
      </w:r>
      <w:r w:rsidR="00A27129" w:rsidRPr="009501CB">
        <w:rPr>
          <w:rFonts w:ascii="Times New Roman" w:hAnsi="Times New Roman"/>
          <w:sz w:val="26"/>
          <w:szCs w:val="26"/>
        </w:rPr>
        <w:t xml:space="preserve"> </w:t>
      </w:r>
      <w:r w:rsidR="00A27129">
        <w:rPr>
          <w:rFonts w:ascii="Times New Roman" w:hAnsi="Times New Roman"/>
          <w:sz w:val="26"/>
          <w:szCs w:val="26"/>
        </w:rPr>
        <w:t>Сергиевского</w:t>
      </w:r>
      <w:r w:rsidR="00A27129" w:rsidRPr="009501CB">
        <w:rPr>
          <w:rFonts w:ascii="Times New Roman" w:hAnsi="Times New Roman"/>
          <w:sz w:val="26"/>
          <w:szCs w:val="26"/>
        </w:rPr>
        <w:t xml:space="preserve"> района Самарской области</w:t>
      </w:r>
      <w:r w:rsidRPr="0070255F">
        <w:rPr>
          <w:rFonts w:ascii="Times New Roman" w:hAnsi="Times New Roman"/>
          <w:sz w:val="26"/>
          <w:szCs w:val="26"/>
        </w:rPr>
        <w:t>. В связи с чем, объекты, подлежащие переносу (переустройству) отсутствуют.</w:t>
      </w:r>
    </w:p>
    <w:p w:rsidR="00A928C1" w:rsidRPr="00C26309" w:rsidRDefault="009D5CDB" w:rsidP="00BA41C5">
      <w:pPr>
        <w:pStyle w:val="1"/>
        <w:spacing w:before="240" w:after="240"/>
        <w:rPr>
          <w:sz w:val="26"/>
          <w:szCs w:val="26"/>
        </w:rPr>
      </w:pPr>
      <w:r w:rsidRPr="00C26309">
        <w:rPr>
          <w:sz w:val="26"/>
          <w:szCs w:val="26"/>
        </w:rPr>
        <w:t>2.</w:t>
      </w:r>
      <w:r w:rsidR="00A928C1" w:rsidRPr="00C26309">
        <w:rPr>
          <w:sz w:val="26"/>
          <w:szCs w:val="26"/>
        </w:rPr>
        <w:t xml:space="preserve">5. </w:t>
      </w:r>
      <w:r w:rsidR="00223F92" w:rsidRPr="00C26309">
        <w:rPr>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9F38A9" w:rsidRPr="009F38A9" w:rsidRDefault="009F38A9" w:rsidP="00BA41C5">
      <w:pPr>
        <w:pStyle w:val="afffff6"/>
        <w:tabs>
          <w:tab w:val="left" w:pos="1134"/>
        </w:tabs>
        <w:rPr>
          <w:rFonts w:ascii="Times New Roman" w:hAnsi="Times New Roman"/>
          <w:sz w:val="26"/>
          <w:szCs w:val="26"/>
        </w:rPr>
      </w:pPr>
      <w:r w:rsidRPr="009F38A9">
        <w:rPr>
          <w:rFonts w:ascii="Times New Roman" w:hAnsi="Times New Roman"/>
          <w:sz w:val="26"/>
          <w:szCs w:val="26"/>
        </w:rPr>
        <w:t xml:space="preserve">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w:t>
      </w:r>
      <w:r w:rsidRPr="009F38A9">
        <w:rPr>
          <w:rFonts w:ascii="Times New Roman" w:hAnsi="Times New Roman"/>
          <w:sz w:val="26"/>
          <w:szCs w:val="26"/>
        </w:rPr>
        <w:lastRenderedPageBreak/>
        <w:t>земельных участков и предельные параметры разрешенного строительства, реконструкции объектов капитального строительства, их сочетания.</w:t>
      </w:r>
    </w:p>
    <w:p w:rsidR="009F38A9" w:rsidRPr="009F38A9" w:rsidRDefault="009F38A9" w:rsidP="00BA41C5">
      <w:pPr>
        <w:pStyle w:val="afffff6"/>
        <w:rPr>
          <w:rFonts w:ascii="Times New Roman" w:hAnsi="Times New Roman"/>
          <w:sz w:val="26"/>
          <w:szCs w:val="26"/>
        </w:rPr>
      </w:pPr>
      <w:r w:rsidRPr="009F38A9">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F38A9" w:rsidRPr="009F38A9" w:rsidRDefault="009F38A9" w:rsidP="007F2E9D">
      <w:pPr>
        <w:pStyle w:val="afffff6"/>
        <w:numPr>
          <w:ilvl w:val="0"/>
          <w:numId w:val="16"/>
        </w:numPr>
        <w:tabs>
          <w:tab w:val="left" w:pos="1134"/>
        </w:tabs>
        <w:rPr>
          <w:rFonts w:ascii="Times New Roman" w:hAnsi="Times New Roman"/>
          <w:sz w:val="26"/>
          <w:szCs w:val="26"/>
        </w:rPr>
      </w:pPr>
      <w:r w:rsidRPr="009F38A9">
        <w:rPr>
          <w:rFonts w:ascii="Times New Roman" w:hAnsi="Times New Roman"/>
          <w:sz w:val="26"/>
          <w:szCs w:val="26"/>
        </w:rPr>
        <w:t>предельные (минимальные и (или) максимальные) размеры земельных участков, в том числе их площадь;</w:t>
      </w:r>
    </w:p>
    <w:p w:rsidR="009F38A9" w:rsidRPr="009F38A9" w:rsidRDefault="009F38A9" w:rsidP="007F2E9D">
      <w:pPr>
        <w:pStyle w:val="afffff6"/>
        <w:numPr>
          <w:ilvl w:val="0"/>
          <w:numId w:val="16"/>
        </w:numPr>
        <w:tabs>
          <w:tab w:val="left" w:pos="1134"/>
        </w:tabs>
        <w:rPr>
          <w:rFonts w:ascii="Times New Roman" w:hAnsi="Times New Roman"/>
          <w:sz w:val="26"/>
          <w:szCs w:val="26"/>
        </w:rPr>
      </w:pPr>
      <w:r w:rsidRPr="009F38A9">
        <w:rPr>
          <w:rFonts w:ascii="Times New Roman" w:hAnsi="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38A9" w:rsidRPr="009F38A9" w:rsidRDefault="009F38A9" w:rsidP="007F2E9D">
      <w:pPr>
        <w:pStyle w:val="afffff6"/>
        <w:numPr>
          <w:ilvl w:val="0"/>
          <w:numId w:val="16"/>
        </w:numPr>
        <w:tabs>
          <w:tab w:val="left" w:pos="1134"/>
        </w:tabs>
        <w:rPr>
          <w:rFonts w:ascii="Times New Roman" w:hAnsi="Times New Roman"/>
          <w:sz w:val="26"/>
          <w:szCs w:val="26"/>
        </w:rPr>
      </w:pPr>
      <w:r w:rsidRPr="009F38A9">
        <w:rPr>
          <w:rFonts w:ascii="Times New Roman" w:hAnsi="Times New Roman"/>
          <w:sz w:val="26"/>
          <w:szCs w:val="26"/>
        </w:rPr>
        <w:t>предельное количество этажей или предельную высоту зданий, строений, сооружений;</w:t>
      </w:r>
    </w:p>
    <w:p w:rsidR="009F38A9" w:rsidRPr="009F38A9" w:rsidRDefault="009F38A9" w:rsidP="007F2E9D">
      <w:pPr>
        <w:pStyle w:val="afffff6"/>
        <w:numPr>
          <w:ilvl w:val="0"/>
          <w:numId w:val="16"/>
        </w:numPr>
        <w:tabs>
          <w:tab w:val="left" w:pos="1134"/>
        </w:tabs>
        <w:rPr>
          <w:rFonts w:ascii="Times New Roman" w:hAnsi="Times New Roman"/>
          <w:sz w:val="26"/>
          <w:szCs w:val="26"/>
        </w:rPr>
      </w:pPr>
      <w:r w:rsidRPr="009F38A9">
        <w:rPr>
          <w:rFonts w:ascii="Times New Roman" w:hAnsi="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38A9" w:rsidRPr="009F38A9" w:rsidRDefault="00F51032" w:rsidP="007F2E9D">
      <w:pPr>
        <w:pStyle w:val="afffff6"/>
        <w:numPr>
          <w:ilvl w:val="0"/>
          <w:numId w:val="16"/>
        </w:numPr>
        <w:rPr>
          <w:rFonts w:ascii="Times New Roman" w:hAnsi="Times New Roman"/>
          <w:sz w:val="26"/>
          <w:szCs w:val="26"/>
        </w:rPr>
      </w:pPr>
      <w:r>
        <w:rPr>
          <w:rFonts w:ascii="Times New Roman" w:hAnsi="Times New Roman"/>
          <w:sz w:val="26"/>
          <w:szCs w:val="26"/>
          <w:lang w:val="ru-RU"/>
        </w:rPr>
        <w:t xml:space="preserve">в </w:t>
      </w:r>
      <w:r w:rsidR="009F38A9" w:rsidRPr="009F38A9">
        <w:rPr>
          <w:rFonts w:ascii="Times New Roman" w:hAnsi="Times New Roman"/>
          <w:sz w:val="26"/>
          <w:szCs w:val="26"/>
        </w:rPr>
        <w:t>случае</w:t>
      </w:r>
      <w:proofErr w:type="gramStart"/>
      <w:r w:rsidR="009F38A9" w:rsidRPr="009F38A9">
        <w:rPr>
          <w:rFonts w:ascii="Times New Roman" w:hAnsi="Times New Roman"/>
          <w:sz w:val="26"/>
          <w:szCs w:val="26"/>
        </w:rPr>
        <w:t>,</w:t>
      </w:r>
      <w:proofErr w:type="gramEnd"/>
      <w:r w:rsidR="009F38A9" w:rsidRPr="009F38A9">
        <w:rPr>
          <w:rFonts w:ascii="Times New Roman" w:hAnsi="Times New Roman"/>
          <w:sz w:val="26"/>
          <w:szCs w:val="26"/>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6"/>
          <w:szCs w:val="26"/>
        </w:rPr>
        <w:t>льства не подлежат установлению</w:t>
      </w:r>
      <w:r>
        <w:rPr>
          <w:rFonts w:ascii="Times New Roman" w:hAnsi="Times New Roman"/>
          <w:sz w:val="26"/>
          <w:szCs w:val="26"/>
          <w:lang w:val="ru-RU"/>
        </w:rPr>
        <w:t>;</w:t>
      </w:r>
    </w:p>
    <w:p w:rsidR="009F38A9" w:rsidRPr="009F38A9" w:rsidRDefault="009F38A9" w:rsidP="007F2E9D">
      <w:pPr>
        <w:pStyle w:val="afffff6"/>
        <w:numPr>
          <w:ilvl w:val="0"/>
          <w:numId w:val="16"/>
        </w:numPr>
        <w:rPr>
          <w:rFonts w:ascii="Times New Roman" w:hAnsi="Times New Roman"/>
          <w:sz w:val="26"/>
          <w:szCs w:val="26"/>
        </w:rPr>
      </w:pPr>
      <w:r w:rsidRPr="009F38A9">
        <w:rPr>
          <w:rFonts w:ascii="Times New Roman" w:hAnsi="Times New Roman"/>
          <w:sz w:val="26"/>
          <w:szCs w:val="26"/>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F51032">
        <w:rPr>
          <w:rFonts w:ascii="Times New Roman" w:hAnsi="Times New Roman"/>
          <w:sz w:val="26"/>
          <w:szCs w:val="26"/>
          <w:lang w:val="ru-RU"/>
        </w:rPr>
        <w:t>;</w:t>
      </w:r>
    </w:p>
    <w:p w:rsidR="009F38A9" w:rsidRPr="009F38A9" w:rsidRDefault="009F38A9" w:rsidP="007F2E9D">
      <w:pPr>
        <w:pStyle w:val="afffff6"/>
        <w:numPr>
          <w:ilvl w:val="0"/>
          <w:numId w:val="16"/>
        </w:numPr>
        <w:rPr>
          <w:rFonts w:ascii="Times New Roman" w:hAnsi="Times New Roman"/>
          <w:sz w:val="26"/>
          <w:szCs w:val="26"/>
        </w:rPr>
      </w:pPr>
      <w:r w:rsidRPr="009F38A9">
        <w:rPr>
          <w:rFonts w:ascii="Times New Roman" w:hAnsi="Times New Roman"/>
          <w:sz w:val="26"/>
          <w:szCs w:val="26"/>
        </w:rPr>
        <w:t xml:space="preserve">В пределах отдельных территориальных зон в соответствии с настоящими Правилами установлены </w:t>
      </w:r>
      <w:proofErr w:type="spellStart"/>
      <w:r w:rsidRPr="009F38A9">
        <w:rPr>
          <w:rFonts w:ascii="Times New Roman" w:hAnsi="Times New Roman"/>
          <w:sz w:val="26"/>
          <w:szCs w:val="26"/>
        </w:rPr>
        <w:t>подзоны</w:t>
      </w:r>
      <w:proofErr w:type="spellEnd"/>
      <w:r w:rsidRPr="009F38A9">
        <w:rPr>
          <w:rFonts w:ascii="Times New Roman" w:hAnsi="Times New Roman"/>
          <w:sz w:val="26"/>
          <w:szCs w:val="26"/>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A15240" w:rsidRDefault="00A15240" w:rsidP="00A15240">
      <w:pPr>
        <w:pStyle w:val="aff3"/>
        <w:spacing w:after="240"/>
        <w:ind w:firstLine="709"/>
        <w:rPr>
          <w:rFonts w:ascii="Times New Roman" w:hAnsi="Times New Roman"/>
          <w:sz w:val="26"/>
          <w:szCs w:val="26"/>
        </w:rPr>
      </w:pPr>
      <w:r w:rsidRPr="0070255F">
        <w:rPr>
          <w:rFonts w:ascii="Times New Roman" w:hAnsi="Times New Roman"/>
          <w:sz w:val="26"/>
          <w:szCs w:val="26"/>
        </w:rPr>
        <w:t>В виду того, что</w:t>
      </w:r>
      <w:r>
        <w:rPr>
          <w:rFonts w:ascii="Times New Roman" w:hAnsi="Times New Roman"/>
          <w:sz w:val="26"/>
          <w:szCs w:val="26"/>
        </w:rPr>
        <w:t xml:space="preserve"> на территории муниципального района </w:t>
      </w:r>
      <w:r w:rsidR="00A27129">
        <w:rPr>
          <w:rFonts w:ascii="Times New Roman" w:hAnsi="Times New Roman"/>
          <w:sz w:val="26"/>
          <w:szCs w:val="26"/>
        </w:rPr>
        <w:t>Сергиевский</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A15240" w:rsidRPr="00E71A66" w:rsidRDefault="00A15240" w:rsidP="00A15240">
      <w:pPr>
        <w:autoSpaceDE w:val="0"/>
        <w:autoSpaceDN w:val="0"/>
        <w:adjustRightInd w:val="0"/>
        <w:jc w:val="both"/>
        <w:rPr>
          <w:b/>
          <w:bCs/>
          <w:sz w:val="26"/>
          <w:szCs w:val="26"/>
        </w:rPr>
      </w:pPr>
      <w:r w:rsidRPr="00E71A66">
        <w:rPr>
          <w:b/>
          <w:sz w:val="26"/>
          <w:szCs w:val="26"/>
        </w:rPr>
        <w:t xml:space="preserve">Таблица 2.5.1 </w:t>
      </w:r>
      <w:r>
        <w:rPr>
          <w:b/>
          <w:bCs/>
          <w:sz w:val="26"/>
          <w:szCs w:val="26"/>
        </w:rPr>
        <w:t>В</w:t>
      </w:r>
      <w:r w:rsidRPr="00E71A66">
        <w:rPr>
          <w:b/>
          <w:bCs/>
          <w:sz w:val="26"/>
          <w:szCs w:val="26"/>
        </w:rPr>
        <w:t>иды разрешенного использования земельных участков</w:t>
      </w:r>
    </w:p>
    <w:p w:rsidR="00A15240" w:rsidRPr="00E71A66" w:rsidRDefault="00A15240" w:rsidP="00A15240">
      <w:pPr>
        <w:tabs>
          <w:tab w:val="left" w:pos="0"/>
        </w:tabs>
        <w:spacing w:after="200" w:line="276" w:lineRule="auto"/>
        <w:jc w:val="both"/>
        <w:rPr>
          <w:sz w:val="26"/>
          <w:szCs w:val="26"/>
        </w:rPr>
      </w:pPr>
      <w:r w:rsidRPr="00E71A66">
        <w:rPr>
          <w:b/>
          <w:bCs/>
          <w:sz w:val="26"/>
          <w:szCs w:val="26"/>
        </w:rPr>
        <w:t>и объектов капитального строительства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992"/>
        <w:gridCol w:w="993"/>
        <w:gridCol w:w="992"/>
        <w:gridCol w:w="992"/>
        <w:gridCol w:w="992"/>
      </w:tblGrid>
      <w:tr w:rsidR="00C711A1" w:rsidRPr="00C711A1" w:rsidTr="00C711A1">
        <w:tc>
          <w:tcPr>
            <w:tcW w:w="567"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b/>
                <w:sz w:val="22"/>
                <w:szCs w:val="22"/>
              </w:rPr>
              <w:lastRenderedPageBreak/>
              <w:t xml:space="preserve">№ </w:t>
            </w:r>
            <w:proofErr w:type="gramStart"/>
            <w:r w:rsidRPr="00C711A1">
              <w:rPr>
                <w:b/>
                <w:sz w:val="22"/>
                <w:szCs w:val="22"/>
              </w:rPr>
              <w:t>п</w:t>
            </w:r>
            <w:proofErr w:type="gramEnd"/>
            <w:r w:rsidRPr="00C711A1">
              <w:rPr>
                <w:b/>
                <w:sz w:val="22"/>
                <w:szCs w:val="22"/>
              </w:rPr>
              <w:t>/п</w:t>
            </w: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b/>
                <w:sz w:val="22"/>
                <w:szCs w:val="22"/>
              </w:rPr>
              <w:t>Наименование параметра</w:t>
            </w:r>
          </w:p>
        </w:tc>
        <w:tc>
          <w:tcPr>
            <w:tcW w:w="4961" w:type="dxa"/>
            <w:gridSpan w:val="5"/>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b/>
                <w:sz w:val="22"/>
                <w:szCs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pPr>
              <w:spacing w:line="360" w:lineRule="auto"/>
              <w:jc w:val="both"/>
              <w:rPr>
                <w:rFonts w:eastAsia="MS MinNew Roman"/>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C711A1" w:rsidRPr="00C711A1" w:rsidRDefault="00C711A1">
            <w:pPr>
              <w:spacing w:line="360" w:lineRule="auto"/>
              <w:jc w:val="both"/>
              <w:rPr>
                <w:rFonts w:eastAsia="MS MinNew Roman"/>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rFonts w:eastAsia="MS MinNew Roman"/>
                <w:b/>
                <w:bCs/>
                <w:sz w:val="22"/>
                <w:szCs w:val="22"/>
              </w:rPr>
              <w:t>Сх</w:t>
            </w:r>
            <w:proofErr w:type="gramStart"/>
            <w:r w:rsidRPr="00C711A1">
              <w:rPr>
                <w:rFonts w:eastAsia="MS MinNew Roman"/>
                <w:b/>
                <w:bCs/>
                <w:sz w:val="22"/>
                <w:szCs w:val="22"/>
              </w:rPr>
              <w:t>1</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rFonts w:eastAsia="MS MinNew Roman"/>
                <w:b/>
                <w:bCs/>
                <w:sz w:val="22"/>
                <w:szCs w:val="22"/>
              </w:rPr>
              <w:t>Сх</w:t>
            </w:r>
            <w:proofErr w:type="gramStart"/>
            <w:r w:rsidRPr="00C711A1">
              <w:rPr>
                <w:rFonts w:eastAsia="MS MinNew Roman"/>
                <w:b/>
                <w:bCs/>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rFonts w:eastAsia="MS MinNew Roman"/>
                <w:b/>
                <w:bCs/>
                <w:sz w:val="22"/>
                <w:szCs w:val="22"/>
              </w:rPr>
              <w:t>Сх2-3</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rFonts w:eastAsia="MS MinNew Roman"/>
                <w:b/>
                <w:bCs/>
                <w:sz w:val="22"/>
                <w:szCs w:val="22"/>
              </w:rPr>
              <w:t>Сх2-4</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spacing w:line="360" w:lineRule="auto"/>
              <w:jc w:val="center"/>
              <w:rPr>
                <w:rFonts w:eastAsia="MS MinNew Roman"/>
                <w:b/>
                <w:bCs/>
                <w:sz w:val="22"/>
                <w:szCs w:val="22"/>
              </w:rPr>
            </w:pPr>
            <w:r w:rsidRPr="00C711A1">
              <w:rPr>
                <w:rFonts w:eastAsia="MS MinNew Roman"/>
                <w:b/>
                <w:bCs/>
                <w:sz w:val="22"/>
                <w:szCs w:val="22"/>
              </w:rPr>
              <w:t>Сх2-5</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pPr>
              <w:jc w:val="both"/>
              <w:rPr>
                <w:rFonts w:eastAsia="MS MinNew Roman"/>
                <w:bCs/>
                <w:sz w:val="22"/>
                <w:szCs w:val="22"/>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711A1" w:rsidRPr="00C711A1" w:rsidRDefault="00C711A1">
            <w:pPr>
              <w:jc w:val="center"/>
              <w:rPr>
                <w:rFonts w:eastAsia="MS MinNew Roman"/>
                <w:bCs/>
                <w:sz w:val="22"/>
                <w:szCs w:val="22"/>
              </w:rPr>
            </w:pPr>
            <w:r w:rsidRPr="00C711A1">
              <w:rPr>
                <w:sz w:val="22"/>
                <w:szCs w:val="22"/>
              </w:rPr>
              <w:t>Предельные (минимальные и (или) максимальные) размеры земельных участков, в том числе их площадь</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sz w:val="22"/>
                <w:szCs w:val="22"/>
              </w:rPr>
              <w:t xml:space="preserve">Минимальная площадь земельного участка, </w:t>
            </w:r>
            <w:proofErr w:type="spellStart"/>
            <w:r w:rsidRPr="00C711A1">
              <w:rPr>
                <w:sz w:val="22"/>
                <w:szCs w:val="22"/>
              </w:rPr>
              <w:t>кв</w:t>
            </w:r>
            <w:proofErr w:type="gramStart"/>
            <w:r w:rsidRPr="00C711A1">
              <w:rPr>
                <w:sz w:val="22"/>
                <w:szCs w:val="22"/>
              </w:rPr>
              <w:t>.м</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1000</w:t>
            </w:r>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1000</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sz w:val="22"/>
                <w:szCs w:val="22"/>
              </w:rPr>
              <w:t xml:space="preserve">Максимальная площадь земельного участка, </w:t>
            </w:r>
            <w:proofErr w:type="spellStart"/>
            <w:r w:rsidRPr="00C711A1">
              <w:rPr>
                <w:sz w:val="22"/>
                <w:szCs w:val="22"/>
              </w:rPr>
              <w:t>кв</w:t>
            </w:r>
            <w:proofErr w:type="gramStart"/>
            <w:r w:rsidRPr="00C711A1">
              <w:rPr>
                <w:sz w:val="22"/>
                <w:szCs w:val="22"/>
              </w:rPr>
              <w:t>.м</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pPr>
              <w:jc w:val="both"/>
              <w:rPr>
                <w:rFonts w:eastAsia="MS MinNew Roman"/>
                <w:bCs/>
                <w:sz w:val="22"/>
                <w:szCs w:val="22"/>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711A1" w:rsidRPr="00C711A1" w:rsidRDefault="00C711A1">
            <w:pPr>
              <w:jc w:val="center"/>
              <w:rPr>
                <w:rFonts w:eastAsia="MS MinNew Roman"/>
                <w:bCs/>
                <w:sz w:val="22"/>
                <w:szCs w:val="22"/>
              </w:rPr>
            </w:pPr>
            <w:r w:rsidRPr="00C711A1">
              <w:rPr>
                <w:sz w:val="22"/>
                <w:szCs w:val="22"/>
              </w:rPr>
              <w:t>Предельное количество этажей или предельная высота зданий, строений, сооружений</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rFonts w:eastAsia="MS MinNew Roman"/>
                <w:bCs/>
                <w:sz w:val="22"/>
                <w:szCs w:val="22"/>
              </w:rPr>
              <w:t xml:space="preserve">Предельная высота зданий, строений, сооружений, </w:t>
            </w:r>
            <w:proofErr w:type="gramStart"/>
            <w:r w:rsidRPr="00C711A1">
              <w:rPr>
                <w:rFonts w:eastAsia="MS MinNew Roman"/>
                <w:bCs/>
                <w:sz w:val="22"/>
                <w:szCs w:val="22"/>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20</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pPr>
              <w:jc w:val="both"/>
              <w:rPr>
                <w:rFonts w:eastAsia="MS MinNew Roman"/>
                <w:bCs/>
                <w:sz w:val="22"/>
                <w:szCs w:val="22"/>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711A1" w:rsidRPr="00C711A1" w:rsidRDefault="00C711A1">
            <w:pPr>
              <w:jc w:val="center"/>
              <w:rPr>
                <w:rFonts w:eastAsia="MS MinNew Roman"/>
                <w:bCs/>
                <w:sz w:val="22"/>
                <w:szCs w:val="22"/>
              </w:rPr>
            </w:pPr>
            <w:r w:rsidRPr="00C711A1">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rFonts w:eastAsia="MS MinNew Roman"/>
                <w:bCs/>
                <w:sz w:val="22"/>
                <w:szCs w:val="22"/>
              </w:rPr>
              <w:t xml:space="preserve">Минимальный отступ от границ земельных участков до зданий, строений, сооружений </w:t>
            </w:r>
            <w:proofErr w:type="gramStart"/>
            <w:r w:rsidRPr="00C711A1">
              <w:rPr>
                <w:rFonts w:eastAsia="MS MinNew Roman"/>
                <w:bCs/>
                <w:sz w:val="22"/>
                <w:szCs w:val="22"/>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pPr>
              <w:jc w:val="both"/>
              <w:rPr>
                <w:rFonts w:eastAsia="MS MinNew Roman"/>
                <w:bCs/>
                <w:sz w:val="22"/>
                <w:szCs w:val="22"/>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711A1" w:rsidRPr="00C711A1" w:rsidRDefault="00C711A1">
            <w:pPr>
              <w:jc w:val="center"/>
              <w:rPr>
                <w:rFonts w:eastAsia="MS MinNew Roman"/>
                <w:bCs/>
                <w:sz w:val="22"/>
                <w:szCs w:val="22"/>
              </w:rPr>
            </w:pPr>
            <w:r w:rsidRPr="00C711A1">
              <w:rPr>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sz w:val="22"/>
                <w:szCs w:val="22"/>
              </w:rPr>
            </w:pPr>
            <w:r w:rsidRPr="00C711A1">
              <w:rPr>
                <w:rFonts w:eastAsia="MS MinNew Roman"/>
                <w:sz w:val="22"/>
                <w:szCs w:val="2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rFonts w:eastAsia="MS MinNew Roman"/>
                <w:bCs/>
                <w:sz w:val="22"/>
                <w:szCs w:val="22"/>
              </w:rPr>
              <w:t>Максимальный процент застройки в границах земельного участка при размещении производственных объектов,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80</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tcPr>
          <w:p w:rsidR="00C711A1" w:rsidRPr="00C711A1" w:rsidRDefault="00C711A1">
            <w:pPr>
              <w:jc w:val="both"/>
              <w:rPr>
                <w:rFonts w:eastAsia="MS MinNew Roman"/>
                <w:bCs/>
                <w:sz w:val="22"/>
                <w:szCs w:val="22"/>
              </w:rPr>
            </w:pPr>
            <w:r w:rsidRPr="00C711A1">
              <w:rPr>
                <w:rFonts w:eastAsia="MS MinNew Roman"/>
                <w:bCs/>
                <w:sz w:val="22"/>
                <w:szCs w:val="22"/>
              </w:rPr>
              <w:t>Максимальный процент застройки в границах земельного участка при размещении коммунально-складских объектов, %</w:t>
            </w:r>
          </w:p>
          <w:p w:rsidR="00C711A1" w:rsidRPr="00C711A1" w:rsidRDefault="00C711A1">
            <w:pPr>
              <w:jc w:val="both"/>
              <w:rPr>
                <w:rFonts w:eastAsia="MS MinNew Roman"/>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60</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rFonts w:eastAsia="MS MinNew Roman"/>
                <w:bCs/>
                <w:sz w:val="22"/>
                <w:szCs w:val="2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pPr>
              <w:jc w:val="both"/>
              <w:rPr>
                <w:rFonts w:eastAsia="MS MinNew Roman"/>
                <w:bCs/>
                <w:sz w:val="22"/>
                <w:szCs w:val="22"/>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711A1" w:rsidRPr="00C711A1" w:rsidRDefault="00C711A1">
            <w:pPr>
              <w:jc w:val="center"/>
              <w:rPr>
                <w:rFonts w:eastAsia="MS MinNew Roman"/>
                <w:bCs/>
                <w:sz w:val="22"/>
                <w:szCs w:val="22"/>
              </w:rPr>
            </w:pPr>
            <w:r w:rsidRPr="00C711A1">
              <w:rPr>
                <w:sz w:val="22"/>
                <w:szCs w:val="22"/>
              </w:rPr>
              <w:t>Иные показатели</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rFonts w:eastAsia="MS MinNew Roman"/>
                <w:bCs/>
                <w:sz w:val="22"/>
                <w:szCs w:val="22"/>
              </w:rPr>
              <w:t xml:space="preserve">Максимальный размер санитарно-защитной зоны, </w:t>
            </w:r>
            <w:proofErr w:type="gramStart"/>
            <w:r w:rsidRPr="00C711A1">
              <w:rPr>
                <w:rFonts w:eastAsia="MS MinNew Roman"/>
                <w:bCs/>
                <w:sz w:val="22"/>
                <w:szCs w:val="22"/>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50</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rFonts w:eastAsia="MS MinNew Roman"/>
                <w:bCs/>
                <w:sz w:val="22"/>
                <w:szCs w:val="22"/>
              </w:rPr>
              <w:t xml:space="preserve">Максимальная высота капитальных ограждений земельных участков, </w:t>
            </w:r>
            <w:proofErr w:type="gramStart"/>
            <w:r w:rsidRPr="00C711A1">
              <w:rPr>
                <w:rFonts w:eastAsia="MS MinNew Roman"/>
                <w:bCs/>
                <w:sz w:val="22"/>
                <w:szCs w:val="22"/>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center"/>
              <w:rPr>
                <w:rFonts w:eastAsia="MS MinNew Roman"/>
                <w:bCs/>
                <w:sz w:val="22"/>
                <w:szCs w:val="22"/>
              </w:rPr>
            </w:pPr>
            <w:r w:rsidRPr="00C711A1">
              <w:rPr>
                <w:rFonts w:eastAsia="MS MinNew Roman"/>
                <w:bCs/>
                <w:sz w:val="22"/>
                <w:szCs w:val="22"/>
              </w:rPr>
              <w:t>2</w:t>
            </w:r>
          </w:p>
        </w:tc>
      </w:tr>
      <w:tr w:rsidR="00C711A1" w:rsidRPr="00C711A1" w:rsidTr="00C711A1">
        <w:tc>
          <w:tcPr>
            <w:tcW w:w="567" w:type="dxa"/>
            <w:tcBorders>
              <w:top w:val="single" w:sz="4" w:space="0" w:color="auto"/>
              <w:left w:val="single" w:sz="4" w:space="0" w:color="auto"/>
              <w:bottom w:val="single" w:sz="4" w:space="0" w:color="auto"/>
              <w:right w:val="single" w:sz="4" w:space="0" w:color="auto"/>
            </w:tcBorders>
          </w:tcPr>
          <w:p w:rsidR="00C711A1" w:rsidRPr="00C711A1" w:rsidRDefault="00C711A1" w:rsidP="00C711A1">
            <w:pPr>
              <w:pStyle w:val="afe"/>
              <w:numPr>
                <w:ilvl w:val="0"/>
                <w:numId w:val="38"/>
              </w:numPr>
              <w:suppressAutoHyphens w:val="0"/>
              <w:spacing w:after="0" w:line="240" w:lineRule="auto"/>
              <w:ind w:left="0" w:firstLine="0"/>
              <w:contextualSpacing/>
              <w:jc w:val="both"/>
              <w:rPr>
                <w:rFonts w:ascii="Times New Roman" w:eastAsia="MS Min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hideMark/>
          </w:tcPr>
          <w:p w:rsidR="00C711A1" w:rsidRPr="00C711A1" w:rsidRDefault="00C711A1">
            <w:pPr>
              <w:jc w:val="both"/>
              <w:rPr>
                <w:rFonts w:eastAsia="MS MinNew Roman"/>
                <w:bCs/>
                <w:sz w:val="22"/>
                <w:szCs w:val="22"/>
              </w:rPr>
            </w:pPr>
            <w:r w:rsidRPr="00C711A1">
              <w:rPr>
                <w:sz w:val="22"/>
                <w:szCs w:val="22"/>
              </w:rPr>
              <w:t xml:space="preserve">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w:t>
            </w:r>
            <w:r w:rsidRPr="00C711A1">
              <w:rPr>
                <w:sz w:val="22"/>
                <w:szCs w:val="22"/>
              </w:rPr>
              <w:lastRenderedPageBreak/>
              <w:t>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11A1" w:rsidRPr="00C711A1" w:rsidRDefault="00C711A1">
            <w:pPr>
              <w:jc w:val="center"/>
              <w:rPr>
                <w:rFonts w:eastAsia="MS MinNew Roman"/>
                <w:bCs/>
                <w:sz w:val="22"/>
                <w:szCs w:val="22"/>
              </w:rPr>
            </w:pPr>
            <w:r w:rsidRPr="00C711A1">
              <w:rPr>
                <w:rFonts w:eastAsia="MS MinNew Roman"/>
                <w:bCs/>
                <w:sz w:val="22"/>
                <w:szCs w:val="22"/>
              </w:rPr>
              <w:t>-</w:t>
            </w:r>
          </w:p>
        </w:tc>
      </w:tr>
    </w:tbl>
    <w:p w:rsidR="0074247D" w:rsidRPr="00EB0B3A" w:rsidRDefault="0045527B" w:rsidP="004F2749">
      <w:pPr>
        <w:pStyle w:val="1"/>
        <w:spacing w:before="240" w:after="240"/>
        <w:rPr>
          <w:sz w:val="26"/>
          <w:szCs w:val="26"/>
        </w:rPr>
      </w:pPr>
      <w:r w:rsidRPr="00EB0B3A">
        <w:rPr>
          <w:sz w:val="26"/>
          <w:szCs w:val="26"/>
        </w:rPr>
        <w:lastRenderedPageBreak/>
        <w:t>2.</w:t>
      </w:r>
      <w:r w:rsidR="0074247D" w:rsidRPr="00EB0B3A">
        <w:rPr>
          <w:sz w:val="26"/>
          <w:szCs w:val="26"/>
        </w:rPr>
        <w:t xml:space="preserve">6. </w:t>
      </w:r>
      <w:proofErr w:type="gramStart"/>
      <w:r w:rsidR="0074247D" w:rsidRPr="00EB0B3A">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7A2B43" w:rsidRPr="007A2B43" w:rsidRDefault="007A2B43" w:rsidP="007A2B43">
      <w:pPr>
        <w:pStyle w:val="aff3"/>
        <w:rPr>
          <w:rFonts w:ascii="Times New Roman" w:hAnsi="Times New Roman"/>
          <w:sz w:val="26"/>
          <w:szCs w:val="26"/>
        </w:rPr>
      </w:pPr>
      <w:proofErr w:type="gramStart"/>
      <w:r w:rsidRPr="004C1E12">
        <w:t>П</w:t>
      </w:r>
      <w:r w:rsidRPr="007A2B43">
        <w:rPr>
          <w:rFonts w:ascii="Times New Roman" w:hAnsi="Times New Roman"/>
          <w:sz w:val="26"/>
          <w:szCs w:val="26"/>
        </w:rPr>
        <w:t>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7A2B43" w:rsidRPr="007A2B43" w:rsidRDefault="007A2B43" w:rsidP="007A2B43">
      <w:pPr>
        <w:pStyle w:val="af5"/>
        <w:rPr>
          <w:sz w:val="26"/>
          <w:szCs w:val="26"/>
          <w:shd w:val="clear" w:color="auto" w:fill="FFFFFF"/>
        </w:rPr>
      </w:pPr>
      <w:r w:rsidRPr="007A2B43">
        <w:rPr>
          <w:sz w:val="26"/>
          <w:szCs w:val="26"/>
        </w:rPr>
        <w:t>Расстояния от оси трассы проектируемого нефтепровода до населенных пунктов, промышленных и сельскохозяйственных объектов, расстояния</w:t>
      </w:r>
      <w:r w:rsidRPr="007A2B43">
        <w:rPr>
          <w:sz w:val="26"/>
          <w:szCs w:val="26"/>
          <w:shd w:val="clear" w:color="auto" w:fill="FFFFFF"/>
        </w:rPr>
        <w:t xml:space="preserve"> между параллельными друг другу трассами линейных </w:t>
      </w:r>
      <w:r w:rsidRPr="007A2B43">
        <w:rPr>
          <w:sz w:val="26"/>
          <w:szCs w:val="26"/>
        </w:rPr>
        <w:t>объектов приняты в соответствии с требованиями санитарно-гигиенических, технологических и противопожарных норм и правил:</w:t>
      </w:r>
    </w:p>
    <w:p w:rsidR="007A2B43" w:rsidRPr="007A2B43" w:rsidRDefault="007A2B43" w:rsidP="007A2B43">
      <w:pPr>
        <w:pStyle w:val="a1"/>
        <w:rPr>
          <w:rFonts w:ascii="Times New Roman" w:hAnsi="Times New Roman"/>
          <w:sz w:val="26"/>
          <w:szCs w:val="26"/>
        </w:rPr>
      </w:pPr>
      <w:r w:rsidRPr="007A2B43">
        <w:rPr>
          <w:rFonts w:ascii="Times New Roman" w:hAnsi="Times New Roman"/>
          <w:sz w:val="26"/>
          <w:szCs w:val="26"/>
        </w:rPr>
        <w:t>ППБО-85 «Правила пожарной безопасности в нефтяной и газовой промышленности»;</w:t>
      </w:r>
    </w:p>
    <w:p w:rsidR="007A2B43" w:rsidRPr="007A2B43" w:rsidRDefault="007A2B43" w:rsidP="007A2B43">
      <w:pPr>
        <w:pStyle w:val="a1"/>
        <w:rPr>
          <w:rFonts w:ascii="Times New Roman" w:hAnsi="Times New Roman"/>
          <w:sz w:val="26"/>
          <w:szCs w:val="26"/>
        </w:rPr>
      </w:pPr>
      <w:r w:rsidRPr="007A2B43">
        <w:rPr>
          <w:rFonts w:ascii="Times New Roman" w:hAnsi="Times New Roman"/>
          <w:sz w:val="26"/>
          <w:szCs w:val="26"/>
        </w:rPr>
        <w:t>ПУЭ «Правила устройства электроустановок»</w:t>
      </w:r>
      <w:r w:rsidRPr="007A2B43">
        <w:rPr>
          <w:rFonts w:ascii="Times New Roman" w:hAnsi="Times New Roman"/>
          <w:sz w:val="26"/>
          <w:szCs w:val="26"/>
          <w:lang w:val="en-US"/>
        </w:rPr>
        <w:t>;</w:t>
      </w:r>
    </w:p>
    <w:p w:rsidR="007A2B43" w:rsidRPr="007A2B43" w:rsidRDefault="007A2B43" w:rsidP="007A2B43">
      <w:pPr>
        <w:pStyle w:val="a1"/>
        <w:rPr>
          <w:rFonts w:ascii="Times New Roman" w:hAnsi="Times New Roman"/>
          <w:sz w:val="26"/>
          <w:szCs w:val="26"/>
        </w:rPr>
      </w:pPr>
      <w:r w:rsidRPr="007A2B43">
        <w:rPr>
          <w:rFonts w:ascii="Times New Roman" w:hAnsi="Times New Roman"/>
          <w:sz w:val="26"/>
          <w:szCs w:val="26"/>
        </w:rPr>
        <w:t>ГОСТ 55990-2014 «Месторождения нефтяные и газонефтяные. Промысловые трубопроводы. Нормы проектирования;</w:t>
      </w:r>
    </w:p>
    <w:p w:rsidR="007A2B43" w:rsidRPr="007A2B43" w:rsidRDefault="007A2B43" w:rsidP="007A2B43">
      <w:pPr>
        <w:pStyle w:val="a1"/>
        <w:rPr>
          <w:rFonts w:ascii="Times New Roman" w:hAnsi="Times New Roman"/>
          <w:sz w:val="26"/>
          <w:szCs w:val="26"/>
        </w:rPr>
      </w:pPr>
      <w:r w:rsidRPr="007A2B43">
        <w:rPr>
          <w:rFonts w:ascii="Times New Roman" w:hAnsi="Times New Roman"/>
          <w:sz w:val="26"/>
          <w:szCs w:val="26"/>
        </w:rPr>
        <w:t xml:space="preserve">ГОСТ </w:t>
      </w:r>
      <w:proofErr w:type="gramStart"/>
      <w:r w:rsidRPr="007A2B43">
        <w:rPr>
          <w:rFonts w:ascii="Times New Roman" w:hAnsi="Times New Roman"/>
          <w:sz w:val="26"/>
          <w:szCs w:val="26"/>
        </w:rPr>
        <w:t>Р</w:t>
      </w:r>
      <w:proofErr w:type="gramEnd"/>
      <w:r w:rsidRPr="007A2B43">
        <w:rPr>
          <w:rFonts w:ascii="Times New Roman" w:hAnsi="Times New Roman"/>
          <w:sz w:val="26"/>
          <w:szCs w:val="26"/>
        </w:rPr>
        <w:t xml:space="preserve"> 58367-2019 «Обустройство месторождений нефти на суше. Технологическое проектирование;</w:t>
      </w:r>
    </w:p>
    <w:p w:rsidR="007A2B43" w:rsidRPr="007A2B43" w:rsidRDefault="007A2B43" w:rsidP="007A2B43">
      <w:pPr>
        <w:pStyle w:val="a1"/>
        <w:rPr>
          <w:rFonts w:ascii="Times New Roman" w:hAnsi="Times New Roman"/>
          <w:sz w:val="26"/>
          <w:szCs w:val="26"/>
        </w:rPr>
      </w:pPr>
      <w:r w:rsidRPr="007A2B43">
        <w:rPr>
          <w:rFonts w:ascii="Times New Roman" w:hAnsi="Times New Roman"/>
          <w:sz w:val="26"/>
          <w:szCs w:val="26"/>
        </w:rPr>
        <w:t>СП 18.13330.2011 «Генеральные планы промышленных предприятий. Актуализированная редакция. СНиП II-89-80*»;</w:t>
      </w:r>
    </w:p>
    <w:p w:rsidR="007A2B43" w:rsidRPr="007A2B43" w:rsidRDefault="007A2B43" w:rsidP="007A2B43">
      <w:pPr>
        <w:pStyle w:val="a1"/>
        <w:rPr>
          <w:rFonts w:ascii="Times New Roman" w:hAnsi="Times New Roman"/>
          <w:sz w:val="26"/>
          <w:szCs w:val="26"/>
        </w:rPr>
      </w:pPr>
      <w:r w:rsidRPr="007A2B43">
        <w:rPr>
          <w:rFonts w:ascii="Times New Roman" w:hAnsi="Times New Roman"/>
          <w:sz w:val="26"/>
          <w:szCs w:val="26"/>
        </w:rPr>
        <w:t>СП 231.1311500.2015 «Обустройство нефтяных и газовых месторождений. Требования пожарной безопасности».</w:t>
      </w:r>
    </w:p>
    <w:p w:rsidR="007A2B43" w:rsidRPr="007A2B43" w:rsidRDefault="007A2B43" w:rsidP="007A2B43">
      <w:pPr>
        <w:pStyle w:val="aff3"/>
        <w:rPr>
          <w:rFonts w:ascii="Times New Roman" w:hAnsi="Times New Roman"/>
          <w:sz w:val="26"/>
          <w:szCs w:val="26"/>
        </w:rPr>
      </w:pPr>
      <w:r w:rsidRPr="007A2B43">
        <w:rPr>
          <w:rFonts w:ascii="Times New Roman" w:hAnsi="Times New Roman"/>
          <w:sz w:val="26"/>
          <w:szCs w:val="26"/>
        </w:rPr>
        <w:t>Расстояния от проектируемого нефтепровода до населенных пунктов и других линейных объектов приведены в таблице</w:t>
      </w:r>
      <w:r>
        <w:rPr>
          <w:rFonts w:ascii="Times New Roman" w:hAnsi="Times New Roman"/>
          <w:sz w:val="26"/>
          <w:szCs w:val="26"/>
        </w:rPr>
        <w:t xml:space="preserve"> 2.6.1.</w:t>
      </w:r>
      <w:r w:rsidRPr="007A2B43">
        <w:rPr>
          <w:rFonts w:ascii="Times New Roman" w:hAnsi="Times New Roman"/>
          <w:sz w:val="26"/>
          <w:szCs w:val="26"/>
        </w:rPr>
        <w:t xml:space="preserve"> </w:t>
      </w:r>
      <w:r w:rsidRPr="007A2B43">
        <w:rPr>
          <w:rFonts w:ascii="Times New Roman" w:hAnsi="Times New Roman"/>
          <w:sz w:val="26"/>
          <w:szCs w:val="26"/>
        </w:rPr>
        <w:fldChar w:fldCharType="begin"/>
      </w:r>
      <w:r w:rsidRPr="007A2B43">
        <w:rPr>
          <w:rFonts w:ascii="Times New Roman" w:hAnsi="Times New Roman"/>
          <w:sz w:val="26"/>
          <w:szCs w:val="26"/>
        </w:rPr>
        <w:instrText xml:space="preserve"> REF т41 \h  \* MERGEFORMAT </w:instrText>
      </w:r>
      <w:r w:rsidRPr="007A2B43">
        <w:rPr>
          <w:rFonts w:ascii="Times New Roman" w:hAnsi="Times New Roman"/>
          <w:sz w:val="26"/>
          <w:szCs w:val="26"/>
        </w:rPr>
      </w:r>
      <w:r w:rsidRPr="007A2B43">
        <w:rPr>
          <w:rFonts w:ascii="Times New Roman" w:hAnsi="Times New Roman"/>
          <w:sz w:val="26"/>
          <w:szCs w:val="26"/>
        </w:rPr>
        <w:fldChar w:fldCharType="separate"/>
      </w:r>
      <w:r w:rsidRPr="007A2B43">
        <w:rPr>
          <w:rFonts w:ascii="Times New Roman" w:hAnsi="Times New Roman"/>
          <w:sz w:val="26"/>
          <w:szCs w:val="26"/>
        </w:rPr>
        <w:t xml:space="preserve"> </w:t>
      </w:r>
      <w:r w:rsidRPr="007A2B43">
        <w:rPr>
          <w:rFonts w:ascii="Times New Roman" w:hAnsi="Times New Roman"/>
          <w:sz w:val="26"/>
          <w:szCs w:val="26"/>
        </w:rPr>
        <w:fldChar w:fldCharType="end"/>
      </w:r>
    </w:p>
    <w:p w:rsidR="007A2B43" w:rsidRPr="007A2B43" w:rsidRDefault="007A2B43" w:rsidP="007A2B43">
      <w:pPr>
        <w:pStyle w:val="afff1"/>
        <w:rPr>
          <w:rFonts w:ascii="Times New Roman" w:hAnsi="Times New Roman"/>
          <w:sz w:val="26"/>
          <w:szCs w:val="26"/>
          <w:shd w:val="clear" w:color="auto" w:fill="FFFFFF"/>
        </w:rPr>
      </w:pPr>
      <w:r w:rsidRPr="007A2B43">
        <w:rPr>
          <w:rFonts w:ascii="Times New Roman" w:hAnsi="Times New Roman"/>
          <w:sz w:val="26"/>
          <w:szCs w:val="26"/>
        </w:rPr>
        <w:t xml:space="preserve">Таблица </w:t>
      </w:r>
      <w:bookmarkStart w:id="41" w:name="т41"/>
      <w:r>
        <w:rPr>
          <w:rFonts w:ascii="Times New Roman" w:hAnsi="Times New Roman"/>
          <w:sz w:val="26"/>
          <w:szCs w:val="26"/>
        </w:rPr>
        <w:t>2.6.1</w:t>
      </w:r>
      <w:r w:rsidRPr="007A2B43">
        <w:rPr>
          <w:rFonts w:ascii="Times New Roman" w:hAnsi="Times New Roman"/>
          <w:sz w:val="26"/>
          <w:szCs w:val="26"/>
        </w:rPr>
        <w:t xml:space="preserve"> </w:t>
      </w:r>
      <w:bookmarkEnd w:id="41"/>
      <w:r w:rsidRPr="007A2B43">
        <w:rPr>
          <w:rFonts w:ascii="Times New Roman" w:hAnsi="Times New Roman"/>
          <w:sz w:val="26"/>
          <w:szCs w:val="26"/>
          <w:shd w:val="clear" w:color="auto" w:fill="FFFFFF"/>
        </w:rPr>
        <w:t>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288"/>
        <w:gridCol w:w="1981"/>
        <w:gridCol w:w="1813"/>
        <w:gridCol w:w="1807"/>
      </w:tblGrid>
      <w:tr w:rsidR="007A2B43" w:rsidRPr="007A2B43" w:rsidTr="00AB0872">
        <w:trPr>
          <w:tblHeader/>
        </w:trPr>
        <w:tc>
          <w:tcPr>
            <w:tcW w:w="30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sz w:val="22"/>
                <w:szCs w:val="22"/>
              </w:rPr>
            </w:pPr>
            <w:r w:rsidRPr="007A2B43">
              <w:rPr>
                <w:rFonts w:ascii="Times New Roman" w:hAnsi="Times New Roman"/>
                <w:sz w:val="22"/>
                <w:szCs w:val="22"/>
              </w:rPr>
              <w:lastRenderedPageBreak/>
              <w:t xml:space="preserve">№ </w:t>
            </w:r>
            <w:proofErr w:type="gramStart"/>
            <w:r w:rsidRPr="007A2B43">
              <w:rPr>
                <w:rFonts w:ascii="Times New Roman" w:hAnsi="Times New Roman"/>
                <w:sz w:val="22"/>
                <w:szCs w:val="22"/>
              </w:rPr>
              <w:t>п</w:t>
            </w:r>
            <w:proofErr w:type="gramEnd"/>
            <w:r w:rsidRPr="007A2B43">
              <w:rPr>
                <w:rFonts w:ascii="Times New Roman" w:hAnsi="Times New Roman"/>
                <w:sz w:val="22"/>
                <w:szCs w:val="22"/>
              </w:rPr>
              <w:t>/п</w:t>
            </w:r>
          </w:p>
        </w:tc>
        <w:tc>
          <w:tcPr>
            <w:tcW w:w="1736"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sz w:val="22"/>
                <w:szCs w:val="22"/>
              </w:rPr>
            </w:pPr>
            <w:r w:rsidRPr="007A2B43">
              <w:rPr>
                <w:rFonts w:ascii="Times New Roman" w:hAnsi="Times New Roman"/>
                <w:sz w:val="22"/>
                <w:szCs w:val="22"/>
              </w:rPr>
              <w:t>Наименование зданий, сооружений, между которыми устанавливается расстояние</w:t>
            </w:r>
          </w:p>
        </w:tc>
        <w:tc>
          <w:tcPr>
            <w:tcW w:w="1046"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sz w:val="22"/>
                <w:szCs w:val="22"/>
              </w:rPr>
            </w:pPr>
            <w:r w:rsidRPr="007A2B43">
              <w:rPr>
                <w:rFonts w:ascii="Times New Roman" w:hAnsi="Times New Roman"/>
                <w:sz w:val="22"/>
                <w:szCs w:val="22"/>
              </w:rPr>
              <w:t>Нормативный документ, устанавливающий требования к расстоянию</w:t>
            </w:r>
          </w:p>
        </w:tc>
        <w:tc>
          <w:tcPr>
            <w:tcW w:w="95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sz w:val="22"/>
                <w:szCs w:val="22"/>
              </w:rPr>
            </w:pPr>
            <w:r w:rsidRPr="007A2B43">
              <w:rPr>
                <w:rFonts w:ascii="Times New Roman" w:hAnsi="Times New Roman"/>
                <w:sz w:val="22"/>
                <w:szCs w:val="22"/>
              </w:rPr>
              <w:t xml:space="preserve">Нормативное значение расстояния между зданиями, сооружениями, </w:t>
            </w:r>
            <w:proofErr w:type="gramStart"/>
            <w:r w:rsidRPr="007A2B43">
              <w:rPr>
                <w:rFonts w:ascii="Times New Roman" w:hAnsi="Times New Roman"/>
                <w:sz w:val="22"/>
                <w:szCs w:val="22"/>
              </w:rPr>
              <w:t>м</w:t>
            </w:r>
            <w:proofErr w:type="gramEnd"/>
          </w:p>
        </w:tc>
        <w:tc>
          <w:tcPr>
            <w:tcW w:w="954"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sz w:val="22"/>
                <w:szCs w:val="22"/>
              </w:rPr>
            </w:pPr>
            <w:r w:rsidRPr="007A2B43">
              <w:rPr>
                <w:rFonts w:ascii="Times New Roman" w:hAnsi="Times New Roman"/>
                <w:sz w:val="22"/>
                <w:szCs w:val="22"/>
              </w:rPr>
              <w:t xml:space="preserve">Принятое значение  расстояния между зданиями и сооружениями, </w:t>
            </w:r>
            <w:proofErr w:type="gramStart"/>
            <w:r w:rsidRPr="007A2B43">
              <w:rPr>
                <w:rFonts w:ascii="Times New Roman" w:hAnsi="Times New Roman"/>
                <w:sz w:val="22"/>
                <w:szCs w:val="22"/>
              </w:rPr>
              <w:t>м</w:t>
            </w:r>
            <w:proofErr w:type="gramEnd"/>
          </w:p>
        </w:tc>
      </w:tr>
      <w:tr w:rsidR="007A2B43" w:rsidRPr="007A2B43" w:rsidTr="00AB0872">
        <w:trPr>
          <w:trHeight w:val="794"/>
        </w:trPr>
        <w:tc>
          <w:tcPr>
            <w:tcW w:w="5000" w:type="pct"/>
            <w:gridSpan w:val="5"/>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sz w:val="22"/>
                <w:szCs w:val="22"/>
              </w:rPr>
            </w:pPr>
            <w:r w:rsidRPr="007A2B43">
              <w:rPr>
                <w:rFonts w:ascii="Times New Roman" w:hAnsi="Times New Roman"/>
                <w:sz w:val="22"/>
                <w:szCs w:val="22"/>
              </w:rPr>
              <w:t>Напорный трубопровод УПСВ «Ивановская» – АГЗУ-1 Малиновская»</w:t>
            </w:r>
          </w:p>
        </w:tc>
      </w:tr>
      <w:tr w:rsidR="007A2B43" w:rsidRPr="007A2B43" w:rsidTr="00AB0872">
        <w:trPr>
          <w:trHeight w:val="794"/>
        </w:trPr>
        <w:tc>
          <w:tcPr>
            <w:tcW w:w="30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1</w:t>
            </w:r>
          </w:p>
        </w:tc>
        <w:tc>
          <w:tcPr>
            <w:tcW w:w="1736" w:type="pct"/>
            <w:tcBorders>
              <w:bottom w:val="single" w:sz="4" w:space="0" w:color="auto"/>
            </w:tcBorders>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Малиновская» – с. Большие </w:t>
            </w:r>
            <w:proofErr w:type="spellStart"/>
            <w:r w:rsidRPr="007A2B43">
              <w:rPr>
                <w:rFonts w:ascii="Times New Roman" w:hAnsi="Times New Roman"/>
                <w:b w:val="0"/>
                <w:sz w:val="22"/>
                <w:szCs w:val="22"/>
              </w:rPr>
              <w:t>Печерки</w:t>
            </w:r>
            <w:proofErr w:type="spellEnd"/>
          </w:p>
        </w:tc>
        <w:tc>
          <w:tcPr>
            <w:tcW w:w="1046"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пункт 7.2.1</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tcBorders>
              <w:bottom w:val="single" w:sz="4" w:space="0" w:color="auto"/>
            </w:tcBorders>
            <w:shd w:val="clear" w:color="auto" w:fill="auto"/>
            <w:vAlign w:val="center"/>
          </w:tcPr>
          <w:p w:rsidR="007A2B43" w:rsidRPr="007A2B43" w:rsidRDefault="007A2B43" w:rsidP="00AB0872">
            <w:pPr>
              <w:jc w:val="center"/>
              <w:rPr>
                <w:sz w:val="22"/>
                <w:szCs w:val="22"/>
                <w:highlight w:val="yellow"/>
              </w:rPr>
            </w:pPr>
            <w:r w:rsidRPr="007A2B43">
              <w:rPr>
                <w:sz w:val="22"/>
                <w:szCs w:val="22"/>
              </w:rPr>
              <w:t>75,0</w:t>
            </w:r>
          </w:p>
        </w:tc>
        <w:tc>
          <w:tcPr>
            <w:tcW w:w="954"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3941,0</w:t>
            </w:r>
          </w:p>
        </w:tc>
      </w:tr>
      <w:tr w:rsidR="007A2B43" w:rsidRPr="007A2B43" w:rsidTr="00AB0872">
        <w:trPr>
          <w:trHeight w:val="794"/>
        </w:trPr>
        <w:tc>
          <w:tcPr>
            <w:tcW w:w="30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2</w:t>
            </w:r>
          </w:p>
        </w:tc>
        <w:tc>
          <w:tcPr>
            <w:tcW w:w="1736" w:type="pct"/>
            <w:tcBorders>
              <w:bottom w:val="single" w:sz="4" w:space="0" w:color="auto"/>
            </w:tcBorders>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Малиновская» – с. </w:t>
            </w:r>
            <w:proofErr w:type="spellStart"/>
            <w:r w:rsidRPr="007A2B43">
              <w:rPr>
                <w:rFonts w:ascii="Times New Roman" w:hAnsi="Times New Roman"/>
                <w:b w:val="0"/>
                <w:sz w:val="22"/>
                <w:szCs w:val="22"/>
              </w:rPr>
              <w:t>Кандабулак</w:t>
            </w:r>
            <w:proofErr w:type="spellEnd"/>
          </w:p>
        </w:tc>
        <w:tc>
          <w:tcPr>
            <w:tcW w:w="1046"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пункт 7.2.1</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highlight w:val="yellow"/>
              </w:rPr>
            </w:pPr>
            <w:r w:rsidRPr="007A2B43">
              <w:rPr>
                <w:rFonts w:ascii="Times New Roman" w:hAnsi="Times New Roman"/>
                <w:b w:val="0"/>
                <w:sz w:val="22"/>
                <w:szCs w:val="22"/>
              </w:rPr>
              <w:t>75,0</w:t>
            </w:r>
          </w:p>
        </w:tc>
        <w:tc>
          <w:tcPr>
            <w:tcW w:w="954"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7854,0</w:t>
            </w:r>
          </w:p>
        </w:tc>
      </w:tr>
      <w:tr w:rsidR="007A2B43" w:rsidRPr="007A2B43" w:rsidTr="00AB0872">
        <w:trPr>
          <w:trHeight w:val="794"/>
        </w:trPr>
        <w:tc>
          <w:tcPr>
            <w:tcW w:w="30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3</w:t>
            </w:r>
          </w:p>
        </w:tc>
        <w:tc>
          <w:tcPr>
            <w:tcW w:w="1736" w:type="pct"/>
            <w:tcBorders>
              <w:bottom w:val="single" w:sz="4" w:space="0" w:color="auto"/>
            </w:tcBorders>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Малиновская» – с. </w:t>
            </w:r>
            <w:proofErr w:type="spellStart"/>
            <w:r w:rsidRPr="007A2B43">
              <w:rPr>
                <w:rFonts w:ascii="Times New Roman" w:hAnsi="Times New Roman"/>
                <w:b w:val="0"/>
                <w:sz w:val="22"/>
                <w:szCs w:val="22"/>
              </w:rPr>
              <w:t>Чекалино</w:t>
            </w:r>
            <w:proofErr w:type="spellEnd"/>
          </w:p>
        </w:tc>
        <w:tc>
          <w:tcPr>
            <w:tcW w:w="1046"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пункт 7.2.1</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highlight w:val="yellow"/>
              </w:rPr>
            </w:pPr>
            <w:r w:rsidRPr="007A2B43">
              <w:rPr>
                <w:rFonts w:ascii="Times New Roman" w:hAnsi="Times New Roman"/>
                <w:b w:val="0"/>
                <w:sz w:val="22"/>
                <w:szCs w:val="22"/>
              </w:rPr>
              <w:t>75,0</w:t>
            </w:r>
          </w:p>
        </w:tc>
        <w:tc>
          <w:tcPr>
            <w:tcW w:w="954"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7339,0</w:t>
            </w:r>
          </w:p>
        </w:tc>
      </w:tr>
      <w:tr w:rsidR="007A2B43" w:rsidRPr="007A2B43" w:rsidTr="00AB0872">
        <w:trPr>
          <w:trHeight w:val="794"/>
        </w:trPr>
        <w:tc>
          <w:tcPr>
            <w:tcW w:w="30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4</w:t>
            </w:r>
          </w:p>
        </w:tc>
        <w:tc>
          <w:tcPr>
            <w:tcW w:w="1736" w:type="pct"/>
            <w:tcBorders>
              <w:bottom w:val="single" w:sz="4" w:space="0" w:color="auto"/>
            </w:tcBorders>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АГЗУ-1 Малиновская» – нефтепровод(при параллельном следовании)</w:t>
            </w:r>
          </w:p>
        </w:tc>
        <w:tc>
          <w:tcPr>
            <w:tcW w:w="1046"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пункт 7.2.1</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highlight w:val="yellow"/>
              </w:rPr>
            </w:pPr>
            <w:r w:rsidRPr="007A2B43">
              <w:rPr>
                <w:rFonts w:ascii="Times New Roman" w:hAnsi="Times New Roman"/>
                <w:b w:val="0"/>
                <w:sz w:val="22"/>
                <w:szCs w:val="22"/>
              </w:rPr>
              <w:t>5,0</w:t>
            </w:r>
          </w:p>
        </w:tc>
        <w:tc>
          <w:tcPr>
            <w:tcW w:w="954" w:type="pct"/>
            <w:tcBorders>
              <w:bottom w:val="single" w:sz="4" w:space="0" w:color="auto"/>
            </w:tcBorders>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5,0</w:t>
            </w:r>
          </w:p>
        </w:tc>
      </w:tr>
      <w:tr w:rsidR="007A2B43" w:rsidRPr="007A2B43" w:rsidTr="00AB0872">
        <w:trPr>
          <w:trHeight w:val="497"/>
        </w:trPr>
        <w:tc>
          <w:tcPr>
            <w:tcW w:w="30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5</w:t>
            </w:r>
          </w:p>
        </w:tc>
        <w:tc>
          <w:tcPr>
            <w:tcW w:w="1736" w:type="pct"/>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Малиновская» – река Мал. </w:t>
            </w:r>
            <w:proofErr w:type="spellStart"/>
            <w:r w:rsidRPr="007A2B43">
              <w:rPr>
                <w:rFonts w:ascii="Times New Roman" w:hAnsi="Times New Roman"/>
                <w:b w:val="0"/>
                <w:sz w:val="22"/>
                <w:szCs w:val="22"/>
              </w:rPr>
              <w:t>Кандабулак</w:t>
            </w:r>
            <w:proofErr w:type="spellEnd"/>
          </w:p>
        </w:tc>
        <w:tc>
          <w:tcPr>
            <w:tcW w:w="1046"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пункт 7.2.1 </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Согласно требованиям санитарных норм и правил, установленных Главным государственным санитарным врачом Российской Федерации</w:t>
            </w:r>
          </w:p>
        </w:tc>
        <w:tc>
          <w:tcPr>
            <w:tcW w:w="954"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2516,0</w:t>
            </w:r>
          </w:p>
        </w:tc>
      </w:tr>
      <w:tr w:rsidR="007A2B43" w:rsidRPr="007A2B43" w:rsidTr="00AB0872">
        <w:trPr>
          <w:trHeight w:val="497"/>
        </w:trPr>
        <w:tc>
          <w:tcPr>
            <w:tcW w:w="30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6</w:t>
            </w:r>
          </w:p>
        </w:tc>
        <w:tc>
          <w:tcPr>
            <w:tcW w:w="1736" w:type="pct"/>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Малиновская» – озеро </w:t>
            </w:r>
          </w:p>
        </w:tc>
        <w:tc>
          <w:tcPr>
            <w:tcW w:w="1046"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пункт 7.2.1 </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Согласно требованиям санитарных норм и правил, установленных Главным государственным санитарным врачом Российской Федерации</w:t>
            </w:r>
          </w:p>
        </w:tc>
        <w:tc>
          <w:tcPr>
            <w:tcW w:w="954"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3314,0</w:t>
            </w:r>
          </w:p>
        </w:tc>
      </w:tr>
      <w:tr w:rsidR="007A2B43" w:rsidRPr="007A2B43" w:rsidTr="00AB0872">
        <w:trPr>
          <w:trHeight w:val="497"/>
        </w:trPr>
        <w:tc>
          <w:tcPr>
            <w:tcW w:w="30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7</w:t>
            </w:r>
          </w:p>
        </w:tc>
        <w:tc>
          <w:tcPr>
            <w:tcW w:w="1736" w:type="pct"/>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Малиновская» – ВЛ 6 </w:t>
            </w:r>
            <w:proofErr w:type="spellStart"/>
            <w:r w:rsidRPr="007A2B43">
              <w:rPr>
                <w:rFonts w:ascii="Times New Roman" w:hAnsi="Times New Roman"/>
                <w:b w:val="0"/>
                <w:sz w:val="22"/>
                <w:szCs w:val="22"/>
              </w:rPr>
              <w:t>кВ</w:t>
            </w:r>
            <w:proofErr w:type="spellEnd"/>
            <w:r w:rsidRPr="007A2B43">
              <w:rPr>
                <w:rFonts w:ascii="Times New Roman" w:hAnsi="Times New Roman"/>
                <w:b w:val="0"/>
                <w:sz w:val="22"/>
                <w:szCs w:val="22"/>
              </w:rPr>
              <w:t>(при параллельном следовании)</w:t>
            </w:r>
          </w:p>
        </w:tc>
        <w:tc>
          <w:tcPr>
            <w:tcW w:w="1046"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СП 34-116-97</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пункт 4.6 </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14</w:t>
            </w:r>
          </w:p>
        </w:tc>
        <w:tc>
          <w:tcPr>
            <w:tcW w:w="95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5,0</w:t>
            </w:r>
          </w:p>
        </w:tc>
        <w:tc>
          <w:tcPr>
            <w:tcW w:w="954"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82,0</w:t>
            </w:r>
          </w:p>
        </w:tc>
      </w:tr>
      <w:tr w:rsidR="007A2B43" w:rsidRPr="007A2B43" w:rsidTr="00AB0872">
        <w:trPr>
          <w:trHeight w:val="497"/>
        </w:trPr>
        <w:tc>
          <w:tcPr>
            <w:tcW w:w="30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8</w:t>
            </w:r>
          </w:p>
        </w:tc>
        <w:tc>
          <w:tcPr>
            <w:tcW w:w="1736" w:type="pct"/>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 xml:space="preserve">АГЗУ-1 </w:t>
            </w:r>
            <w:r w:rsidRPr="007A2B43">
              <w:rPr>
                <w:rFonts w:ascii="Times New Roman" w:hAnsi="Times New Roman"/>
                <w:b w:val="0"/>
                <w:sz w:val="22"/>
                <w:szCs w:val="22"/>
              </w:rPr>
              <w:lastRenderedPageBreak/>
              <w:t xml:space="preserve">Малиновская» – ВЛ 35 </w:t>
            </w:r>
            <w:proofErr w:type="spellStart"/>
            <w:r w:rsidRPr="007A2B43">
              <w:rPr>
                <w:rFonts w:ascii="Times New Roman" w:hAnsi="Times New Roman"/>
                <w:b w:val="0"/>
                <w:sz w:val="22"/>
                <w:szCs w:val="22"/>
              </w:rPr>
              <w:t>кВ</w:t>
            </w:r>
            <w:proofErr w:type="spellEnd"/>
            <w:r w:rsidRPr="007A2B43">
              <w:rPr>
                <w:rFonts w:ascii="Times New Roman" w:hAnsi="Times New Roman"/>
                <w:b w:val="0"/>
                <w:sz w:val="22"/>
                <w:szCs w:val="22"/>
              </w:rPr>
              <w:t>(при параллельном следовании)</w:t>
            </w:r>
          </w:p>
        </w:tc>
        <w:tc>
          <w:tcPr>
            <w:tcW w:w="1046"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lastRenderedPageBreak/>
              <w:t>СП 34-116-97</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пункт 4.6 </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lastRenderedPageBreak/>
              <w:t>таблица № 14</w:t>
            </w:r>
          </w:p>
        </w:tc>
        <w:tc>
          <w:tcPr>
            <w:tcW w:w="95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lastRenderedPageBreak/>
              <w:t>10,0</w:t>
            </w:r>
          </w:p>
        </w:tc>
        <w:tc>
          <w:tcPr>
            <w:tcW w:w="954"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37,0</w:t>
            </w:r>
          </w:p>
        </w:tc>
      </w:tr>
      <w:tr w:rsidR="007A2B43" w:rsidRPr="007A2B43" w:rsidTr="00AB0872">
        <w:trPr>
          <w:trHeight w:val="497"/>
        </w:trPr>
        <w:tc>
          <w:tcPr>
            <w:tcW w:w="30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lastRenderedPageBreak/>
              <w:t>9</w:t>
            </w:r>
          </w:p>
        </w:tc>
        <w:tc>
          <w:tcPr>
            <w:tcW w:w="1736" w:type="pct"/>
            <w:shd w:val="clear" w:color="auto" w:fill="auto"/>
            <w:vAlign w:val="center"/>
          </w:tcPr>
          <w:p w:rsidR="007A2B43" w:rsidRPr="007A2B43" w:rsidRDefault="007A2B43" w:rsidP="00AB0872">
            <w:pPr>
              <w:pStyle w:val="affe"/>
              <w:shd w:val="clear" w:color="auto" w:fill="FFFFFF"/>
              <w:jc w:val="left"/>
              <w:rPr>
                <w:rFonts w:ascii="Times New Roman" w:hAnsi="Times New Roman"/>
                <w:b w:val="0"/>
                <w:sz w:val="22"/>
                <w:szCs w:val="22"/>
              </w:rPr>
            </w:pPr>
            <w:r w:rsidRPr="007A2B43">
              <w:rPr>
                <w:rFonts w:ascii="Times New Roman" w:hAnsi="Times New Roman"/>
                <w:b w:val="0"/>
                <w:sz w:val="22"/>
                <w:szCs w:val="22"/>
              </w:rPr>
              <w:t>Напорный трубопровод УПСВ «Ивановская</w:t>
            </w:r>
            <w:proofErr w:type="gramStart"/>
            <w:r w:rsidRPr="007A2B43">
              <w:rPr>
                <w:rFonts w:ascii="Times New Roman" w:hAnsi="Times New Roman"/>
                <w:b w:val="0"/>
                <w:sz w:val="22"/>
                <w:szCs w:val="22"/>
              </w:rPr>
              <w:t>»–</w:t>
            </w:r>
            <w:proofErr w:type="gramEnd"/>
            <w:r w:rsidRPr="007A2B43">
              <w:rPr>
                <w:rFonts w:ascii="Times New Roman" w:hAnsi="Times New Roman"/>
                <w:b w:val="0"/>
                <w:sz w:val="22"/>
                <w:szCs w:val="22"/>
              </w:rPr>
              <w:t>АГЗУ-1 Малиновская» – дорога(при параллельном следовании)</w:t>
            </w:r>
          </w:p>
        </w:tc>
        <w:tc>
          <w:tcPr>
            <w:tcW w:w="1046"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ГОСТ </w:t>
            </w:r>
            <w:proofErr w:type="gramStart"/>
            <w:r w:rsidRPr="007A2B43">
              <w:rPr>
                <w:rFonts w:ascii="Times New Roman" w:hAnsi="Times New Roman"/>
                <w:b w:val="0"/>
                <w:sz w:val="22"/>
                <w:szCs w:val="22"/>
              </w:rPr>
              <w:t>Р</w:t>
            </w:r>
            <w:proofErr w:type="gramEnd"/>
            <w:r w:rsidRPr="007A2B43">
              <w:rPr>
                <w:rFonts w:ascii="Times New Roman" w:hAnsi="Times New Roman"/>
                <w:b w:val="0"/>
                <w:sz w:val="22"/>
                <w:szCs w:val="22"/>
              </w:rPr>
              <w:t xml:space="preserve"> 55990-2014</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 xml:space="preserve">пункт 7.2.1 </w:t>
            </w:r>
          </w:p>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таблица № 6</w:t>
            </w:r>
          </w:p>
        </w:tc>
        <w:tc>
          <w:tcPr>
            <w:tcW w:w="957"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10,0</w:t>
            </w:r>
          </w:p>
        </w:tc>
        <w:tc>
          <w:tcPr>
            <w:tcW w:w="954" w:type="pct"/>
            <w:shd w:val="clear" w:color="auto" w:fill="auto"/>
            <w:vAlign w:val="center"/>
          </w:tcPr>
          <w:p w:rsidR="007A2B43" w:rsidRPr="007A2B43" w:rsidRDefault="007A2B43" w:rsidP="00AB0872">
            <w:pPr>
              <w:pStyle w:val="affe"/>
              <w:shd w:val="clear" w:color="auto" w:fill="FFFFFF"/>
              <w:rPr>
                <w:rFonts w:ascii="Times New Roman" w:hAnsi="Times New Roman"/>
                <w:b w:val="0"/>
                <w:sz w:val="22"/>
                <w:szCs w:val="22"/>
              </w:rPr>
            </w:pPr>
            <w:r w:rsidRPr="007A2B43">
              <w:rPr>
                <w:rFonts w:ascii="Times New Roman" w:hAnsi="Times New Roman"/>
                <w:b w:val="0"/>
                <w:sz w:val="22"/>
                <w:szCs w:val="22"/>
              </w:rPr>
              <w:t>225,0</w:t>
            </w:r>
          </w:p>
        </w:tc>
      </w:tr>
    </w:tbl>
    <w:p w:rsidR="007A2B43" w:rsidRPr="007A2B43" w:rsidRDefault="007A2B43" w:rsidP="007A2B43">
      <w:pPr>
        <w:spacing w:before="120"/>
        <w:ind w:firstLine="720"/>
        <w:jc w:val="both"/>
        <w:rPr>
          <w:bCs/>
          <w:color w:val="000000" w:themeColor="text1"/>
          <w:sz w:val="26"/>
          <w:szCs w:val="26"/>
        </w:rPr>
      </w:pPr>
      <w:r w:rsidRPr="007A2B43">
        <w:rPr>
          <w:bCs/>
          <w:color w:val="000000" w:themeColor="text1"/>
          <w:sz w:val="26"/>
          <w:szCs w:val="26"/>
        </w:rPr>
        <w:t xml:space="preserve">Проектируемые трубопроводы пересекают полевые автодороги и технологические проезды к проектируемым сооружениям. В соответствии с п. 19 ФНИП «Правила безопасной эксплуатации </w:t>
      </w:r>
      <w:proofErr w:type="spellStart"/>
      <w:r w:rsidRPr="007A2B43">
        <w:rPr>
          <w:bCs/>
          <w:color w:val="000000" w:themeColor="text1"/>
          <w:sz w:val="26"/>
          <w:szCs w:val="26"/>
        </w:rPr>
        <w:t>внутрипромысловых</w:t>
      </w:r>
      <w:proofErr w:type="spellEnd"/>
      <w:r w:rsidRPr="007A2B43">
        <w:rPr>
          <w:bCs/>
          <w:color w:val="000000" w:themeColor="text1"/>
          <w:sz w:val="26"/>
          <w:szCs w:val="26"/>
        </w:rPr>
        <w:t xml:space="preserve"> трубопроводов», предусматривается увеличение глубины залегания трубопроводов на участках переходов. Переход через полевые и технологические проезды к проектируемым сооружениям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7A2B43" w:rsidRPr="007A2B43" w:rsidRDefault="007A2B43" w:rsidP="007A2B43">
      <w:pPr>
        <w:spacing w:before="120"/>
        <w:ind w:firstLine="720"/>
        <w:jc w:val="both"/>
        <w:rPr>
          <w:bCs/>
          <w:sz w:val="26"/>
          <w:szCs w:val="26"/>
        </w:rPr>
      </w:pPr>
      <w:r w:rsidRPr="007A2B43">
        <w:rPr>
          <w:bCs/>
          <w:sz w:val="26"/>
          <w:szCs w:val="26"/>
        </w:rPr>
        <w:t>Пересечения с подземными коммуникациями и линиями электропередач выполняются в соответствии с техническими условиями владельцев пересекаемых коммуникаций.</w:t>
      </w:r>
    </w:p>
    <w:p w:rsidR="007A2B43" w:rsidRPr="007A2B43" w:rsidRDefault="007A2B43" w:rsidP="007A2B43">
      <w:pPr>
        <w:spacing w:before="120" w:after="200"/>
        <w:ind w:firstLine="680"/>
        <w:jc w:val="both"/>
        <w:rPr>
          <w:rFonts w:eastAsiaTheme="minorHAnsi"/>
          <w:sz w:val="26"/>
          <w:szCs w:val="26"/>
          <w:lang w:eastAsia="en-US"/>
        </w:rPr>
      </w:pPr>
      <w:r w:rsidRPr="007A2B43">
        <w:rPr>
          <w:rFonts w:eastAsiaTheme="minorHAnsi"/>
          <w:sz w:val="26"/>
          <w:szCs w:val="26"/>
          <w:lang w:eastAsia="en-US"/>
        </w:rPr>
        <w:t>Пересечения проектируемых трубопроводов с существующими подземными коммуникациями АО «</w:t>
      </w:r>
      <w:proofErr w:type="spellStart"/>
      <w:r w:rsidRPr="007A2B43">
        <w:rPr>
          <w:rFonts w:eastAsiaTheme="minorHAnsi"/>
          <w:sz w:val="26"/>
          <w:szCs w:val="26"/>
          <w:lang w:eastAsia="en-US"/>
        </w:rPr>
        <w:t>Самаранефтегаз</w:t>
      </w:r>
      <w:proofErr w:type="spellEnd"/>
      <w:r w:rsidRPr="007A2B43">
        <w:rPr>
          <w:rFonts w:eastAsiaTheme="minorHAnsi"/>
          <w:sz w:val="26"/>
          <w:szCs w:val="26"/>
          <w:lang w:eastAsia="en-US"/>
        </w:rPr>
        <w:t>» выполняются в соответствии с техническими условиями владельца коммуникаций. Прокладка проектируемых трубопроводов предусматривается ниже уровня пересекаемых существующих трубопроводов АО «</w:t>
      </w:r>
      <w:proofErr w:type="spellStart"/>
      <w:r w:rsidRPr="007A2B43">
        <w:rPr>
          <w:rFonts w:eastAsiaTheme="minorHAnsi"/>
          <w:sz w:val="26"/>
          <w:szCs w:val="26"/>
          <w:lang w:eastAsia="en-US"/>
        </w:rPr>
        <w:t>Самаранефтегаз</w:t>
      </w:r>
      <w:proofErr w:type="spellEnd"/>
      <w:r w:rsidRPr="007A2B43">
        <w:rPr>
          <w:rFonts w:eastAsiaTheme="minorHAnsi"/>
          <w:sz w:val="26"/>
          <w:szCs w:val="26"/>
          <w:lang w:eastAsia="en-US"/>
        </w:rPr>
        <w:t>». В месте пересечения с существующими трубопроводами расстояние в свету не менее 350 мм, угол не менее 60 градусов.</w:t>
      </w:r>
    </w:p>
    <w:p w:rsidR="007A2B43" w:rsidRPr="007A2B43" w:rsidRDefault="007A2B43" w:rsidP="007A2B43">
      <w:pPr>
        <w:pStyle w:val="aff3"/>
        <w:rPr>
          <w:rFonts w:ascii="Times New Roman" w:hAnsi="Times New Roman"/>
          <w:color w:val="000000"/>
          <w:sz w:val="26"/>
          <w:szCs w:val="26"/>
        </w:rPr>
      </w:pPr>
      <w:r w:rsidRPr="007A2B43">
        <w:rPr>
          <w:rFonts w:ascii="Times New Roman" w:hAnsi="Times New Roman"/>
          <w:color w:val="000000"/>
          <w:sz w:val="26"/>
          <w:szCs w:val="26"/>
        </w:rPr>
        <w:t xml:space="preserve">Пересечения проектируемых трубопроводов с линиями электропередач напряжением 6 </w:t>
      </w:r>
      <w:proofErr w:type="spellStart"/>
      <w:r w:rsidRPr="007A2B43">
        <w:rPr>
          <w:rFonts w:ascii="Times New Roman" w:hAnsi="Times New Roman"/>
          <w:color w:val="000000"/>
          <w:sz w:val="26"/>
          <w:szCs w:val="26"/>
        </w:rPr>
        <w:t>кВ</w:t>
      </w:r>
      <w:proofErr w:type="spellEnd"/>
      <w:r w:rsidRPr="007A2B43">
        <w:rPr>
          <w:rFonts w:ascii="Times New Roman" w:hAnsi="Times New Roman"/>
          <w:color w:val="000000"/>
          <w:sz w:val="26"/>
          <w:szCs w:val="26"/>
        </w:rPr>
        <w:t xml:space="preserve"> выполняются в соответствии с техническими условиями АО «</w:t>
      </w:r>
      <w:proofErr w:type="spellStart"/>
      <w:r w:rsidRPr="007A2B43">
        <w:rPr>
          <w:rFonts w:ascii="Times New Roman" w:hAnsi="Times New Roman"/>
          <w:color w:val="000000"/>
          <w:sz w:val="26"/>
          <w:szCs w:val="26"/>
        </w:rPr>
        <w:t>Самаранефтегаз</w:t>
      </w:r>
      <w:proofErr w:type="spellEnd"/>
      <w:r w:rsidRPr="007A2B43">
        <w:rPr>
          <w:rFonts w:ascii="Times New Roman" w:hAnsi="Times New Roman"/>
          <w:color w:val="000000"/>
          <w:sz w:val="26"/>
          <w:szCs w:val="26"/>
        </w:rPr>
        <w:t xml:space="preserve">». Наименьшее расстояние до ближайших заземлителей опор </w:t>
      </w:r>
      <w:proofErr w:type="gramStart"/>
      <w:r w:rsidRPr="007A2B43">
        <w:rPr>
          <w:rFonts w:ascii="Times New Roman" w:hAnsi="Times New Roman"/>
          <w:color w:val="000000"/>
          <w:sz w:val="26"/>
          <w:szCs w:val="26"/>
        </w:rPr>
        <w:t>ВЛ</w:t>
      </w:r>
      <w:proofErr w:type="gramEnd"/>
      <w:r w:rsidRPr="007A2B43">
        <w:rPr>
          <w:rFonts w:ascii="Times New Roman" w:hAnsi="Times New Roman"/>
          <w:color w:val="000000"/>
          <w:sz w:val="26"/>
          <w:szCs w:val="26"/>
        </w:rPr>
        <w:t xml:space="preserve"> составляет не менее 5 м в соответствии требованиями ПУЭ.</w:t>
      </w:r>
    </w:p>
    <w:p w:rsidR="007A2B43" w:rsidRPr="007A2B43" w:rsidRDefault="007A2B43" w:rsidP="007A2B43">
      <w:pPr>
        <w:pStyle w:val="aff3"/>
        <w:rPr>
          <w:rFonts w:ascii="Times New Roman" w:hAnsi="Times New Roman"/>
          <w:color w:val="000000"/>
          <w:sz w:val="26"/>
          <w:szCs w:val="26"/>
        </w:rPr>
      </w:pPr>
      <w:r w:rsidRPr="007A2B43">
        <w:rPr>
          <w:rFonts w:ascii="Times New Roman" w:hAnsi="Times New Roman"/>
          <w:color w:val="000000"/>
          <w:sz w:val="26"/>
          <w:szCs w:val="26"/>
        </w:rPr>
        <w:t>При пересечении проектируемых трубопроводов с проектируемой линией электропередач минимальное расстояние до ближайших заземлителей опор составляет не менее 5 м, в соответствии с ПУЭ.</w:t>
      </w:r>
    </w:p>
    <w:p w:rsidR="007A2B43" w:rsidRPr="007A2B43" w:rsidRDefault="007A2B43" w:rsidP="007A2B43">
      <w:pPr>
        <w:spacing w:before="120"/>
        <w:ind w:firstLine="720"/>
        <w:jc w:val="both"/>
        <w:rPr>
          <w:rFonts w:eastAsia="Calibri"/>
          <w:bCs/>
          <w:noProof/>
          <w:sz w:val="26"/>
          <w:szCs w:val="26"/>
        </w:rPr>
      </w:pPr>
      <w:proofErr w:type="gramStart"/>
      <w:r w:rsidRPr="007A2B43">
        <w:rPr>
          <w:bCs/>
          <w:sz w:val="26"/>
          <w:szCs w:val="26"/>
        </w:rPr>
        <w:t>В местах пересечения проектируемых трубопроводов с подземными кабелями, последние заключаются в защитный футляр из трубы диаметром и толщиной 108х5 мм по ГОСТ 8732-78*</w:t>
      </w:r>
      <w:r w:rsidRPr="007A2B43">
        <w:rPr>
          <w:rFonts w:eastAsia="Calibri"/>
          <w:bCs/>
          <w:noProof/>
          <w:sz w:val="26"/>
          <w:szCs w:val="26"/>
        </w:rPr>
        <w:t>. Концы футляра выступают за края траншеи не менее, чем на 2 м, расстояние в свету не менее 0,5</w:t>
      </w:r>
      <w:r w:rsidRPr="007A2B43">
        <w:rPr>
          <w:rFonts w:eastAsia="Calibri"/>
          <w:bCs/>
          <w:sz w:val="26"/>
          <w:szCs w:val="26"/>
        </w:rPr>
        <w:t> </w:t>
      </w:r>
      <w:r w:rsidRPr="007A2B43">
        <w:rPr>
          <w:rFonts w:eastAsia="Calibri"/>
          <w:bCs/>
          <w:noProof/>
          <w:sz w:val="26"/>
          <w:szCs w:val="26"/>
        </w:rPr>
        <w:t>м. Пересечение выполняется под углом близким к 90°С, но не менее 60°С.</w:t>
      </w:r>
      <w:proofErr w:type="gramEnd"/>
    </w:p>
    <w:p w:rsidR="007A2B43" w:rsidRPr="007A2B43" w:rsidRDefault="007A2B43" w:rsidP="007A2B43">
      <w:pPr>
        <w:spacing w:before="120"/>
        <w:ind w:firstLine="720"/>
        <w:jc w:val="both"/>
        <w:rPr>
          <w:bCs/>
          <w:sz w:val="26"/>
          <w:szCs w:val="26"/>
        </w:rPr>
      </w:pPr>
      <w:r w:rsidRPr="007A2B43">
        <w:rPr>
          <w:bCs/>
          <w:sz w:val="26"/>
          <w:szCs w:val="26"/>
        </w:rPr>
        <w:t xml:space="preserve">Проектируемые трубопроводы следует параллельно существующим </w:t>
      </w:r>
      <w:proofErr w:type="gramStart"/>
      <w:r w:rsidRPr="007A2B43">
        <w:rPr>
          <w:bCs/>
          <w:sz w:val="26"/>
          <w:szCs w:val="26"/>
        </w:rPr>
        <w:t>ВЛ</w:t>
      </w:r>
      <w:proofErr w:type="gramEnd"/>
      <w:r w:rsidRPr="007A2B43">
        <w:rPr>
          <w:bCs/>
          <w:sz w:val="26"/>
          <w:szCs w:val="26"/>
        </w:rPr>
        <w:t xml:space="preserve"> на расстоянии не менее 10 м в соответствии с требованиями ПУЭ.</w:t>
      </w:r>
    </w:p>
    <w:p w:rsidR="007A2B43" w:rsidRPr="007A2B43" w:rsidRDefault="007A2B43" w:rsidP="007A2B43">
      <w:pPr>
        <w:spacing w:before="120"/>
        <w:ind w:firstLine="720"/>
        <w:jc w:val="both"/>
        <w:rPr>
          <w:bCs/>
          <w:sz w:val="26"/>
          <w:szCs w:val="26"/>
        </w:rPr>
      </w:pPr>
      <w:r w:rsidRPr="007A2B43">
        <w:rPr>
          <w:bCs/>
          <w:sz w:val="26"/>
          <w:szCs w:val="26"/>
        </w:rPr>
        <w:lastRenderedPageBreak/>
        <w:t xml:space="preserve">Проектируемые трубопроводы следуют параллельно существующим </w:t>
      </w:r>
      <w:proofErr w:type="spellStart"/>
      <w:r w:rsidRPr="007A2B43">
        <w:rPr>
          <w:bCs/>
          <w:sz w:val="26"/>
          <w:szCs w:val="26"/>
        </w:rPr>
        <w:t>нефте</w:t>
      </w:r>
      <w:proofErr w:type="spellEnd"/>
      <w:r w:rsidRPr="007A2B43">
        <w:rPr>
          <w:bCs/>
          <w:sz w:val="26"/>
          <w:szCs w:val="26"/>
        </w:rPr>
        <w:t>- и газопроводам на расстоянии не менее 5 м в соответствии с требованиями ГОСТ </w:t>
      </w:r>
      <w:proofErr w:type="gramStart"/>
      <w:r w:rsidRPr="007A2B43">
        <w:rPr>
          <w:bCs/>
          <w:sz w:val="26"/>
          <w:szCs w:val="26"/>
        </w:rPr>
        <w:t>Р</w:t>
      </w:r>
      <w:proofErr w:type="gramEnd"/>
      <w:r w:rsidRPr="007A2B43">
        <w:rPr>
          <w:bCs/>
          <w:sz w:val="26"/>
          <w:szCs w:val="26"/>
        </w:rPr>
        <w:t> 55990-2014.</w:t>
      </w:r>
    </w:p>
    <w:p w:rsidR="007A2B43" w:rsidRPr="007A2B43" w:rsidRDefault="007A2B43" w:rsidP="007A2B43">
      <w:pPr>
        <w:spacing w:before="120" w:after="200"/>
        <w:ind w:firstLine="720"/>
        <w:jc w:val="both"/>
        <w:rPr>
          <w:rFonts w:eastAsiaTheme="minorHAnsi"/>
          <w:bCs/>
          <w:sz w:val="26"/>
          <w:szCs w:val="26"/>
          <w:lang w:eastAsia="en-US"/>
        </w:rPr>
      </w:pPr>
      <w:r w:rsidRPr="007A2B43">
        <w:rPr>
          <w:rFonts w:eastAsiaTheme="minorHAnsi"/>
          <w:bCs/>
          <w:sz w:val="26"/>
          <w:szCs w:val="26"/>
          <w:lang w:eastAsia="en-US"/>
        </w:rPr>
        <w:t>Зона минимальных расстояний до зданий и сооружений регламентируется п.7.2 ГОСТ 55990-2014 и устанавливает ограничения на размещение до зданий и сооружений в зоне минимально-допустимых расстояний.</w:t>
      </w:r>
    </w:p>
    <w:p w:rsidR="00CF46A8" w:rsidRDefault="007A2B43" w:rsidP="007A2B43">
      <w:pPr>
        <w:pStyle w:val="aff3"/>
        <w:shd w:val="clear" w:color="auto" w:fill="FFFFFF" w:themeFill="background1"/>
        <w:tabs>
          <w:tab w:val="left" w:pos="993"/>
        </w:tabs>
        <w:rPr>
          <w:rFonts w:ascii="Times New Roman" w:hAnsi="Times New Roman"/>
          <w:bCs w:val="0"/>
          <w:sz w:val="26"/>
          <w:szCs w:val="26"/>
        </w:rPr>
      </w:pPr>
      <w:r w:rsidRPr="007A2B43">
        <w:rPr>
          <w:rFonts w:ascii="Times New Roman" w:hAnsi="Times New Roman"/>
          <w:bCs w:val="0"/>
          <w:sz w:val="26"/>
          <w:szCs w:val="26"/>
        </w:rPr>
        <w:t xml:space="preserve">Переходы проектируемых трубопроводов через технологические проезды к проектируемым сооружениям, а также через полевые автомобильные дороги осуществляются открытым способом. В соответствии с п. 19 ФНИП «Правила безопасной эксплуатации </w:t>
      </w:r>
      <w:proofErr w:type="spellStart"/>
      <w:r w:rsidRPr="007A2B43">
        <w:rPr>
          <w:rFonts w:ascii="Times New Roman" w:hAnsi="Times New Roman"/>
          <w:bCs w:val="0"/>
          <w:sz w:val="26"/>
          <w:szCs w:val="26"/>
        </w:rPr>
        <w:t>внутрипромысловых</w:t>
      </w:r>
      <w:proofErr w:type="spellEnd"/>
      <w:r w:rsidRPr="007A2B43">
        <w:rPr>
          <w:rFonts w:ascii="Times New Roman" w:hAnsi="Times New Roman"/>
          <w:bCs w:val="0"/>
          <w:sz w:val="26"/>
          <w:szCs w:val="26"/>
        </w:rPr>
        <w:t xml:space="preserve"> трубопроводов», предусматривается увеличение глубины залегания трубопроводов на участках переходов. Глубина заложения трубопровода в местах пересечения не менее 1,7 м от верха покрытия дороги до верхней образующей трубы.</w:t>
      </w:r>
    </w:p>
    <w:p w:rsidR="007A2B43" w:rsidRDefault="007A2B43" w:rsidP="007A2B43">
      <w:pPr>
        <w:pStyle w:val="aff3"/>
        <w:rPr>
          <w:rFonts w:ascii="Times New Roman" w:hAnsi="Times New Roman"/>
          <w:sz w:val="26"/>
          <w:szCs w:val="26"/>
          <w:shd w:val="clear" w:color="auto" w:fill="FFFFFF"/>
        </w:rPr>
      </w:pPr>
      <w:r w:rsidRPr="007A2B43">
        <w:rPr>
          <w:rFonts w:ascii="Times New Roman" w:hAnsi="Times New Roman"/>
          <w:sz w:val="26"/>
          <w:szCs w:val="26"/>
          <w:shd w:val="clear" w:color="auto" w:fill="FFFFFF"/>
        </w:rPr>
        <w:t>Противопожарные расстояния между зданиями, сооружениями, а также требуемые минимальные противопожарные расстояния между зданиями, сооружениями приведены в таблице</w:t>
      </w:r>
      <w:r>
        <w:rPr>
          <w:rFonts w:ascii="Times New Roman" w:hAnsi="Times New Roman"/>
          <w:sz w:val="26"/>
          <w:szCs w:val="26"/>
          <w:shd w:val="clear" w:color="auto" w:fill="FFFFFF"/>
        </w:rPr>
        <w:t xml:space="preserve"> 2.6.2.</w:t>
      </w:r>
    </w:p>
    <w:p w:rsidR="007A2B43" w:rsidRPr="007A2B43" w:rsidRDefault="007A2B43" w:rsidP="007A2B43">
      <w:pPr>
        <w:pStyle w:val="aff3"/>
        <w:ind w:firstLine="0"/>
        <w:rPr>
          <w:rFonts w:ascii="Times New Roman" w:hAnsi="Times New Roman"/>
          <w:b/>
          <w:sz w:val="26"/>
          <w:szCs w:val="26"/>
          <w:shd w:val="clear" w:color="auto" w:fill="FFFFFF"/>
        </w:rPr>
      </w:pPr>
      <w:r w:rsidRPr="007A2B43">
        <w:rPr>
          <w:rFonts w:ascii="Times New Roman" w:hAnsi="Times New Roman"/>
          <w:b/>
          <w:sz w:val="26"/>
          <w:szCs w:val="26"/>
          <w:shd w:val="clear" w:color="auto" w:fill="FFFFFF"/>
        </w:rPr>
        <w:t>Т</w:t>
      </w:r>
      <w:r w:rsidRPr="007A2B43">
        <w:rPr>
          <w:rFonts w:ascii="Times New Roman" w:hAnsi="Times New Roman"/>
          <w:b/>
          <w:sz w:val="26"/>
          <w:szCs w:val="26"/>
        </w:rPr>
        <w:t xml:space="preserve">аблица </w:t>
      </w:r>
      <w:bookmarkStart w:id="42" w:name="т51"/>
      <w:r>
        <w:rPr>
          <w:rFonts w:ascii="Times New Roman" w:hAnsi="Times New Roman"/>
          <w:b/>
          <w:sz w:val="26"/>
          <w:szCs w:val="26"/>
        </w:rPr>
        <w:t>2.6.2</w:t>
      </w:r>
      <w:r w:rsidRPr="007A2B43">
        <w:rPr>
          <w:rFonts w:ascii="Times New Roman" w:hAnsi="Times New Roman"/>
          <w:b/>
          <w:sz w:val="26"/>
          <w:szCs w:val="26"/>
        </w:rPr>
        <w:t xml:space="preserve"> </w:t>
      </w:r>
      <w:bookmarkEnd w:id="42"/>
      <w:r w:rsidRPr="007A2B43">
        <w:rPr>
          <w:rFonts w:ascii="Times New Roman" w:hAnsi="Times New Roman"/>
          <w:b/>
          <w:sz w:val="26"/>
          <w:szCs w:val="26"/>
        </w:rPr>
        <w:t xml:space="preserve">- </w:t>
      </w:r>
      <w:r w:rsidRPr="007A2B43">
        <w:rPr>
          <w:rFonts w:ascii="Times New Roman" w:hAnsi="Times New Roman"/>
          <w:b/>
          <w:sz w:val="26"/>
          <w:szCs w:val="26"/>
          <w:shd w:val="clear" w:color="auto" w:fill="FFFFFF"/>
        </w:rPr>
        <w:t>Противопожарные расстояния между зданиями, сооружениями</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2172"/>
        <w:gridCol w:w="2036"/>
        <w:gridCol w:w="2103"/>
      </w:tblGrid>
      <w:tr w:rsidR="007A2B43" w:rsidRPr="00DA7B05" w:rsidTr="00AB0872">
        <w:trPr>
          <w:tblHeader/>
        </w:trPr>
        <w:tc>
          <w:tcPr>
            <w:tcW w:w="1624" w:type="pct"/>
            <w:shd w:val="clear" w:color="auto" w:fill="auto"/>
            <w:vAlign w:val="center"/>
          </w:tcPr>
          <w:p w:rsidR="007A2B43" w:rsidRPr="00DA7B05" w:rsidRDefault="007A2B43" w:rsidP="00AB0872">
            <w:pPr>
              <w:pStyle w:val="affe"/>
              <w:rPr>
                <w:rFonts w:ascii="Times New Roman" w:hAnsi="Times New Roman"/>
                <w:sz w:val="22"/>
                <w:szCs w:val="22"/>
                <w:shd w:val="clear" w:color="auto" w:fill="FFFFFF"/>
              </w:rPr>
            </w:pPr>
            <w:r w:rsidRPr="00DA7B05">
              <w:rPr>
                <w:rFonts w:ascii="Times New Roman" w:hAnsi="Times New Roman"/>
                <w:sz w:val="22"/>
                <w:szCs w:val="22"/>
                <w:shd w:val="clear" w:color="auto" w:fill="FFFFFF"/>
              </w:rPr>
              <w:t>Наименование зданий, сооружений, между которыми устанавливается расстояние</w:t>
            </w:r>
          </w:p>
        </w:tc>
        <w:tc>
          <w:tcPr>
            <w:tcW w:w="1162" w:type="pct"/>
            <w:shd w:val="clear" w:color="auto" w:fill="auto"/>
            <w:vAlign w:val="center"/>
          </w:tcPr>
          <w:p w:rsidR="007A2B43" w:rsidRPr="00DA7B05" w:rsidRDefault="007A2B43" w:rsidP="00AB0872">
            <w:pPr>
              <w:pStyle w:val="affe"/>
              <w:rPr>
                <w:rFonts w:ascii="Times New Roman" w:hAnsi="Times New Roman"/>
                <w:sz w:val="22"/>
                <w:szCs w:val="22"/>
                <w:shd w:val="clear" w:color="auto" w:fill="FFFFFF"/>
              </w:rPr>
            </w:pPr>
            <w:r w:rsidRPr="00DA7B05">
              <w:rPr>
                <w:rFonts w:ascii="Times New Roman" w:hAnsi="Times New Roman"/>
                <w:sz w:val="22"/>
                <w:szCs w:val="22"/>
                <w:shd w:val="clear" w:color="auto" w:fill="FFFFFF"/>
              </w:rPr>
              <w:t>Нормативный документ, устанавливающий требования к расстоянию</w:t>
            </w:r>
          </w:p>
        </w:tc>
        <w:tc>
          <w:tcPr>
            <w:tcW w:w="1089" w:type="pct"/>
            <w:shd w:val="clear" w:color="auto" w:fill="auto"/>
            <w:vAlign w:val="center"/>
          </w:tcPr>
          <w:p w:rsidR="007A2B43" w:rsidRPr="00DA7B05" w:rsidRDefault="007A2B43" w:rsidP="00AB0872">
            <w:pPr>
              <w:pStyle w:val="affe"/>
              <w:rPr>
                <w:rFonts w:ascii="Times New Roman" w:hAnsi="Times New Roman"/>
                <w:sz w:val="22"/>
                <w:szCs w:val="22"/>
                <w:shd w:val="clear" w:color="auto" w:fill="FFFFFF"/>
              </w:rPr>
            </w:pPr>
            <w:r w:rsidRPr="00DA7B05">
              <w:rPr>
                <w:rFonts w:ascii="Times New Roman" w:hAnsi="Times New Roman"/>
                <w:sz w:val="22"/>
                <w:szCs w:val="22"/>
                <w:shd w:val="clear" w:color="auto" w:fill="FFFFFF"/>
              </w:rPr>
              <w:t xml:space="preserve">Нормативное значение расстояния между зданиями, сооружениями, </w:t>
            </w:r>
            <w:proofErr w:type="gramStart"/>
            <w:r w:rsidRPr="00DA7B05">
              <w:rPr>
                <w:rFonts w:ascii="Times New Roman" w:hAnsi="Times New Roman"/>
                <w:sz w:val="22"/>
                <w:szCs w:val="22"/>
                <w:shd w:val="clear" w:color="auto" w:fill="FFFFFF"/>
              </w:rPr>
              <w:t>м</w:t>
            </w:r>
            <w:proofErr w:type="gramEnd"/>
          </w:p>
        </w:tc>
        <w:tc>
          <w:tcPr>
            <w:tcW w:w="1125" w:type="pct"/>
            <w:shd w:val="clear" w:color="auto" w:fill="auto"/>
            <w:vAlign w:val="center"/>
          </w:tcPr>
          <w:p w:rsidR="007A2B43" w:rsidRPr="00DA7B05" w:rsidRDefault="007A2B43" w:rsidP="00AB0872">
            <w:pPr>
              <w:pStyle w:val="affe"/>
              <w:rPr>
                <w:rFonts w:ascii="Times New Roman" w:hAnsi="Times New Roman"/>
                <w:sz w:val="22"/>
                <w:szCs w:val="22"/>
                <w:shd w:val="clear" w:color="auto" w:fill="FFFFFF"/>
              </w:rPr>
            </w:pPr>
            <w:r w:rsidRPr="00DA7B05">
              <w:rPr>
                <w:rFonts w:ascii="Times New Roman" w:hAnsi="Times New Roman"/>
                <w:sz w:val="22"/>
                <w:szCs w:val="22"/>
                <w:shd w:val="clear" w:color="auto" w:fill="FFFFFF"/>
              </w:rPr>
              <w:t xml:space="preserve">Принятое значение расстояния между зданиями и сооружениями, </w:t>
            </w:r>
            <w:proofErr w:type="gramStart"/>
            <w:r w:rsidRPr="00DA7B05">
              <w:rPr>
                <w:rFonts w:ascii="Times New Roman" w:hAnsi="Times New Roman"/>
                <w:sz w:val="22"/>
                <w:szCs w:val="22"/>
                <w:shd w:val="clear" w:color="auto" w:fill="FFFFFF"/>
              </w:rPr>
              <w:t>м</w:t>
            </w:r>
            <w:proofErr w:type="gramEnd"/>
          </w:p>
        </w:tc>
      </w:tr>
      <w:tr w:rsidR="007A2B43" w:rsidRPr="00DA7B05" w:rsidTr="00AB0872">
        <w:trPr>
          <w:trHeight w:val="730"/>
        </w:trPr>
        <w:tc>
          <w:tcPr>
            <w:tcW w:w="5000" w:type="pct"/>
            <w:gridSpan w:val="4"/>
            <w:shd w:val="clear" w:color="auto" w:fill="auto"/>
            <w:vAlign w:val="center"/>
          </w:tcPr>
          <w:p w:rsidR="007A2B43" w:rsidRPr="00DA7B05" w:rsidRDefault="007A2B43" w:rsidP="00AB0872">
            <w:pPr>
              <w:pStyle w:val="affc"/>
              <w:spacing w:before="0" w:line="20" w:lineRule="atLeast"/>
              <w:jc w:val="center"/>
              <w:rPr>
                <w:rFonts w:ascii="Times New Roman" w:hAnsi="Times New Roman"/>
                <w:b/>
                <w:color w:val="000000"/>
                <w:sz w:val="22"/>
                <w:szCs w:val="22"/>
                <w:shd w:val="clear" w:color="auto" w:fill="FFFFFF"/>
              </w:rPr>
            </w:pPr>
            <w:r w:rsidRPr="00DA7B05">
              <w:rPr>
                <w:rFonts w:ascii="Times New Roman" w:hAnsi="Times New Roman"/>
                <w:b/>
                <w:color w:val="000000"/>
                <w:sz w:val="22"/>
                <w:szCs w:val="22"/>
                <w:shd w:val="clear" w:color="auto" w:fill="FFFFFF"/>
              </w:rPr>
              <w:t>Площадка узла пуска СОД</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spacing w:after="120" w:line="40" w:lineRule="atLeast"/>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 xml:space="preserve">Узел пуска СОД – с. </w:t>
            </w:r>
            <w:proofErr w:type="gramStart"/>
            <w:r w:rsidRPr="00DA7B05">
              <w:rPr>
                <w:rFonts w:ascii="Times New Roman" w:hAnsi="Times New Roman"/>
                <w:color w:val="000000"/>
                <w:sz w:val="22"/>
                <w:szCs w:val="22"/>
                <w:shd w:val="clear" w:color="auto" w:fill="FFFFFF"/>
              </w:rPr>
              <w:t>Большие</w:t>
            </w:r>
            <w:proofErr w:type="gramEnd"/>
            <w:r w:rsidRPr="00DA7B05">
              <w:rPr>
                <w:rFonts w:ascii="Times New Roman" w:hAnsi="Times New Roman"/>
                <w:color w:val="000000"/>
                <w:sz w:val="22"/>
                <w:szCs w:val="22"/>
                <w:shd w:val="clear" w:color="auto" w:fill="FFFFFF"/>
              </w:rPr>
              <w:t xml:space="preserve"> </w:t>
            </w:r>
            <w:proofErr w:type="spellStart"/>
            <w:r w:rsidRPr="00DA7B05">
              <w:rPr>
                <w:rFonts w:ascii="Times New Roman" w:hAnsi="Times New Roman"/>
                <w:color w:val="000000"/>
                <w:sz w:val="22"/>
                <w:szCs w:val="22"/>
                <w:shd w:val="clear" w:color="auto" w:fill="FFFFFF"/>
              </w:rPr>
              <w:t>Печерки</w:t>
            </w:r>
            <w:proofErr w:type="spellEnd"/>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6.1.7 таблица </w:t>
            </w:r>
            <w:r w:rsidRPr="00DA7B05">
              <w:rPr>
                <w:rFonts w:ascii="Times New Roman" w:hAnsi="Times New Roman"/>
                <w:sz w:val="22"/>
                <w:szCs w:val="22"/>
                <w:lang w:eastAsia="ja-JP"/>
              </w:rPr>
              <w:br/>
              <w:t>№ 1</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300,0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3700,0</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spacing w:after="120" w:line="40" w:lineRule="atLeast"/>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 xml:space="preserve">Узел пуска СОД – с. </w:t>
            </w:r>
            <w:proofErr w:type="spellStart"/>
            <w:r w:rsidRPr="00DA7B05">
              <w:rPr>
                <w:rFonts w:ascii="Times New Roman" w:hAnsi="Times New Roman"/>
                <w:color w:val="000000"/>
                <w:sz w:val="22"/>
                <w:szCs w:val="22"/>
                <w:shd w:val="clear" w:color="auto" w:fill="FFFFFF"/>
              </w:rPr>
              <w:t>Кандабулак</w:t>
            </w:r>
            <w:proofErr w:type="spellEnd"/>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6.1.7 таблица </w:t>
            </w:r>
            <w:r w:rsidRPr="00DA7B05">
              <w:rPr>
                <w:rFonts w:ascii="Times New Roman" w:hAnsi="Times New Roman"/>
                <w:sz w:val="22"/>
                <w:szCs w:val="22"/>
                <w:lang w:eastAsia="ja-JP"/>
              </w:rPr>
              <w:br/>
              <w:t>№ 1</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300,0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8300,0</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Емкость дренажная(5 м</w:t>
            </w:r>
            <w:r w:rsidRPr="00DA7B05">
              <w:rPr>
                <w:rFonts w:ascii="Times New Roman" w:hAnsi="Times New Roman"/>
                <w:sz w:val="22"/>
                <w:szCs w:val="22"/>
                <w:vertAlign w:val="superscript"/>
                <w:lang w:eastAsia="ja-JP"/>
              </w:rPr>
              <w:t>3</w:t>
            </w:r>
            <w:r w:rsidRPr="00DA7B05">
              <w:rPr>
                <w:rFonts w:ascii="Times New Roman" w:hAnsi="Times New Roman"/>
                <w:sz w:val="22"/>
                <w:szCs w:val="22"/>
                <w:lang w:eastAsia="ja-JP"/>
              </w:rPr>
              <w:t>) – Емкость дренажная(1,5 м</w:t>
            </w:r>
            <w:r w:rsidRPr="00DA7B05">
              <w:rPr>
                <w:rFonts w:ascii="Times New Roman" w:hAnsi="Times New Roman"/>
                <w:sz w:val="22"/>
                <w:szCs w:val="22"/>
                <w:vertAlign w:val="superscript"/>
                <w:lang w:eastAsia="ja-JP"/>
              </w:rPr>
              <w:t>3</w:t>
            </w:r>
            <w:r w:rsidRPr="00DA7B05">
              <w:rPr>
                <w:rFonts w:ascii="Times New Roman" w:hAnsi="Times New Roman"/>
                <w:sz w:val="22"/>
                <w:szCs w:val="22"/>
                <w:lang w:eastAsia="ja-JP"/>
              </w:rPr>
              <w:t>)</w:t>
            </w:r>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6.1.9 </w:t>
            </w:r>
            <w:r w:rsidRPr="00DA7B05">
              <w:rPr>
                <w:rFonts w:ascii="Times New Roman" w:hAnsi="Times New Roman"/>
                <w:sz w:val="22"/>
                <w:szCs w:val="22"/>
                <w:lang w:eastAsia="ja-JP"/>
              </w:rPr>
              <w:br/>
              <w:t>таблица № 2</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Не нормируется</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2,0</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Емкость дренажная – БД</w:t>
            </w:r>
            <w:proofErr w:type="gramStart"/>
            <w:r w:rsidRPr="00DA7B05">
              <w:rPr>
                <w:rFonts w:ascii="Times New Roman" w:hAnsi="Times New Roman"/>
                <w:sz w:val="22"/>
                <w:szCs w:val="22"/>
                <w:lang w:eastAsia="ja-JP"/>
              </w:rPr>
              <w:t>Р(</w:t>
            </w:r>
            <w:proofErr w:type="gramEnd"/>
            <w:r w:rsidRPr="00DA7B05">
              <w:rPr>
                <w:rFonts w:ascii="Times New Roman" w:hAnsi="Times New Roman"/>
                <w:sz w:val="22"/>
                <w:szCs w:val="22"/>
                <w:lang w:eastAsia="ja-JP"/>
              </w:rPr>
              <w:t>тип УДХ)</w:t>
            </w:r>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6.1.9 </w:t>
            </w:r>
            <w:r w:rsidRPr="00DA7B05">
              <w:rPr>
                <w:rFonts w:ascii="Times New Roman" w:hAnsi="Times New Roman"/>
                <w:sz w:val="22"/>
                <w:szCs w:val="22"/>
                <w:lang w:eastAsia="ja-JP"/>
              </w:rPr>
              <w:br/>
              <w:t>таблица № 2</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9,0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12,0</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Емкость дренажная – узел пуска СОД</w:t>
            </w:r>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6.1.9 </w:t>
            </w:r>
            <w:r w:rsidRPr="00DA7B05">
              <w:rPr>
                <w:rFonts w:ascii="Times New Roman" w:hAnsi="Times New Roman"/>
                <w:sz w:val="22"/>
                <w:szCs w:val="22"/>
                <w:lang w:eastAsia="ja-JP"/>
              </w:rPr>
              <w:br/>
              <w:t>таблица № 2</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9,0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18,0</w:t>
            </w:r>
          </w:p>
        </w:tc>
      </w:tr>
      <w:tr w:rsidR="007A2B43" w:rsidRPr="00DA7B05" w:rsidTr="00AB0872">
        <w:trPr>
          <w:trHeight w:val="63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lastRenderedPageBreak/>
              <w:t>Емкость дренажная – КТП</w:t>
            </w:r>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6.1.12 </w:t>
            </w:r>
            <w:r w:rsidRPr="00DA7B05">
              <w:rPr>
                <w:rFonts w:ascii="Times New Roman" w:hAnsi="Times New Roman"/>
                <w:sz w:val="22"/>
                <w:szCs w:val="22"/>
                <w:lang w:eastAsia="ja-JP"/>
              </w:rPr>
              <w:br/>
              <w:t>ПУЭ пункт 7.3.84 таблица 7.3.13(примечание)</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40,0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106,0</w:t>
            </w:r>
          </w:p>
        </w:tc>
      </w:tr>
      <w:tr w:rsidR="007A2B43" w:rsidRPr="00DA7B05" w:rsidTr="00AB0872">
        <w:trPr>
          <w:trHeight w:val="127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 xml:space="preserve">Емкость дренажная – шкаф </w:t>
            </w:r>
            <w:proofErr w:type="spellStart"/>
            <w:r w:rsidRPr="00DA7B05">
              <w:rPr>
                <w:rFonts w:ascii="Times New Roman" w:hAnsi="Times New Roman"/>
                <w:sz w:val="22"/>
                <w:szCs w:val="22"/>
                <w:lang w:eastAsia="ja-JP"/>
              </w:rPr>
              <w:t>КИПиА</w:t>
            </w:r>
            <w:proofErr w:type="spellEnd"/>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6.1.12 </w:t>
            </w:r>
            <w:r w:rsidRPr="00DA7B05">
              <w:rPr>
                <w:rFonts w:ascii="Times New Roman" w:hAnsi="Times New Roman"/>
                <w:sz w:val="22"/>
                <w:szCs w:val="22"/>
                <w:lang w:eastAsia="ja-JP"/>
              </w:rPr>
              <w:br/>
              <w:t>ПУЭ пункт 7.3.84 таблица 7.3.13(примечание)</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30,0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120,0</w:t>
            </w:r>
          </w:p>
        </w:tc>
      </w:tr>
      <w:tr w:rsidR="007A2B43" w:rsidRPr="00DA7B05" w:rsidTr="00AB0872">
        <w:trPr>
          <w:trHeight w:val="63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БД</w:t>
            </w:r>
            <w:proofErr w:type="gramStart"/>
            <w:r w:rsidRPr="00DA7B05">
              <w:rPr>
                <w:rFonts w:ascii="Times New Roman" w:hAnsi="Times New Roman"/>
                <w:sz w:val="22"/>
                <w:szCs w:val="22"/>
                <w:lang w:eastAsia="ja-JP"/>
              </w:rPr>
              <w:t>Р(</w:t>
            </w:r>
            <w:proofErr w:type="gramEnd"/>
            <w:r w:rsidRPr="00DA7B05">
              <w:rPr>
                <w:rFonts w:ascii="Times New Roman" w:hAnsi="Times New Roman"/>
                <w:sz w:val="22"/>
                <w:szCs w:val="22"/>
                <w:lang w:eastAsia="ja-JP"/>
              </w:rPr>
              <w:t>тип УДХ) - узел пуска СОД</w:t>
            </w:r>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6.1.9 </w:t>
            </w:r>
            <w:r w:rsidRPr="00DA7B05">
              <w:rPr>
                <w:rFonts w:ascii="Times New Roman" w:hAnsi="Times New Roman"/>
                <w:sz w:val="22"/>
                <w:szCs w:val="22"/>
                <w:lang w:eastAsia="ja-JP"/>
              </w:rPr>
              <w:br/>
              <w:t>таблица № 2</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Не нормируется</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12,0</w:t>
            </w:r>
          </w:p>
        </w:tc>
      </w:tr>
      <w:tr w:rsidR="007A2B43" w:rsidRPr="00DA7B05" w:rsidTr="00AB0872">
        <w:trPr>
          <w:trHeight w:val="335"/>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БД</w:t>
            </w:r>
            <w:proofErr w:type="gramStart"/>
            <w:r w:rsidRPr="00DA7B05">
              <w:rPr>
                <w:rFonts w:ascii="Times New Roman" w:hAnsi="Times New Roman"/>
                <w:sz w:val="22"/>
                <w:szCs w:val="22"/>
                <w:lang w:eastAsia="ja-JP"/>
              </w:rPr>
              <w:t>Р(</w:t>
            </w:r>
            <w:proofErr w:type="gramEnd"/>
            <w:r w:rsidRPr="00DA7B05">
              <w:rPr>
                <w:rFonts w:ascii="Times New Roman" w:hAnsi="Times New Roman"/>
                <w:sz w:val="22"/>
                <w:szCs w:val="22"/>
                <w:lang w:eastAsia="ja-JP"/>
              </w:rPr>
              <w:t>тип УДХ) - КТП</w:t>
            </w:r>
          </w:p>
        </w:tc>
        <w:tc>
          <w:tcPr>
            <w:tcW w:w="1162" w:type="pct"/>
            <w:shd w:val="clear" w:color="auto" w:fill="auto"/>
            <w:vAlign w:val="center"/>
          </w:tcPr>
          <w:p w:rsidR="007A2B43" w:rsidRPr="00DA7B05" w:rsidRDefault="007A2B43" w:rsidP="00AB0872">
            <w:pPr>
              <w:jc w:val="center"/>
              <w:rPr>
                <w:sz w:val="22"/>
                <w:szCs w:val="22"/>
              </w:rPr>
            </w:pPr>
            <w:r w:rsidRPr="00DA7B05">
              <w:rPr>
                <w:sz w:val="22"/>
                <w:szCs w:val="22"/>
                <w:lang w:eastAsia="ja-JP"/>
              </w:rPr>
              <w:t xml:space="preserve">СП 231.1311500.2015 пункт 6.1.12 </w:t>
            </w:r>
            <w:r w:rsidRPr="00DA7B05">
              <w:rPr>
                <w:sz w:val="22"/>
                <w:szCs w:val="22"/>
                <w:lang w:eastAsia="ja-JP"/>
              </w:rPr>
              <w:br/>
              <w:t>ПУЭ пункт 7.3.84 таблица 7.3.13</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6,0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113,0</w:t>
            </w:r>
          </w:p>
        </w:tc>
      </w:tr>
      <w:tr w:rsidR="007A2B43" w:rsidRPr="00DA7B05" w:rsidTr="00AB0872">
        <w:trPr>
          <w:trHeight w:val="63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БД</w:t>
            </w:r>
            <w:proofErr w:type="gramStart"/>
            <w:r w:rsidRPr="00DA7B05">
              <w:rPr>
                <w:rFonts w:ascii="Times New Roman" w:hAnsi="Times New Roman"/>
                <w:sz w:val="22"/>
                <w:szCs w:val="22"/>
                <w:lang w:eastAsia="ja-JP"/>
              </w:rPr>
              <w:t>Р(</w:t>
            </w:r>
            <w:proofErr w:type="gramEnd"/>
            <w:r w:rsidRPr="00DA7B05">
              <w:rPr>
                <w:rFonts w:ascii="Times New Roman" w:hAnsi="Times New Roman"/>
                <w:sz w:val="22"/>
                <w:szCs w:val="22"/>
                <w:lang w:eastAsia="ja-JP"/>
              </w:rPr>
              <w:t xml:space="preserve">тип УДХ) - шкаф </w:t>
            </w:r>
            <w:proofErr w:type="spellStart"/>
            <w:r w:rsidRPr="00DA7B05">
              <w:rPr>
                <w:rFonts w:ascii="Times New Roman" w:hAnsi="Times New Roman"/>
                <w:sz w:val="22"/>
                <w:szCs w:val="22"/>
                <w:lang w:eastAsia="ja-JP"/>
              </w:rPr>
              <w:t>КИПиА</w:t>
            </w:r>
            <w:proofErr w:type="spellEnd"/>
          </w:p>
        </w:tc>
        <w:tc>
          <w:tcPr>
            <w:tcW w:w="1162" w:type="pct"/>
            <w:shd w:val="clear" w:color="auto" w:fill="auto"/>
            <w:vAlign w:val="center"/>
          </w:tcPr>
          <w:p w:rsidR="007A2B43" w:rsidRPr="00DA7B05" w:rsidRDefault="007A2B43" w:rsidP="00AB0872">
            <w:pPr>
              <w:jc w:val="center"/>
              <w:rPr>
                <w:sz w:val="22"/>
                <w:szCs w:val="22"/>
              </w:rPr>
            </w:pPr>
            <w:r w:rsidRPr="00DA7B05">
              <w:rPr>
                <w:sz w:val="22"/>
                <w:szCs w:val="22"/>
                <w:lang w:eastAsia="ja-JP"/>
              </w:rPr>
              <w:t xml:space="preserve">СП 231.1311500.2015 пункт 6.1.12 </w:t>
            </w:r>
            <w:r w:rsidRPr="00DA7B05">
              <w:rPr>
                <w:sz w:val="22"/>
                <w:szCs w:val="22"/>
                <w:lang w:eastAsia="ja-JP"/>
              </w:rPr>
              <w:br/>
              <w:t>ПУЭ пункт 7.3.84 таблица 7.3.13</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12,0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128,0</w:t>
            </w:r>
          </w:p>
        </w:tc>
      </w:tr>
      <w:tr w:rsidR="007A2B43" w:rsidRPr="00DA7B05" w:rsidTr="00AB0872">
        <w:trPr>
          <w:trHeight w:val="63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Узел пуска СОД - КТП</w:t>
            </w:r>
          </w:p>
        </w:tc>
        <w:tc>
          <w:tcPr>
            <w:tcW w:w="1162" w:type="pct"/>
            <w:shd w:val="clear" w:color="auto" w:fill="auto"/>
            <w:vAlign w:val="center"/>
          </w:tcPr>
          <w:p w:rsidR="007A2B43" w:rsidRPr="00DA7B05" w:rsidRDefault="007A2B43" w:rsidP="00AB0872">
            <w:pPr>
              <w:jc w:val="center"/>
              <w:rPr>
                <w:sz w:val="22"/>
                <w:szCs w:val="22"/>
              </w:rPr>
            </w:pPr>
            <w:r w:rsidRPr="00DA7B05">
              <w:rPr>
                <w:sz w:val="22"/>
                <w:szCs w:val="22"/>
                <w:lang w:eastAsia="ja-JP"/>
              </w:rPr>
              <w:t xml:space="preserve">СП 231.1311500.2015 пункт 6.1.12 </w:t>
            </w:r>
            <w:r w:rsidRPr="00DA7B05">
              <w:rPr>
                <w:sz w:val="22"/>
                <w:szCs w:val="22"/>
                <w:lang w:eastAsia="ja-JP"/>
              </w:rPr>
              <w:br/>
              <w:t>ПУЭ пункт 7.3.84 таблица 7.3.13</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60,0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102,0</w:t>
            </w:r>
          </w:p>
        </w:tc>
      </w:tr>
      <w:tr w:rsidR="007A2B43" w:rsidRPr="00DA7B05" w:rsidTr="00AB0872">
        <w:trPr>
          <w:trHeight w:val="115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 xml:space="preserve">Узел пуска СОД – шкаф </w:t>
            </w:r>
            <w:proofErr w:type="spellStart"/>
            <w:r w:rsidRPr="00DA7B05">
              <w:rPr>
                <w:rFonts w:ascii="Times New Roman" w:hAnsi="Times New Roman"/>
                <w:sz w:val="22"/>
                <w:szCs w:val="22"/>
                <w:lang w:eastAsia="ja-JP"/>
              </w:rPr>
              <w:t>КИПиА</w:t>
            </w:r>
            <w:proofErr w:type="spellEnd"/>
          </w:p>
        </w:tc>
        <w:tc>
          <w:tcPr>
            <w:tcW w:w="1162" w:type="pct"/>
            <w:shd w:val="clear" w:color="auto" w:fill="auto"/>
            <w:vAlign w:val="center"/>
          </w:tcPr>
          <w:p w:rsidR="007A2B43" w:rsidRPr="00DA7B05" w:rsidRDefault="007A2B43" w:rsidP="00AB0872">
            <w:pPr>
              <w:jc w:val="center"/>
              <w:rPr>
                <w:sz w:val="22"/>
                <w:szCs w:val="22"/>
              </w:rPr>
            </w:pPr>
            <w:r w:rsidRPr="00DA7B05">
              <w:rPr>
                <w:sz w:val="22"/>
                <w:szCs w:val="22"/>
                <w:lang w:eastAsia="ja-JP"/>
              </w:rPr>
              <w:t xml:space="preserve">СП 231.1311500.2015 пункт 6.1.12 </w:t>
            </w:r>
            <w:r w:rsidRPr="00DA7B05">
              <w:rPr>
                <w:sz w:val="22"/>
                <w:szCs w:val="22"/>
                <w:lang w:eastAsia="ja-JP"/>
              </w:rPr>
              <w:br/>
              <w:t>ПУЭ пункт 7.3.84 таблица 7.3.13</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60,0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117,0</w:t>
            </w:r>
          </w:p>
        </w:tc>
      </w:tr>
      <w:tr w:rsidR="007A2B43" w:rsidRPr="00DA7B05" w:rsidTr="00AB0872">
        <w:trPr>
          <w:trHeight w:val="760"/>
        </w:trPr>
        <w:tc>
          <w:tcPr>
            <w:tcW w:w="5000" w:type="pct"/>
            <w:gridSpan w:val="4"/>
            <w:shd w:val="clear" w:color="auto" w:fill="auto"/>
            <w:vAlign w:val="center"/>
          </w:tcPr>
          <w:p w:rsidR="007A2B43" w:rsidRPr="00DA7B05" w:rsidRDefault="007A2B43" w:rsidP="00AB0872">
            <w:pPr>
              <w:pStyle w:val="affc"/>
              <w:spacing w:before="0" w:line="20" w:lineRule="atLeast"/>
              <w:jc w:val="center"/>
              <w:rPr>
                <w:rFonts w:ascii="Times New Roman" w:hAnsi="Times New Roman"/>
                <w:b/>
                <w:color w:val="000000"/>
                <w:sz w:val="22"/>
                <w:szCs w:val="22"/>
                <w:highlight w:val="yellow"/>
                <w:shd w:val="clear" w:color="auto" w:fill="FFFFFF"/>
              </w:rPr>
            </w:pPr>
            <w:r w:rsidRPr="00DA7B05">
              <w:rPr>
                <w:rFonts w:ascii="Times New Roman" w:hAnsi="Times New Roman"/>
                <w:b/>
                <w:color w:val="000000"/>
                <w:sz w:val="22"/>
                <w:szCs w:val="22"/>
                <w:shd w:val="clear" w:color="auto" w:fill="FFFFFF"/>
              </w:rPr>
              <w:t>Площадка узла приема СОД</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 xml:space="preserve">Узел приема СОД – с. </w:t>
            </w:r>
            <w:proofErr w:type="spellStart"/>
            <w:r w:rsidRPr="00DA7B05">
              <w:rPr>
                <w:rFonts w:ascii="Times New Roman" w:hAnsi="Times New Roman"/>
                <w:sz w:val="22"/>
                <w:szCs w:val="22"/>
                <w:lang w:eastAsia="ja-JP"/>
              </w:rPr>
              <w:t>Чекалино</w:t>
            </w:r>
            <w:proofErr w:type="spellEnd"/>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6.1.7 таблица </w:t>
            </w:r>
            <w:r w:rsidRPr="00DA7B05">
              <w:rPr>
                <w:rFonts w:ascii="Times New Roman" w:hAnsi="Times New Roman"/>
                <w:sz w:val="22"/>
                <w:szCs w:val="22"/>
                <w:lang w:eastAsia="ja-JP"/>
              </w:rPr>
              <w:br/>
              <w:t>№ 1</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300,0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7336,0</w:t>
            </w:r>
          </w:p>
        </w:tc>
      </w:tr>
      <w:tr w:rsidR="007A2B43" w:rsidRPr="00DA7B05" w:rsidTr="00AB0872">
        <w:trPr>
          <w:trHeight w:val="1160"/>
        </w:trPr>
        <w:tc>
          <w:tcPr>
            <w:tcW w:w="1624" w:type="pct"/>
            <w:shd w:val="clear" w:color="auto" w:fill="auto"/>
            <w:vAlign w:val="center"/>
          </w:tcPr>
          <w:p w:rsidR="007A2B43" w:rsidRPr="00DA7B05" w:rsidRDefault="007A2B43" w:rsidP="00AB0872">
            <w:pPr>
              <w:pStyle w:val="affc"/>
              <w:rPr>
                <w:rFonts w:ascii="Times New Roman" w:hAnsi="Times New Roman"/>
                <w:sz w:val="22"/>
                <w:szCs w:val="22"/>
                <w:lang w:eastAsia="ja-JP"/>
              </w:rPr>
            </w:pPr>
            <w:r w:rsidRPr="00DA7B05">
              <w:rPr>
                <w:rFonts w:ascii="Times New Roman" w:hAnsi="Times New Roman"/>
                <w:sz w:val="22"/>
                <w:szCs w:val="22"/>
                <w:lang w:eastAsia="ja-JP"/>
              </w:rPr>
              <w:t>Емкость дренажная – узел приема СОД</w:t>
            </w:r>
          </w:p>
        </w:tc>
        <w:tc>
          <w:tcPr>
            <w:tcW w:w="1162" w:type="pct"/>
            <w:shd w:val="clear" w:color="auto" w:fill="auto"/>
            <w:vAlign w:val="center"/>
          </w:tcPr>
          <w:p w:rsidR="007A2B43" w:rsidRPr="00DA7B05" w:rsidRDefault="007A2B43" w:rsidP="00AB0872">
            <w:pPr>
              <w:pStyle w:val="affc"/>
              <w:jc w:val="center"/>
              <w:rPr>
                <w:rFonts w:ascii="Times New Roman" w:hAnsi="Times New Roman"/>
                <w:sz w:val="22"/>
                <w:szCs w:val="22"/>
                <w:lang w:eastAsia="ja-JP"/>
              </w:rPr>
            </w:pPr>
            <w:r w:rsidRPr="00DA7B05">
              <w:rPr>
                <w:rFonts w:ascii="Times New Roman" w:hAnsi="Times New Roman"/>
                <w:sz w:val="22"/>
                <w:szCs w:val="22"/>
                <w:lang w:eastAsia="ja-JP"/>
              </w:rPr>
              <w:t xml:space="preserve">СП 231.1311500.2015 пункт 6.1.9 </w:t>
            </w:r>
            <w:r w:rsidRPr="00DA7B05">
              <w:rPr>
                <w:rFonts w:ascii="Times New Roman" w:hAnsi="Times New Roman"/>
                <w:sz w:val="22"/>
                <w:szCs w:val="22"/>
                <w:lang w:eastAsia="ja-JP"/>
              </w:rPr>
              <w:br/>
              <w:t>таблица № 2</w:t>
            </w:r>
          </w:p>
        </w:tc>
        <w:tc>
          <w:tcPr>
            <w:tcW w:w="1089"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sz w:val="22"/>
                <w:szCs w:val="22"/>
                <w:lang w:eastAsia="ja-JP"/>
              </w:rPr>
            </w:pPr>
            <w:r w:rsidRPr="00DA7B05">
              <w:rPr>
                <w:rFonts w:ascii="Times New Roman" w:hAnsi="Times New Roman"/>
                <w:sz w:val="22"/>
                <w:szCs w:val="22"/>
                <w:lang w:eastAsia="ja-JP"/>
              </w:rPr>
              <w:t>9,0</w:t>
            </w:r>
          </w:p>
        </w:tc>
        <w:tc>
          <w:tcPr>
            <w:tcW w:w="1125" w:type="pct"/>
            <w:shd w:val="clear" w:color="auto" w:fill="auto"/>
            <w:vAlign w:val="center"/>
          </w:tcPr>
          <w:p w:rsidR="007A2B43" w:rsidRPr="00DA7B05" w:rsidRDefault="007A2B43" w:rsidP="00AB0872">
            <w:pPr>
              <w:pStyle w:val="affc"/>
              <w:spacing w:before="0" w:line="20" w:lineRule="atLeast"/>
              <w:jc w:val="center"/>
              <w:rPr>
                <w:rFonts w:ascii="Times New Roman" w:hAnsi="Times New Roman"/>
                <w:color w:val="000000"/>
                <w:sz w:val="22"/>
                <w:szCs w:val="22"/>
                <w:shd w:val="clear" w:color="auto" w:fill="FFFFFF"/>
              </w:rPr>
            </w:pPr>
            <w:r w:rsidRPr="00DA7B05">
              <w:rPr>
                <w:rFonts w:ascii="Times New Roman" w:hAnsi="Times New Roman"/>
                <w:color w:val="000000"/>
                <w:sz w:val="22"/>
                <w:szCs w:val="22"/>
                <w:shd w:val="clear" w:color="auto" w:fill="FFFFFF"/>
              </w:rPr>
              <w:t>11,0</w:t>
            </w:r>
          </w:p>
        </w:tc>
      </w:tr>
    </w:tbl>
    <w:p w:rsidR="007A2B43" w:rsidRPr="007A2B43" w:rsidRDefault="007A2B43" w:rsidP="007A2B43">
      <w:pPr>
        <w:pStyle w:val="aff3"/>
        <w:rPr>
          <w:rFonts w:ascii="Times New Roman" w:hAnsi="Times New Roman"/>
          <w:color w:val="000000"/>
          <w:sz w:val="26"/>
          <w:szCs w:val="26"/>
        </w:rPr>
      </w:pPr>
      <w:r w:rsidRPr="007A2B43">
        <w:rPr>
          <w:rFonts w:ascii="Times New Roman" w:hAnsi="Times New Roman"/>
          <w:color w:val="000000"/>
          <w:sz w:val="26"/>
          <w:szCs w:val="26"/>
        </w:rPr>
        <w:lastRenderedPageBreak/>
        <w:t>В соответствии с пунктом 7.4.5 СП 231.1311500.2015 «Обустройство нефтяных и газовых месторождений. Требования пожарной безопасности» устройство наружного противопожарного водопровода высокого давления с установкой пожарных гидрантов на проектируемом объекте не требуется. Пожаротушение осуществлять только первичными средствами и мобильными средствами пожаротушения.</w:t>
      </w:r>
    </w:p>
    <w:p w:rsidR="007A2B43" w:rsidRPr="007A2B43" w:rsidRDefault="007A2B43" w:rsidP="007A2B43">
      <w:pPr>
        <w:pStyle w:val="aff3"/>
        <w:rPr>
          <w:rFonts w:ascii="Times New Roman" w:hAnsi="Times New Roman"/>
          <w:sz w:val="26"/>
          <w:szCs w:val="26"/>
        </w:rPr>
      </w:pPr>
      <w:r w:rsidRPr="007A2B43">
        <w:rPr>
          <w:rFonts w:ascii="Times New Roman" w:hAnsi="Times New Roman"/>
          <w:sz w:val="26"/>
          <w:szCs w:val="26"/>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7A2B43" w:rsidRPr="007A2B43" w:rsidRDefault="007A2B43" w:rsidP="007A2B43">
      <w:pPr>
        <w:pStyle w:val="aff3"/>
        <w:rPr>
          <w:rFonts w:ascii="Times New Roman" w:hAnsi="Times New Roman"/>
          <w:sz w:val="26"/>
          <w:szCs w:val="26"/>
        </w:rPr>
      </w:pPr>
      <w:r w:rsidRPr="007A2B43">
        <w:rPr>
          <w:rFonts w:ascii="Times New Roman" w:hAnsi="Times New Roman"/>
          <w:sz w:val="26"/>
          <w:szCs w:val="26"/>
        </w:rPr>
        <w:t xml:space="preserve">Конструкция подъездов разработана в соответствии с требованиями ст.98 п.6 ФЗ № 123 и представлена спланированной поверхностью шириной 6.5 м, укреплённой </w:t>
      </w:r>
      <w:proofErr w:type="spellStart"/>
      <w:r w:rsidRPr="007A2B43">
        <w:rPr>
          <w:rFonts w:ascii="Times New Roman" w:hAnsi="Times New Roman"/>
          <w:sz w:val="26"/>
          <w:szCs w:val="26"/>
        </w:rPr>
        <w:t>грунто</w:t>
      </w:r>
      <w:proofErr w:type="spellEnd"/>
      <w:r w:rsidRPr="007A2B43">
        <w:rPr>
          <w:rFonts w:ascii="Times New Roman" w:hAnsi="Times New Roman"/>
          <w:sz w:val="26"/>
          <w:szCs w:val="26"/>
        </w:rPr>
        <w:t xml:space="preserve">-щебнем, имеющим серповидный профиль, обеспечивающий естественный отвод поверхностных вод. Ширина проезжей части 4,5 м, ширина обочин 1.0 м. Поперечный уклон проезжей части 50%. Дорожная одежда из </w:t>
      </w:r>
      <w:proofErr w:type="spellStart"/>
      <w:r w:rsidRPr="007A2B43">
        <w:rPr>
          <w:rFonts w:ascii="Times New Roman" w:hAnsi="Times New Roman"/>
          <w:sz w:val="26"/>
          <w:szCs w:val="26"/>
        </w:rPr>
        <w:t>грунтощебня</w:t>
      </w:r>
      <w:proofErr w:type="spellEnd"/>
      <w:r w:rsidRPr="007A2B43">
        <w:rPr>
          <w:rFonts w:ascii="Times New Roman" w:hAnsi="Times New Roman"/>
          <w:sz w:val="26"/>
          <w:szCs w:val="26"/>
        </w:rPr>
        <w:t xml:space="preserve"> толщиной 25 см. Заложение откосов 1:1,5. Минимальный радиус кривых в плане 20 м. Радиус на примыкании 15 м по оси. Принятая расчётная скорость движения транспорта 15 км/ч.  </w:t>
      </w:r>
    </w:p>
    <w:p w:rsidR="007A2B43" w:rsidRPr="007A2B43" w:rsidRDefault="007A2B43" w:rsidP="007A2B43">
      <w:pPr>
        <w:pStyle w:val="aff3"/>
        <w:rPr>
          <w:rFonts w:ascii="Times New Roman" w:hAnsi="Times New Roman"/>
          <w:color w:val="000000"/>
          <w:sz w:val="26"/>
          <w:szCs w:val="26"/>
        </w:rPr>
      </w:pPr>
      <w:r w:rsidRPr="007A2B43">
        <w:rPr>
          <w:rFonts w:ascii="Times New Roman" w:hAnsi="Times New Roman"/>
          <w:sz w:val="26"/>
          <w:szCs w:val="26"/>
        </w:rPr>
        <w:t xml:space="preserve">Проектируемые подъездные автомобильные дороги к площадкам узла пуска и приема СОД относятся к </w:t>
      </w:r>
      <w:r w:rsidRPr="007A2B43">
        <w:rPr>
          <w:rFonts w:ascii="Times New Roman" w:hAnsi="Times New Roman"/>
          <w:sz w:val="26"/>
          <w:szCs w:val="26"/>
          <w:lang w:val="en-US"/>
        </w:rPr>
        <w:t>IV</w:t>
      </w:r>
      <w:r w:rsidRPr="007A2B43">
        <w:rPr>
          <w:rFonts w:ascii="Times New Roman" w:hAnsi="Times New Roman"/>
          <w:sz w:val="26"/>
          <w:szCs w:val="26"/>
        </w:rPr>
        <w:t>-</w:t>
      </w:r>
      <w:proofErr w:type="spellStart"/>
      <w:r w:rsidRPr="007A2B43">
        <w:rPr>
          <w:rFonts w:ascii="Times New Roman" w:hAnsi="Times New Roman"/>
          <w:sz w:val="26"/>
          <w:szCs w:val="26"/>
        </w:rPr>
        <w:t>вс</w:t>
      </w:r>
      <w:proofErr w:type="spellEnd"/>
      <w:r w:rsidRPr="007A2B43">
        <w:rPr>
          <w:rFonts w:ascii="Times New Roman" w:hAnsi="Times New Roman"/>
          <w:sz w:val="26"/>
          <w:szCs w:val="26"/>
        </w:rPr>
        <w:t xml:space="preserve"> технической категории по СП 37.13330.2012. </w:t>
      </w:r>
      <w:r w:rsidRPr="007A2B43">
        <w:rPr>
          <w:rFonts w:ascii="Times New Roman" w:hAnsi="Times New Roman"/>
          <w:sz w:val="26"/>
          <w:szCs w:val="26"/>
          <w:lang w:eastAsia="ja-JP"/>
        </w:rPr>
        <w:t>Ширина проезжей части 4,50 м (одна полоса), ширина обочин – 2х1,0 м, ширина земляного полотна – 6,50 м.</w:t>
      </w:r>
    </w:p>
    <w:p w:rsidR="007A2B43" w:rsidRPr="007A2B43" w:rsidRDefault="007A2B43" w:rsidP="007A2B43">
      <w:pPr>
        <w:pStyle w:val="aff3"/>
        <w:ind w:firstLine="709"/>
        <w:rPr>
          <w:rFonts w:ascii="Times New Roman" w:hAnsi="Times New Roman"/>
          <w:sz w:val="26"/>
          <w:szCs w:val="26"/>
        </w:rPr>
      </w:pPr>
      <w:r w:rsidRPr="007A2B43">
        <w:rPr>
          <w:rFonts w:ascii="Times New Roman" w:hAnsi="Times New Roman"/>
          <w:sz w:val="26"/>
          <w:szCs w:val="26"/>
        </w:rPr>
        <w:t xml:space="preserve">Примыкание проектируемых автодорог осуществляется к существующим транспортным коммуникациям. </w:t>
      </w:r>
    </w:p>
    <w:p w:rsidR="007A2B43" w:rsidRPr="007A2B43" w:rsidRDefault="007A2B43" w:rsidP="007A2B43">
      <w:pPr>
        <w:pStyle w:val="aff3"/>
        <w:shd w:val="clear" w:color="auto" w:fill="FFFFFF" w:themeFill="background1"/>
        <w:tabs>
          <w:tab w:val="left" w:pos="993"/>
        </w:tabs>
        <w:rPr>
          <w:rFonts w:ascii="Times New Roman" w:eastAsiaTheme="minorEastAsia" w:hAnsi="Times New Roman"/>
          <w:sz w:val="26"/>
          <w:szCs w:val="26"/>
        </w:rPr>
      </w:pPr>
      <w:r w:rsidRPr="007A2B43">
        <w:rPr>
          <w:rFonts w:ascii="Times New Roman" w:hAnsi="Times New Roman"/>
          <w:color w:val="000000"/>
          <w:sz w:val="26"/>
          <w:szCs w:val="26"/>
        </w:rPr>
        <w:t>В соответствии с пунктом 8.13 СП 4.13130.2013 в конце ту</w:t>
      </w:r>
      <w:r w:rsidR="00DA7B05">
        <w:rPr>
          <w:rFonts w:ascii="Times New Roman" w:hAnsi="Times New Roman"/>
          <w:color w:val="000000"/>
          <w:sz w:val="26"/>
          <w:szCs w:val="26"/>
        </w:rPr>
        <w:t xml:space="preserve">пиковых проездов к проектируемой </w:t>
      </w:r>
      <w:r w:rsidRPr="007A2B43">
        <w:rPr>
          <w:rFonts w:ascii="Times New Roman" w:hAnsi="Times New Roman"/>
          <w:color w:val="000000"/>
          <w:sz w:val="26"/>
          <w:szCs w:val="26"/>
        </w:rPr>
        <w:t>площадке КТП - предусмотрены площадки для разворота пожарной техники размером не менее чем 15×15 метров.</w:t>
      </w:r>
    </w:p>
    <w:p w:rsidR="0074247D" w:rsidRDefault="0074247D" w:rsidP="00CF46A8">
      <w:pPr>
        <w:suppressAutoHyphens w:val="0"/>
        <w:autoSpaceDE w:val="0"/>
        <w:autoSpaceDN w:val="0"/>
        <w:adjustRightInd w:val="0"/>
        <w:spacing w:before="240"/>
        <w:ind w:firstLine="709"/>
        <w:jc w:val="both"/>
        <w:rPr>
          <w:sz w:val="26"/>
          <w:szCs w:val="26"/>
        </w:rPr>
      </w:pPr>
      <w:r w:rsidRPr="0070255F">
        <w:rPr>
          <w:sz w:val="26"/>
          <w:szCs w:val="26"/>
        </w:rPr>
        <w:t>Объе</w:t>
      </w:r>
      <w:proofErr w:type="gramStart"/>
      <w:r w:rsidRPr="0070255F">
        <w:rPr>
          <w:sz w:val="26"/>
          <w:szCs w:val="26"/>
        </w:rPr>
        <w:t>кт стр</w:t>
      </w:r>
      <w:proofErr w:type="gramEnd"/>
      <w:r w:rsidRPr="0070255F">
        <w:rPr>
          <w:sz w:val="26"/>
          <w:szCs w:val="26"/>
        </w:rPr>
        <w:t xml:space="preserve">оительства </w:t>
      </w:r>
      <w:r w:rsidR="00F82C44"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F82C44" w:rsidRPr="007D3B42">
        <w:rPr>
          <w:color w:val="000000" w:themeColor="text1"/>
          <w:sz w:val="26"/>
          <w:szCs w:val="26"/>
        </w:rPr>
        <w:t>»</w:t>
      </w:r>
      <w:r w:rsidR="008435C0">
        <w:rPr>
          <w:color w:val="000000" w:themeColor="text1"/>
          <w:sz w:val="26"/>
          <w:szCs w:val="26"/>
        </w:rPr>
        <w:t xml:space="preserve"> </w:t>
      </w:r>
      <w:r w:rsidRPr="0070255F">
        <w:rPr>
          <w:sz w:val="26"/>
          <w:szCs w:val="26"/>
        </w:rPr>
        <w:t>пересекает объект капитал</w:t>
      </w:r>
      <w:r w:rsidR="005358CC">
        <w:rPr>
          <w:sz w:val="26"/>
          <w:szCs w:val="26"/>
        </w:rPr>
        <w:t>ьного строительства, планируемы</w:t>
      </w:r>
      <w:r w:rsidR="00F82C44">
        <w:rPr>
          <w:sz w:val="26"/>
          <w:szCs w:val="26"/>
        </w:rPr>
        <w:t>й</w:t>
      </w:r>
      <w:r w:rsidRPr="0070255F">
        <w:rPr>
          <w:sz w:val="26"/>
          <w:szCs w:val="26"/>
        </w:rPr>
        <w:t xml:space="preserve"> к строительству в соответствии с ранее утвержденной документацией по планировке территории</w:t>
      </w:r>
      <w:r w:rsidR="00393F6A">
        <w:rPr>
          <w:sz w:val="26"/>
          <w:szCs w:val="26"/>
        </w:rPr>
        <w:t>.</w:t>
      </w:r>
    </w:p>
    <w:p w:rsidR="00245A6A" w:rsidRDefault="00245A6A" w:rsidP="00CF46A8">
      <w:pPr>
        <w:suppressAutoHyphens w:val="0"/>
        <w:autoSpaceDE w:val="0"/>
        <w:autoSpaceDN w:val="0"/>
        <w:adjustRightInd w:val="0"/>
        <w:spacing w:before="240"/>
        <w:ind w:firstLine="709"/>
        <w:jc w:val="both"/>
        <w:rPr>
          <w:sz w:val="26"/>
          <w:szCs w:val="26"/>
        </w:rPr>
      </w:pPr>
      <w:r w:rsidRPr="0070255F">
        <w:rPr>
          <w:sz w:val="26"/>
          <w:szCs w:val="26"/>
        </w:rPr>
        <w:t xml:space="preserve">Ведомость </w:t>
      </w:r>
      <w:proofErr w:type="gramStart"/>
      <w:r w:rsidRPr="0070255F">
        <w:rPr>
          <w:sz w:val="26"/>
          <w:szCs w:val="26"/>
        </w:rPr>
        <w:t>пересечения границ зон планируемого размещения линейного объекта</w:t>
      </w:r>
      <w:proofErr w:type="gramEnd"/>
      <w:r w:rsidRPr="0070255F">
        <w:rPr>
          <w:sz w:val="26"/>
          <w:szCs w:val="26"/>
        </w:rPr>
        <w:t xml:space="preserve"> с объектом строительства </w:t>
      </w:r>
      <w:r w:rsidR="00F82C44" w:rsidRPr="00F82C44">
        <w:rPr>
          <w:sz w:val="26"/>
          <w:szCs w:val="26"/>
        </w:rPr>
        <w:t xml:space="preserve">4343П: «Техническое перевооружение напорного нефтепровода от точки врезки АГЗУ 1 Малиновского купола  до УПСВ 1-го сборного пункта </w:t>
      </w:r>
      <w:proofErr w:type="spellStart"/>
      <w:r w:rsidR="00F82C44" w:rsidRPr="00F82C44">
        <w:rPr>
          <w:sz w:val="26"/>
          <w:szCs w:val="26"/>
        </w:rPr>
        <w:t>Радаевского</w:t>
      </w:r>
      <w:proofErr w:type="spellEnd"/>
      <w:r w:rsidR="00F82C44" w:rsidRPr="00F82C44">
        <w:rPr>
          <w:sz w:val="26"/>
          <w:szCs w:val="26"/>
        </w:rPr>
        <w:t xml:space="preserve"> месторождения (замена аварийного участка)»</w:t>
      </w:r>
      <w:r>
        <w:rPr>
          <w:sz w:val="26"/>
          <w:szCs w:val="26"/>
        </w:rPr>
        <w:t>:</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F82C44" w:rsidRPr="00F056CB" w:rsidTr="00F82C44">
        <w:trPr>
          <w:cantSplit/>
        </w:trPr>
        <w:tc>
          <w:tcPr>
            <w:tcW w:w="930" w:type="dxa"/>
          </w:tcPr>
          <w:p w:rsidR="00F82C44" w:rsidRPr="00F056CB" w:rsidRDefault="00F82C44" w:rsidP="00AB0872">
            <w:pPr>
              <w:tabs>
                <w:tab w:val="left" w:pos="-14"/>
              </w:tabs>
              <w:jc w:val="center"/>
              <w:rPr>
                <w:b/>
                <w:lang w:eastAsia="ru-RU"/>
              </w:rPr>
            </w:pPr>
            <w:r>
              <w:rPr>
                <w:b/>
                <w:lang w:eastAsia="ru-RU"/>
              </w:rPr>
              <w:t xml:space="preserve">№ точки </w:t>
            </w:r>
          </w:p>
        </w:tc>
        <w:tc>
          <w:tcPr>
            <w:tcW w:w="1418" w:type="dxa"/>
            <w:vAlign w:val="center"/>
          </w:tcPr>
          <w:p w:rsidR="00F82C44" w:rsidRPr="00F056CB" w:rsidRDefault="00F82C44" w:rsidP="00AB0872">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F82C44" w:rsidRPr="00F056CB" w:rsidRDefault="00F82C44" w:rsidP="00AB0872">
            <w:pPr>
              <w:jc w:val="center"/>
              <w:rPr>
                <w:b/>
                <w:bCs/>
                <w:lang w:eastAsia="ru-RU"/>
              </w:rPr>
            </w:pPr>
            <w:r w:rsidRPr="00F056CB">
              <w:rPr>
                <w:b/>
                <w:lang w:eastAsia="ru-RU"/>
              </w:rPr>
              <w:t>Дирекционный угол</w:t>
            </w:r>
          </w:p>
        </w:tc>
        <w:tc>
          <w:tcPr>
            <w:tcW w:w="1560" w:type="dxa"/>
            <w:vAlign w:val="center"/>
          </w:tcPr>
          <w:p w:rsidR="00F82C44" w:rsidRPr="00F056CB" w:rsidRDefault="00F82C44" w:rsidP="00AB0872">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F82C44" w:rsidRPr="00F056CB" w:rsidRDefault="00F82C44" w:rsidP="00AB0872">
            <w:pPr>
              <w:jc w:val="center"/>
              <w:rPr>
                <w:b/>
                <w:lang w:eastAsia="ru-RU"/>
              </w:rPr>
            </w:pPr>
            <w:r w:rsidRPr="00F056CB">
              <w:rPr>
                <w:b/>
                <w:lang w:val="en-US" w:eastAsia="ru-RU"/>
              </w:rPr>
              <w:t>X</w:t>
            </w:r>
          </w:p>
        </w:tc>
        <w:tc>
          <w:tcPr>
            <w:tcW w:w="1871" w:type="dxa"/>
            <w:vAlign w:val="center"/>
          </w:tcPr>
          <w:p w:rsidR="00F82C44" w:rsidRPr="00F056CB" w:rsidRDefault="00F82C44" w:rsidP="00AB0872">
            <w:pPr>
              <w:jc w:val="center"/>
              <w:rPr>
                <w:b/>
                <w:lang w:eastAsia="ru-RU"/>
              </w:rPr>
            </w:pPr>
            <w:r w:rsidRPr="00F056CB">
              <w:rPr>
                <w:b/>
                <w:lang w:val="en-US" w:eastAsia="ru-RU"/>
              </w:rPr>
              <w:t>Y</w:t>
            </w:r>
          </w:p>
        </w:tc>
      </w:tr>
      <w:tr w:rsidR="00F82C44" w:rsidTr="00F82C44">
        <w:tc>
          <w:tcPr>
            <w:tcW w:w="930" w:type="dxa"/>
            <w:vAlign w:val="center"/>
          </w:tcPr>
          <w:p w:rsidR="00F82C44" w:rsidRDefault="00F82C44" w:rsidP="00AB0872">
            <w:pPr>
              <w:jc w:val="center"/>
            </w:pPr>
            <w:r>
              <w:t>1</w:t>
            </w:r>
          </w:p>
        </w:tc>
        <w:tc>
          <w:tcPr>
            <w:tcW w:w="1418" w:type="dxa"/>
            <w:vAlign w:val="center"/>
          </w:tcPr>
          <w:p w:rsidR="00F82C44" w:rsidRDefault="00F82C44" w:rsidP="00AB0872">
            <w:pPr>
              <w:jc w:val="center"/>
            </w:pPr>
            <w:r>
              <w:t>1</w:t>
            </w:r>
          </w:p>
        </w:tc>
        <w:tc>
          <w:tcPr>
            <w:tcW w:w="1922" w:type="dxa"/>
            <w:vAlign w:val="center"/>
          </w:tcPr>
          <w:p w:rsidR="00F82C44" w:rsidRDefault="00F82C44" w:rsidP="00AB0872">
            <w:pPr>
              <w:jc w:val="center"/>
            </w:pPr>
            <w:r>
              <w:t>69°0'57"</w:t>
            </w:r>
          </w:p>
        </w:tc>
        <w:tc>
          <w:tcPr>
            <w:tcW w:w="1560" w:type="dxa"/>
            <w:vAlign w:val="center"/>
          </w:tcPr>
          <w:p w:rsidR="00F82C44" w:rsidRDefault="00F82C44" w:rsidP="00AB0872">
            <w:pPr>
              <w:jc w:val="center"/>
            </w:pPr>
            <w:r>
              <w:t>18,49</w:t>
            </w:r>
          </w:p>
        </w:tc>
        <w:tc>
          <w:tcPr>
            <w:tcW w:w="1871" w:type="dxa"/>
            <w:vAlign w:val="center"/>
          </w:tcPr>
          <w:p w:rsidR="00F82C44" w:rsidRDefault="00F82C44" w:rsidP="00AB0872">
            <w:pPr>
              <w:jc w:val="center"/>
            </w:pPr>
            <w:r>
              <w:t>2220605,23</w:t>
            </w:r>
          </w:p>
        </w:tc>
        <w:tc>
          <w:tcPr>
            <w:tcW w:w="1871" w:type="dxa"/>
            <w:vAlign w:val="center"/>
          </w:tcPr>
          <w:p w:rsidR="00F82C44" w:rsidRDefault="00F82C44" w:rsidP="00AB0872">
            <w:pPr>
              <w:jc w:val="center"/>
            </w:pPr>
            <w:r>
              <w:t>467197,72</w:t>
            </w:r>
          </w:p>
        </w:tc>
      </w:tr>
      <w:tr w:rsidR="00F82C44" w:rsidTr="00F82C44">
        <w:tc>
          <w:tcPr>
            <w:tcW w:w="930" w:type="dxa"/>
            <w:vAlign w:val="center"/>
          </w:tcPr>
          <w:p w:rsidR="00F82C44" w:rsidRDefault="00F82C44" w:rsidP="00AB0872">
            <w:pPr>
              <w:jc w:val="center"/>
            </w:pPr>
            <w:r>
              <w:t>2</w:t>
            </w:r>
          </w:p>
        </w:tc>
        <w:tc>
          <w:tcPr>
            <w:tcW w:w="1418" w:type="dxa"/>
            <w:vAlign w:val="center"/>
          </w:tcPr>
          <w:p w:rsidR="00F82C44" w:rsidRDefault="00F82C44" w:rsidP="00AB0872">
            <w:pPr>
              <w:jc w:val="center"/>
            </w:pPr>
            <w:r>
              <w:t>2</w:t>
            </w:r>
          </w:p>
        </w:tc>
        <w:tc>
          <w:tcPr>
            <w:tcW w:w="1922" w:type="dxa"/>
            <w:vAlign w:val="center"/>
          </w:tcPr>
          <w:p w:rsidR="00F82C44" w:rsidRDefault="00F82C44" w:rsidP="00AB0872">
            <w:pPr>
              <w:jc w:val="center"/>
            </w:pPr>
            <w:r>
              <w:t>69°6'3"</w:t>
            </w:r>
          </w:p>
        </w:tc>
        <w:tc>
          <w:tcPr>
            <w:tcW w:w="1560" w:type="dxa"/>
            <w:vAlign w:val="center"/>
          </w:tcPr>
          <w:p w:rsidR="00F82C44" w:rsidRDefault="00F82C44" w:rsidP="00AB0872">
            <w:pPr>
              <w:jc w:val="center"/>
            </w:pPr>
            <w:r>
              <w:t>6,84</w:t>
            </w:r>
          </w:p>
        </w:tc>
        <w:tc>
          <w:tcPr>
            <w:tcW w:w="1871" w:type="dxa"/>
            <w:vAlign w:val="center"/>
          </w:tcPr>
          <w:p w:rsidR="00F82C44" w:rsidRDefault="00F82C44" w:rsidP="00AB0872">
            <w:pPr>
              <w:jc w:val="center"/>
            </w:pPr>
            <w:r>
              <w:t>2220611,85</w:t>
            </w:r>
          </w:p>
        </w:tc>
        <w:tc>
          <w:tcPr>
            <w:tcW w:w="1871" w:type="dxa"/>
            <w:vAlign w:val="center"/>
          </w:tcPr>
          <w:p w:rsidR="00F82C44" w:rsidRDefault="00F82C44" w:rsidP="00AB0872">
            <w:pPr>
              <w:jc w:val="center"/>
            </w:pPr>
            <w:r>
              <w:t>467214,98</w:t>
            </w:r>
          </w:p>
        </w:tc>
      </w:tr>
      <w:tr w:rsidR="00F82C44" w:rsidTr="00F82C44">
        <w:tc>
          <w:tcPr>
            <w:tcW w:w="930" w:type="dxa"/>
            <w:vAlign w:val="center"/>
          </w:tcPr>
          <w:p w:rsidR="00F82C44" w:rsidRDefault="00F82C44" w:rsidP="00AB0872">
            <w:pPr>
              <w:jc w:val="center"/>
            </w:pPr>
            <w:r>
              <w:t>3</w:t>
            </w:r>
          </w:p>
        </w:tc>
        <w:tc>
          <w:tcPr>
            <w:tcW w:w="1418" w:type="dxa"/>
            <w:vAlign w:val="center"/>
          </w:tcPr>
          <w:p w:rsidR="00F82C44" w:rsidRDefault="00F82C44" w:rsidP="00AB0872">
            <w:pPr>
              <w:jc w:val="center"/>
            </w:pPr>
            <w:r>
              <w:t>3</w:t>
            </w:r>
          </w:p>
        </w:tc>
        <w:tc>
          <w:tcPr>
            <w:tcW w:w="1922" w:type="dxa"/>
            <w:vAlign w:val="center"/>
          </w:tcPr>
          <w:p w:rsidR="00F82C44" w:rsidRDefault="00F82C44" w:rsidP="00AB0872">
            <w:pPr>
              <w:jc w:val="center"/>
            </w:pPr>
            <w:r>
              <w:t>89°34'54"</w:t>
            </w:r>
          </w:p>
        </w:tc>
        <w:tc>
          <w:tcPr>
            <w:tcW w:w="1560" w:type="dxa"/>
            <w:vAlign w:val="center"/>
          </w:tcPr>
          <w:p w:rsidR="00F82C44" w:rsidRDefault="00F82C44" w:rsidP="00AB0872">
            <w:pPr>
              <w:jc w:val="center"/>
            </w:pPr>
            <w:r>
              <w:t>1,37</w:t>
            </w:r>
          </w:p>
        </w:tc>
        <w:tc>
          <w:tcPr>
            <w:tcW w:w="1871" w:type="dxa"/>
            <w:vAlign w:val="center"/>
          </w:tcPr>
          <w:p w:rsidR="00F82C44" w:rsidRDefault="00F82C44" w:rsidP="00AB0872">
            <w:pPr>
              <w:jc w:val="center"/>
            </w:pPr>
            <w:r>
              <w:t>2220614,29</w:t>
            </w:r>
          </w:p>
        </w:tc>
        <w:tc>
          <w:tcPr>
            <w:tcW w:w="1871" w:type="dxa"/>
            <w:vAlign w:val="center"/>
          </w:tcPr>
          <w:p w:rsidR="00F82C44" w:rsidRDefault="00F82C44" w:rsidP="00AB0872">
            <w:pPr>
              <w:jc w:val="center"/>
            </w:pPr>
            <w:r>
              <w:t>467221,37</w:t>
            </w:r>
          </w:p>
        </w:tc>
      </w:tr>
      <w:tr w:rsidR="00F82C44" w:rsidTr="00F82C44">
        <w:tc>
          <w:tcPr>
            <w:tcW w:w="930" w:type="dxa"/>
            <w:vAlign w:val="center"/>
          </w:tcPr>
          <w:p w:rsidR="00F82C44" w:rsidRDefault="00F82C44" w:rsidP="00AB0872">
            <w:pPr>
              <w:jc w:val="center"/>
            </w:pPr>
            <w:r>
              <w:t>4</w:t>
            </w:r>
          </w:p>
        </w:tc>
        <w:tc>
          <w:tcPr>
            <w:tcW w:w="1418" w:type="dxa"/>
            <w:vAlign w:val="center"/>
          </w:tcPr>
          <w:p w:rsidR="00F82C44" w:rsidRDefault="00F82C44" w:rsidP="00AB0872">
            <w:pPr>
              <w:jc w:val="center"/>
            </w:pPr>
            <w:r>
              <w:t>4</w:t>
            </w:r>
          </w:p>
        </w:tc>
        <w:tc>
          <w:tcPr>
            <w:tcW w:w="1922" w:type="dxa"/>
            <w:vAlign w:val="center"/>
          </w:tcPr>
          <w:p w:rsidR="00F82C44" w:rsidRDefault="00F82C44" w:rsidP="00AB0872">
            <w:pPr>
              <w:jc w:val="center"/>
            </w:pPr>
            <w:r>
              <w:t>90°0'0"</w:t>
            </w:r>
          </w:p>
        </w:tc>
        <w:tc>
          <w:tcPr>
            <w:tcW w:w="1560" w:type="dxa"/>
            <w:vAlign w:val="center"/>
          </w:tcPr>
          <w:p w:rsidR="00F82C44" w:rsidRDefault="00F82C44" w:rsidP="00AB0872">
            <w:pPr>
              <w:jc w:val="center"/>
            </w:pPr>
            <w:r>
              <w:t>0,25</w:t>
            </w:r>
          </w:p>
        </w:tc>
        <w:tc>
          <w:tcPr>
            <w:tcW w:w="1871" w:type="dxa"/>
            <w:vAlign w:val="center"/>
          </w:tcPr>
          <w:p w:rsidR="00F82C44" w:rsidRDefault="00F82C44" w:rsidP="00AB0872">
            <w:pPr>
              <w:jc w:val="center"/>
            </w:pPr>
            <w:r>
              <w:t>2220614,30</w:t>
            </w:r>
          </w:p>
        </w:tc>
        <w:tc>
          <w:tcPr>
            <w:tcW w:w="1871" w:type="dxa"/>
            <w:vAlign w:val="center"/>
          </w:tcPr>
          <w:p w:rsidR="00F82C44" w:rsidRDefault="00F82C44" w:rsidP="00AB0872">
            <w:pPr>
              <w:jc w:val="center"/>
            </w:pPr>
            <w:r>
              <w:t>467222,74</w:t>
            </w:r>
          </w:p>
        </w:tc>
      </w:tr>
      <w:tr w:rsidR="00F82C44" w:rsidTr="00F82C44">
        <w:tc>
          <w:tcPr>
            <w:tcW w:w="930" w:type="dxa"/>
            <w:vAlign w:val="center"/>
          </w:tcPr>
          <w:p w:rsidR="00F82C44" w:rsidRDefault="00F82C44" w:rsidP="00AB0872">
            <w:pPr>
              <w:jc w:val="center"/>
            </w:pPr>
            <w:r>
              <w:t>5</w:t>
            </w:r>
          </w:p>
        </w:tc>
        <w:tc>
          <w:tcPr>
            <w:tcW w:w="1418" w:type="dxa"/>
            <w:vAlign w:val="center"/>
          </w:tcPr>
          <w:p w:rsidR="00F82C44" w:rsidRDefault="00F82C44" w:rsidP="00AB0872">
            <w:pPr>
              <w:jc w:val="center"/>
            </w:pPr>
            <w:r>
              <w:t>5</w:t>
            </w:r>
          </w:p>
        </w:tc>
        <w:tc>
          <w:tcPr>
            <w:tcW w:w="1922" w:type="dxa"/>
            <w:vAlign w:val="center"/>
          </w:tcPr>
          <w:p w:rsidR="00F82C44" w:rsidRDefault="00F82C44" w:rsidP="00AB0872">
            <w:pPr>
              <w:jc w:val="center"/>
            </w:pPr>
            <w:r>
              <w:t>14°56'20"</w:t>
            </w:r>
          </w:p>
        </w:tc>
        <w:tc>
          <w:tcPr>
            <w:tcW w:w="1560" w:type="dxa"/>
            <w:vAlign w:val="center"/>
          </w:tcPr>
          <w:p w:rsidR="00F82C44" w:rsidRDefault="00F82C44" w:rsidP="00AB0872">
            <w:pPr>
              <w:jc w:val="center"/>
            </w:pPr>
            <w:r>
              <w:t>9,85</w:t>
            </w:r>
          </w:p>
        </w:tc>
        <w:tc>
          <w:tcPr>
            <w:tcW w:w="1871" w:type="dxa"/>
            <w:vAlign w:val="center"/>
          </w:tcPr>
          <w:p w:rsidR="00F82C44" w:rsidRDefault="00F82C44" w:rsidP="00AB0872">
            <w:pPr>
              <w:jc w:val="center"/>
            </w:pPr>
            <w:r>
              <w:t>2220614,30</w:t>
            </w:r>
          </w:p>
        </w:tc>
        <w:tc>
          <w:tcPr>
            <w:tcW w:w="1871" w:type="dxa"/>
            <w:vAlign w:val="center"/>
          </w:tcPr>
          <w:p w:rsidR="00F82C44" w:rsidRDefault="00F82C44" w:rsidP="00AB0872">
            <w:pPr>
              <w:jc w:val="center"/>
            </w:pPr>
            <w:r>
              <w:t>467222,99</w:t>
            </w:r>
          </w:p>
        </w:tc>
      </w:tr>
      <w:tr w:rsidR="00F82C44" w:rsidTr="00F82C44">
        <w:tc>
          <w:tcPr>
            <w:tcW w:w="930" w:type="dxa"/>
            <w:vAlign w:val="center"/>
          </w:tcPr>
          <w:p w:rsidR="00F82C44" w:rsidRDefault="00F82C44" w:rsidP="00AB0872">
            <w:pPr>
              <w:jc w:val="center"/>
            </w:pPr>
            <w:r>
              <w:t>6</w:t>
            </w:r>
          </w:p>
        </w:tc>
        <w:tc>
          <w:tcPr>
            <w:tcW w:w="1418" w:type="dxa"/>
            <w:vAlign w:val="center"/>
          </w:tcPr>
          <w:p w:rsidR="00F82C44" w:rsidRDefault="00F82C44" w:rsidP="00AB0872">
            <w:pPr>
              <w:jc w:val="center"/>
            </w:pPr>
            <w:r>
              <w:t>6</w:t>
            </w:r>
          </w:p>
        </w:tc>
        <w:tc>
          <w:tcPr>
            <w:tcW w:w="1922" w:type="dxa"/>
            <w:vAlign w:val="center"/>
          </w:tcPr>
          <w:p w:rsidR="00F82C44" w:rsidRDefault="00F82C44" w:rsidP="00AB0872">
            <w:pPr>
              <w:jc w:val="center"/>
            </w:pPr>
            <w:r>
              <w:t>336°18'39"</w:t>
            </w:r>
          </w:p>
        </w:tc>
        <w:tc>
          <w:tcPr>
            <w:tcW w:w="1560" w:type="dxa"/>
            <w:vAlign w:val="center"/>
          </w:tcPr>
          <w:p w:rsidR="00F82C44" w:rsidRDefault="00F82C44" w:rsidP="00AB0872">
            <w:pPr>
              <w:jc w:val="center"/>
            </w:pPr>
            <w:r>
              <w:t>6,6</w:t>
            </w:r>
          </w:p>
        </w:tc>
        <w:tc>
          <w:tcPr>
            <w:tcW w:w="1871" w:type="dxa"/>
            <w:vAlign w:val="center"/>
          </w:tcPr>
          <w:p w:rsidR="00F82C44" w:rsidRDefault="00F82C44" w:rsidP="00AB0872">
            <w:pPr>
              <w:jc w:val="center"/>
            </w:pPr>
            <w:r>
              <w:t>2220623,82</w:t>
            </w:r>
          </w:p>
        </w:tc>
        <w:tc>
          <w:tcPr>
            <w:tcW w:w="1871" w:type="dxa"/>
            <w:vAlign w:val="center"/>
          </w:tcPr>
          <w:p w:rsidR="00F82C44" w:rsidRDefault="00F82C44" w:rsidP="00AB0872">
            <w:pPr>
              <w:jc w:val="center"/>
            </w:pPr>
            <w:r>
              <w:t>467225,53</w:t>
            </w:r>
          </w:p>
        </w:tc>
      </w:tr>
      <w:tr w:rsidR="00F82C44" w:rsidTr="00F82C44">
        <w:tc>
          <w:tcPr>
            <w:tcW w:w="930" w:type="dxa"/>
            <w:vAlign w:val="center"/>
          </w:tcPr>
          <w:p w:rsidR="00F82C44" w:rsidRDefault="00F82C44" w:rsidP="00AB0872">
            <w:pPr>
              <w:jc w:val="center"/>
            </w:pPr>
            <w:r>
              <w:t>7</w:t>
            </w:r>
          </w:p>
        </w:tc>
        <w:tc>
          <w:tcPr>
            <w:tcW w:w="1418" w:type="dxa"/>
            <w:vAlign w:val="center"/>
          </w:tcPr>
          <w:p w:rsidR="00F82C44" w:rsidRDefault="00F82C44" w:rsidP="00AB0872">
            <w:pPr>
              <w:jc w:val="center"/>
            </w:pPr>
            <w:r>
              <w:t>7</w:t>
            </w:r>
          </w:p>
        </w:tc>
        <w:tc>
          <w:tcPr>
            <w:tcW w:w="1922" w:type="dxa"/>
            <w:vAlign w:val="center"/>
          </w:tcPr>
          <w:p w:rsidR="00F82C44" w:rsidRDefault="00F82C44" w:rsidP="00AB0872">
            <w:pPr>
              <w:jc w:val="center"/>
            </w:pPr>
            <w:r>
              <w:t>336°14'37"</w:t>
            </w:r>
          </w:p>
        </w:tc>
        <w:tc>
          <w:tcPr>
            <w:tcW w:w="1560" w:type="dxa"/>
            <w:vAlign w:val="center"/>
          </w:tcPr>
          <w:p w:rsidR="00F82C44" w:rsidRDefault="00F82C44" w:rsidP="00AB0872">
            <w:pPr>
              <w:jc w:val="center"/>
            </w:pPr>
            <w:r>
              <w:t>3,1</w:t>
            </w:r>
          </w:p>
        </w:tc>
        <w:tc>
          <w:tcPr>
            <w:tcW w:w="1871" w:type="dxa"/>
            <w:vAlign w:val="center"/>
          </w:tcPr>
          <w:p w:rsidR="00F82C44" w:rsidRDefault="00F82C44" w:rsidP="00AB0872">
            <w:pPr>
              <w:jc w:val="center"/>
            </w:pPr>
            <w:r>
              <w:t>2220629,86</w:t>
            </w:r>
          </w:p>
        </w:tc>
        <w:tc>
          <w:tcPr>
            <w:tcW w:w="1871" w:type="dxa"/>
            <w:vAlign w:val="center"/>
          </w:tcPr>
          <w:p w:rsidR="00F82C44" w:rsidRDefault="00F82C44" w:rsidP="00AB0872">
            <w:pPr>
              <w:jc w:val="center"/>
            </w:pPr>
            <w:r>
              <w:t>467222,88</w:t>
            </w:r>
          </w:p>
        </w:tc>
      </w:tr>
      <w:tr w:rsidR="00F82C44" w:rsidTr="00F82C44">
        <w:tc>
          <w:tcPr>
            <w:tcW w:w="930" w:type="dxa"/>
            <w:vAlign w:val="center"/>
          </w:tcPr>
          <w:p w:rsidR="00F82C44" w:rsidRDefault="00F82C44" w:rsidP="00AB0872">
            <w:pPr>
              <w:jc w:val="center"/>
            </w:pPr>
            <w:r>
              <w:lastRenderedPageBreak/>
              <w:t>8</w:t>
            </w:r>
          </w:p>
        </w:tc>
        <w:tc>
          <w:tcPr>
            <w:tcW w:w="1418" w:type="dxa"/>
            <w:vAlign w:val="center"/>
          </w:tcPr>
          <w:p w:rsidR="00F82C44" w:rsidRDefault="00F82C44" w:rsidP="00AB0872">
            <w:pPr>
              <w:jc w:val="center"/>
            </w:pPr>
            <w:r>
              <w:t>8</w:t>
            </w:r>
          </w:p>
        </w:tc>
        <w:tc>
          <w:tcPr>
            <w:tcW w:w="1922" w:type="dxa"/>
            <w:vAlign w:val="center"/>
          </w:tcPr>
          <w:p w:rsidR="00F82C44" w:rsidRDefault="00F82C44" w:rsidP="00AB0872">
            <w:pPr>
              <w:jc w:val="center"/>
            </w:pPr>
            <w:r>
              <w:t>59°52'60"</w:t>
            </w:r>
          </w:p>
        </w:tc>
        <w:tc>
          <w:tcPr>
            <w:tcW w:w="1560" w:type="dxa"/>
            <w:vAlign w:val="center"/>
          </w:tcPr>
          <w:p w:rsidR="00F82C44" w:rsidRDefault="00F82C44" w:rsidP="00AB0872">
            <w:pPr>
              <w:jc w:val="center"/>
            </w:pPr>
            <w:r>
              <w:t>3,25</w:t>
            </w:r>
          </w:p>
        </w:tc>
        <w:tc>
          <w:tcPr>
            <w:tcW w:w="1871" w:type="dxa"/>
            <w:vAlign w:val="center"/>
          </w:tcPr>
          <w:p w:rsidR="00F82C44" w:rsidRDefault="00F82C44" w:rsidP="00AB0872">
            <w:pPr>
              <w:jc w:val="center"/>
            </w:pPr>
            <w:r>
              <w:t>2220632,70</w:t>
            </w:r>
          </w:p>
        </w:tc>
        <w:tc>
          <w:tcPr>
            <w:tcW w:w="1871" w:type="dxa"/>
            <w:vAlign w:val="center"/>
          </w:tcPr>
          <w:p w:rsidR="00F82C44" w:rsidRDefault="00F82C44" w:rsidP="00AB0872">
            <w:pPr>
              <w:jc w:val="center"/>
            </w:pPr>
            <w:r>
              <w:t>467221,63</w:t>
            </w:r>
          </w:p>
        </w:tc>
      </w:tr>
      <w:tr w:rsidR="00F82C44" w:rsidTr="00F82C44">
        <w:tc>
          <w:tcPr>
            <w:tcW w:w="930" w:type="dxa"/>
            <w:vAlign w:val="center"/>
          </w:tcPr>
          <w:p w:rsidR="00F82C44" w:rsidRDefault="00F82C44" w:rsidP="00AB0872">
            <w:pPr>
              <w:jc w:val="center"/>
            </w:pPr>
            <w:r>
              <w:t>9</w:t>
            </w:r>
          </w:p>
        </w:tc>
        <w:tc>
          <w:tcPr>
            <w:tcW w:w="1418" w:type="dxa"/>
            <w:vAlign w:val="center"/>
          </w:tcPr>
          <w:p w:rsidR="00F82C44" w:rsidRDefault="00F82C44" w:rsidP="00AB0872">
            <w:pPr>
              <w:jc w:val="center"/>
            </w:pPr>
            <w:r>
              <w:t>9</w:t>
            </w:r>
          </w:p>
        </w:tc>
        <w:tc>
          <w:tcPr>
            <w:tcW w:w="1922" w:type="dxa"/>
            <w:vAlign w:val="center"/>
          </w:tcPr>
          <w:p w:rsidR="00F82C44" w:rsidRDefault="00F82C44" w:rsidP="00AB0872">
            <w:pPr>
              <w:jc w:val="center"/>
            </w:pPr>
            <w:r>
              <w:t>60°25'10"</w:t>
            </w:r>
          </w:p>
        </w:tc>
        <w:tc>
          <w:tcPr>
            <w:tcW w:w="1560" w:type="dxa"/>
            <w:vAlign w:val="center"/>
          </w:tcPr>
          <w:p w:rsidR="00F82C44" w:rsidRDefault="00F82C44" w:rsidP="00AB0872">
            <w:pPr>
              <w:jc w:val="center"/>
            </w:pPr>
            <w:r>
              <w:t>4,76</w:t>
            </w:r>
          </w:p>
        </w:tc>
        <w:tc>
          <w:tcPr>
            <w:tcW w:w="1871" w:type="dxa"/>
            <w:vAlign w:val="center"/>
          </w:tcPr>
          <w:p w:rsidR="00F82C44" w:rsidRDefault="00F82C44" w:rsidP="00AB0872">
            <w:pPr>
              <w:jc w:val="center"/>
            </w:pPr>
            <w:r>
              <w:t>2220634,33</w:t>
            </w:r>
          </w:p>
        </w:tc>
        <w:tc>
          <w:tcPr>
            <w:tcW w:w="1871" w:type="dxa"/>
            <w:vAlign w:val="center"/>
          </w:tcPr>
          <w:p w:rsidR="00F82C44" w:rsidRDefault="00F82C44" w:rsidP="00AB0872">
            <w:pPr>
              <w:jc w:val="center"/>
            </w:pPr>
            <w:r>
              <w:t>467224,44</w:t>
            </w:r>
          </w:p>
        </w:tc>
      </w:tr>
      <w:tr w:rsidR="00F82C44" w:rsidTr="00F82C44">
        <w:tc>
          <w:tcPr>
            <w:tcW w:w="930" w:type="dxa"/>
            <w:vAlign w:val="center"/>
          </w:tcPr>
          <w:p w:rsidR="00F82C44" w:rsidRDefault="00F82C44" w:rsidP="00AB0872">
            <w:pPr>
              <w:jc w:val="center"/>
            </w:pPr>
            <w:r>
              <w:t>10</w:t>
            </w:r>
          </w:p>
        </w:tc>
        <w:tc>
          <w:tcPr>
            <w:tcW w:w="1418" w:type="dxa"/>
            <w:vAlign w:val="center"/>
          </w:tcPr>
          <w:p w:rsidR="00F82C44" w:rsidRDefault="00F82C44" w:rsidP="00AB0872">
            <w:pPr>
              <w:jc w:val="center"/>
            </w:pPr>
            <w:r>
              <w:t>10</w:t>
            </w:r>
          </w:p>
        </w:tc>
        <w:tc>
          <w:tcPr>
            <w:tcW w:w="1922" w:type="dxa"/>
            <w:vAlign w:val="center"/>
          </w:tcPr>
          <w:p w:rsidR="00F82C44" w:rsidRDefault="00F82C44" w:rsidP="00AB0872">
            <w:pPr>
              <w:jc w:val="center"/>
            </w:pPr>
            <w:r>
              <w:t>27°10'52"</w:t>
            </w:r>
          </w:p>
        </w:tc>
        <w:tc>
          <w:tcPr>
            <w:tcW w:w="1560" w:type="dxa"/>
            <w:vAlign w:val="center"/>
          </w:tcPr>
          <w:p w:rsidR="00F82C44" w:rsidRDefault="00F82C44" w:rsidP="00AB0872">
            <w:pPr>
              <w:jc w:val="center"/>
            </w:pPr>
            <w:r>
              <w:t>1,66</w:t>
            </w:r>
          </w:p>
        </w:tc>
        <w:tc>
          <w:tcPr>
            <w:tcW w:w="1871" w:type="dxa"/>
            <w:vAlign w:val="center"/>
          </w:tcPr>
          <w:p w:rsidR="00F82C44" w:rsidRDefault="00F82C44" w:rsidP="00AB0872">
            <w:pPr>
              <w:jc w:val="center"/>
            </w:pPr>
            <w:r>
              <w:t>2220636,68</w:t>
            </w:r>
          </w:p>
        </w:tc>
        <w:tc>
          <w:tcPr>
            <w:tcW w:w="1871" w:type="dxa"/>
            <w:vAlign w:val="center"/>
          </w:tcPr>
          <w:p w:rsidR="00F82C44" w:rsidRDefault="00F82C44" w:rsidP="00AB0872">
            <w:pPr>
              <w:jc w:val="center"/>
            </w:pPr>
            <w:r>
              <w:t>467228,58</w:t>
            </w:r>
          </w:p>
        </w:tc>
      </w:tr>
      <w:tr w:rsidR="00F82C44" w:rsidTr="00F82C44">
        <w:tc>
          <w:tcPr>
            <w:tcW w:w="930" w:type="dxa"/>
            <w:vAlign w:val="center"/>
          </w:tcPr>
          <w:p w:rsidR="00F82C44" w:rsidRDefault="00F82C44" w:rsidP="00AB0872">
            <w:pPr>
              <w:jc w:val="center"/>
            </w:pPr>
            <w:r>
              <w:t>11</w:t>
            </w:r>
          </w:p>
        </w:tc>
        <w:tc>
          <w:tcPr>
            <w:tcW w:w="1418" w:type="dxa"/>
            <w:vAlign w:val="center"/>
          </w:tcPr>
          <w:p w:rsidR="00F82C44" w:rsidRDefault="00F82C44" w:rsidP="00AB0872">
            <w:pPr>
              <w:jc w:val="center"/>
            </w:pPr>
            <w:r>
              <w:t>11</w:t>
            </w:r>
          </w:p>
        </w:tc>
        <w:tc>
          <w:tcPr>
            <w:tcW w:w="1922" w:type="dxa"/>
            <w:vAlign w:val="center"/>
          </w:tcPr>
          <w:p w:rsidR="00F82C44" w:rsidRDefault="00F82C44" w:rsidP="00AB0872">
            <w:pPr>
              <w:jc w:val="center"/>
            </w:pPr>
            <w:r>
              <w:t>20°33'22"</w:t>
            </w:r>
          </w:p>
        </w:tc>
        <w:tc>
          <w:tcPr>
            <w:tcW w:w="1560" w:type="dxa"/>
            <w:vAlign w:val="center"/>
          </w:tcPr>
          <w:p w:rsidR="00F82C44" w:rsidRDefault="00F82C44" w:rsidP="00AB0872">
            <w:pPr>
              <w:jc w:val="center"/>
            </w:pPr>
            <w:r>
              <w:t>0,09</w:t>
            </w:r>
          </w:p>
        </w:tc>
        <w:tc>
          <w:tcPr>
            <w:tcW w:w="1871" w:type="dxa"/>
            <w:vAlign w:val="center"/>
          </w:tcPr>
          <w:p w:rsidR="00F82C44" w:rsidRDefault="00F82C44" w:rsidP="00AB0872">
            <w:pPr>
              <w:jc w:val="center"/>
            </w:pPr>
            <w:r>
              <w:t>2220638,16</w:t>
            </w:r>
          </w:p>
        </w:tc>
        <w:tc>
          <w:tcPr>
            <w:tcW w:w="1871" w:type="dxa"/>
            <w:vAlign w:val="center"/>
          </w:tcPr>
          <w:p w:rsidR="00F82C44" w:rsidRDefault="00F82C44" w:rsidP="00AB0872">
            <w:pPr>
              <w:jc w:val="center"/>
            </w:pPr>
            <w:r>
              <w:t>467229,34</w:t>
            </w:r>
          </w:p>
        </w:tc>
      </w:tr>
      <w:tr w:rsidR="00F82C44" w:rsidTr="00F82C44">
        <w:tc>
          <w:tcPr>
            <w:tcW w:w="930" w:type="dxa"/>
            <w:vAlign w:val="center"/>
          </w:tcPr>
          <w:p w:rsidR="00F82C44" w:rsidRDefault="00F82C44" w:rsidP="00AB0872">
            <w:pPr>
              <w:jc w:val="center"/>
            </w:pPr>
            <w:r>
              <w:t>12</w:t>
            </w:r>
          </w:p>
        </w:tc>
        <w:tc>
          <w:tcPr>
            <w:tcW w:w="1418" w:type="dxa"/>
            <w:vAlign w:val="center"/>
          </w:tcPr>
          <w:p w:rsidR="00F82C44" w:rsidRDefault="00F82C44" w:rsidP="00AB0872">
            <w:pPr>
              <w:jc w:val="center"/>
            </w:pPr>
            <w:r>
              <w:t>12</w:t>
            </w:r>
          </w:p>
        </w:tc>
        <w:tc>
          <w:tcPr>
            <w:tcW w:w="1922" w:type="dxa"/>
            <w:vAlign w:val="center"/>
          </w:tcPr>
          <w:p w:rsidR="00F82C44" w:rsidRDefault="00F82C44" w:rsidP="00AB0872">
            <w:pPr>
              <w:jc w:val="center"/>
            </w:pPr>
            <w:r>
              <w:t>314°51'11"</w:t>
            </w:r>
          </w:p>
        </w:tc>
        <w:tc>
          <w:tcPr>
            <w:tcW w:w="1560" w:type="dxa"/>
            <w:vAlign w:val="center"/>
          </w:tcPr>
          <w:p w:rsidR="00F82C44" w:rsidRDefault="00F82C44" w:rsidP="00AB0872">
            <w:pPr>
              <w:jc w:val="center"/>
            </w:pPr>
            <w:r>
              <w:t>11,03</w:t>
            </w:r>
          </w:p>
        </w:tc>
        <w:tc>
          <w:tcPr>
            <w:tcW w:w="1871" w:type="dxa"/>
            <w:vAlign w:val="center"/>
          </w:tcPr>
          <w:p w:rsidR="00F82C44" w:rsidRDefault="00F82C44" w:rsidP="00AB0872">
            <w:pPr>
              <w:jc w:val="center"/>
            </w:pPr>
            <w:r>
              <w:t>2220638,24</w:t>
            </w:r>
          </w:p>
        </w:tc>
        <w:tc>
          <w:tcPr>
            <w:tcW w:w="1871" w:type="dxa"/>
            <w:vAlign w:val="center"/>
          </w:tcPr>
          <w:p w:rsidR="00F82C44" w:rsidRDefault="00F82C44" w:rsidP="00AB0872">
            <w:pPr>
              <w:jc w:val="center"/>
            </w:pPr>
            <w:r>
              <w:t>467229,37</w:t>
            </w:r>
          </w:p>
        </w:tc>
      </w:tr>
      <w:tr w:rsidR="00F82C44" w:rsidTr="00F82C44">
        <w:tc>
          <w:tcPr>
            <w:tcW w:w="930" w:type="dxa"/>
            <w:vAlign w:val="center"/>
          </w:tcPr>
          <w:p w:rsidR="00F82C44" w:rsidRDefault="00F82C44" w:rsidP="00AB0872">
            <w:pPr>
              <w:jc w:val="center"/>
            </w:pPr>
            <w:r>
              <w:t>13</w:t>
            </w:r>
          </w:p>
        </w:tc>
        <w:tc>
          <w:tcPr>
            <w:tcW w:w="1418" w:type="dxa"/>
            <w:vAlign w:val="center"/>
          </w:tcPr>
          <w:p w:rsidR="00F82C44" w:rsidRDefault="00F82C44" w:rsidP="00AB0872">
            <w:pPr>
              <w:jc w:val="center"/>
            </w:pPr>
            <w:r>
              <w:t>13</w:t>
            </w:r>
          </w:p>
        </w:tc>
        <w:tc>
          <w:tcPr>
            <w:tcW w:w="1922" w:type="dxa"/>
            <w:vAlign w:val="center"/>
          </w:tcPr>
          <w:p w:rsidR="00F82C44" w:rsidRDefault="00F82C44" w:rsidP="00AB0872">
            <w:pPr>
              <w:jc w:val="center"/>
            </w:pPr>
            <w:r>
              <w:t>44°50'52"</w:t>
            </w:r>
          </w:p>
        </w:tc>
        <w:tc>
          <w:tcPr>
            <w:tcW w:w="1560" w:type="dxa"/>
            <w:vAlign w:val="center"/>
          </w:tcPr>
          <w:p w:rsidR="00F82C44" w:rsidRDefault="00F82C44" w:rsidP="00AB0872">
            <w:pPr>
              <w:jc w:val="center"/>
            </w:pPr>
            <w:r>
              <w:t>18,65</w:t>
            </w:r>
          </w:p>
        </w:tc>
        <w:tc>
          <w:tcPr>
            <w:tcW w:w="1871" w:type="dxa"/>
            <w:vAlign w:val="center"/>
          </w:tcPr>
          <w:p w:rsidR="00F82C44" w:rsidRDefault="00F82C44" w:rsidP="00AB0872">
            <w:pPr>
              <w:jc w:val="center"/>
            </w:pPr>
            <w:r>
              <w:t>2220646,02</w:t>
            </w:r>
          </w:p>
        </w:tc>
        <w:tc>
          <w:tcPr>
            <w:tcW w:w="1871" w:type="dxa"/>
            <w:vAlign w:val="center"/>
          </w:tcPr>
          <w:p w:rsidR="00F82C44" w:rsidRDefault="00F82C44" w:rsidP="00AB0872">
            <w:pPr>
              <w:jc w:val="center"/>
            </w:pPr>
            <w:r>
              <w:t>467221,55</w:t>
            </w:r>
          </w:p>
        </w:tc>
      </w:tr>
      <w:tr w:rsidR="00F82C44" w:rsidTr="00F82C44">
        <w:tc>
          <w:tcPr>
            <w:tcW w:w="930" w:type="dxa"/>
            <w:vAlign w:val="center"/>
          </w:tcPr>
          <w:p w:rsidR="00F82C44" w:rsidRDefault="00F82C44" w:rsidP="00AB0872">
            <w:pPr>
              <w:jc w:val="center"/>
            </w:pPr>
            <w:r>
              <w:t>14</w:t>
            </w:r>
          </w:p>
        </w:tc>
        <w:tc>
          <w:tcPr>
            <w:tcW w:w="1418" w:type="dxa"/>
            <w:vAlign w:val="center"/>
          </w:tcPr>
          <w:p w:rsidR="00F82C44" w:rsidRDefault="00F82C44" w:rsidP="00AB0872">
            <w:pPr>
              <w:jc w:val="center"/>
            </w:pPr>
            <w:r>
              <w:t>14</w:t>
            </w:r>
          </w:p>
        </w:tc>
        <w:tc>
          <w:tcPr>
            <w:tcW w:w="1922" w:type="dxa"/>
            <w:vAlign w:val="center"/>
          </w:tcPr>
          <w:p w:rsidR="00F82C44" w:rsidRDefault="00F82C44" w:rsidP="00AB0872">
            <w:pPr>
              <w:jc w:val="center"/>
            </w:pPr>
            <w:r>
              <w:t>325°8'46"</w:t>
            </w:r>
          </w:p>
        </w:tc>
        <w:tc>
          <w:tcPr>
            <w:tcW w:w="1560" w:type="dxa"/>
            <w:vAlign w:val="center"/>
          </w:tcPr>
          <w:p w:rsidR="00F82C44" w:rsidRDefault="00F82C44" w:rsidP="00AB0872">
            <w:pPr>
              <w:jc w:val="center"/>
            </w:pPr>
            <w:r>
              <w:t>15,98</w:t>
            </w:r>
          </w:p>
        </w:tc>
        <w:tc>
          <w:tcPr>
            <w:tcW w:w="1871" w:type="dxa"/>
            <w:vAlign w:val="center"/>
          </w:tcPr>
          <w:p w:rsidR="00F82C44" w:rsidRDefault="00F82C44" w:rsidP="00AB0872">
            <w:pPr>
              <w:jc w:val="center"/>
            </w:pPr>
            <w:r>
              <w:t>2220659,24</w:t>
            </w:r>
          </w:p>
        </w:tc>
        <w:tc>
          <w:tcPr>
            <w:tcW w:w="1871" w:type="dxa"/>
            <w:vAlign w:val="center"/>
          </w:tcPr>
          <w:p w:rsidR="00F82C44" w:rsidRDefault="00F82C44" w:rsidP="00AB0872">
            <w:pPr>
              <w:jc w:val="center"/>
            </w:pPr>
            <w:r>
              <w:t>467234,70</w:t>
            </w:r>
          </w:p>
        </w:tc>
      </w:tr>
      <w:tr w:rsidR="00F82C44" w:rsidTr="00F82C44">
        <w:tc>
          <w:tcPr>
            <w:tcW w:w="930" w:type="dxa"/>
            <w:vAlign w:val="center"/>
          </w:tcPr>
          <w:p w:rsidR="00F82C44" w:rsidRDefault="00F82C44" w:rsidP="00AB0872">
            <w:pPr>
              <w:jc w:val="center"/>
            </w:pPr>
            <w:r>
              <w:t>15</w:t>
            </w:r>
          </w:p>
        </w:tc>
        <w:tc>
          <w:tcPr>
            <w:tcW w:w="1418" w:type="dxa"/>
            <w:vAlign w:val="center"/>
          </w:tcPr>
          <w:p w:rsidR="00F82C44" w:rsidRDefault="00F82C44" w:rsidP="00AB0872">
            <w:pPr>
              <w:jc w:val="center"/>
            </w:pPr>
            <w:r>
              <w:t>15</w:t>
            </w:r>
          </w:p>
        </w:tc>
        <w:tc>
          <w:tcPr>
            <w:tcW w:w="1922" w:type="dxa"/>
            <w:vAlign w:val="center"/>
          </w:tcPr>
          <w:p w:rsidR="00F82C44" w:rsidRDefault="00F82C44" w:rsidP="00AB0872">
            <w:pPr>
              <w:jc w:val="center"/>
            </w:pPr>
            <w:r>
              <w:t>53°52'28"</w:t>
            </w:r>
          </w:p>
        </w:tc>
        <w:tc>
          <w:tcPr>
            <w:tcW w:w="1560" w:type="dxa"/>
            <w:vAlign w:val="center"/>
          </w:tcPr>
          <w:p w:rsidR="00F82C44" w:rsidRDefault="00F82C44" w:rsidP="00AB0872">
            <w:pPr>
              <w:jc w:val="center"/>
            </w:pPr>
            <w:r>
              <w:t>6</w:t>
            </w:r>
          </w:p>
        </w:tc>
        <w:tc>
          <w:tcPr>
            <w:tcW w:w="1871" w:type="dxa"/>
            <w:vAlign w:val="center"/>
          </w:tcPr>
          <w:p w:rsidR="00F82C44" w:rsidRDefault="00F82C44" w:rsidP="00AB0872">
            <w:pPr>
              <w:jc w:val="center"/>
            </w:pPr>
            <w:r>
              <w:t>2220672,35</w:t>
            </w:r>
          </w:p>
        </w:tc>
        <w:tc>
          <w:tcPr>
            <w:tcW w:w="1871" w:type="dxa"/>
            <w:vAlign w:val="center"/>
          </w:tcPr>
          <w:p w:rsidR="00F82C44" w:rsidRDefault="00F82C44" w:rsidP="00AB0872">
            <w:pPr>
              <w:jc w:val="center"/>
            </w:pPr>
            <w:r>
              <w:t>467225,57</w:t>
            </w:r>
          </w:p>
        </w:tc>
      </w:tr>
      <w:tr w:rsidR="00F82C44" w:rsidTr="00F82C44">
        <w:tc>
          <w:tcPr>
            <w:tcW w:w="930" w:type="dxa"/>
            <w:vAlign w:val="center"/>
          </w:tcPr>
          <w:p w:rsidR="00F82C44" w:rsidRDefault="00F82C44" w:rsidP="00AB0872">
            <w:pPr>
              <w:jc w:val="center"/>
            </w:pPr>
            <w:r>
              <w:t>16</w:t>
            </w:r>
          </w:p>
        </w:tc>
        <w:tc>
          <w:tcPr>
            <w:tcW w:w="1418" w:type="dxa"/>
            <w:vAlign w:val="center"/>
          </w:tcPr>
          <w:p w:rsidR="00F82C44" w:rsidRDefault="00F82C44" w:rsidP="00AB0872">
            <w:pPr>
              <w:jc w:val="center"/>
            </w:pPr>
            <w:r>
              <w:t>16</w:t>
            </w:r>
          </w:p>
        </w:tc>
        <w:tc>
          <w:tcPr>
            <w:tcW w:w="1922" w:type="dxa"/>
            <w:vAlign w:val="center"/>
          </w:tcPr>
          <w:p w:rsidR="00F82C44" w:rsidRDefault="00F82C44" w:rsidP="00AB0872">
            <w:pPr>
              <w:jc w:val="center"/>
            </w:pPr>
            <w:r>
              <w:t>324°3'0"</w:t>
            </w:r>
          </w:p>
        </w:tc>
        <w:tc>
          <w:tcPr>
            <w:tcW w:w="1560" w:type="dxa"/>
            <w:vAlign w:val="center"/>
          </w:tcPr>
          <w:p w:rsidR="00F82C44" w:rsidRDefault="00F82C44" w:rsidP="00AB0872">
            <w:pPr>
              <w:jc w:val="center"/>
            </w:pPr>
            <w:r>
              <w:t>5,98</w:t>
            </w:r>
          </w:p>
        </w:tc>
        <w:tc>
          <w:tcPr>
            <w:tcW w:w="1871" w:type="dxa"/>
            <w:vAlign w:val="center"/>
          </w:tcPr>
          <w:p w:rsidR="00F82C44" w:rsidRDefault="00F82C44" w:rsidP="00AB0872">
            <w:pPr>
              <w:jc w:val="center"/>
            </w:pPr>
            <w:r>
              <w:t>2220675,89</w:t>
            </w:r>
          </w:p>
        </w:tc>
        <w:tc>
          <w:tcPr>
            <w:tcW w:w="1871" w:type="dxa"/>
            <w:vAlign w:val="center"/>
          </w:tcPr>
          <w:p w:rsidR="00F82C44" w:rsidRDefault="00F82C44" w:rsidP="00AB0872">
            <w:pPr>
              <w:jc w:val="center"/>
            </w:pPr>
            <w:r>
              <w:t>467230,42</w:t>
            </w:r>
          </w:p>
        </w:tc>
      </w:tr>
      <w:tr w:rsidR="00F82C44" w:rsidTr="00F82C44">
        <w:tc>
          <w:tcPr>
            <w:tcW w:w="930" w:type="dxa"/>
            <w:vAlign w:val="center"/>
          </w:tcPr>
          <w:p w:rsidR="00F82C44" w:rsidRDefault="00F82C44" w:rsidP="00AB0872">
            <w:pPr>
              <w:jc w:val="center"/>
            </w:pPr>
            <w:r>
              <w:t>17</w:t>
            </w:r>
          </w:p>
        </w:tc>
        <w:tc>
          <w:tcPr>
            <w:tcW w:w="1418" w:type="dxa"/>
            <w:vAlign w:val="center"/>
          </w:tcPr>
          <w:p w:rsidR="00F82C44" w:rsidRDefault="00F82C44" w:rsidP="00AB0872">
            <w:pPr>
              <w:jc w:val="center"/>
            </w:pPr>
            <w:r>
              <w:t>17</w:t>
            </w:r>
          </w:p>
        </w:tc>
        <w:tc>
          <w:tcPr>
            <w:tcW w:w="1922" w:type="dxa"/>
            <w:vAlign w:val="center"/>
          </w:tcPr>
          <w:p w:rsidR="00F82C44" w:rsidRDefault="00F82C44" w:rsidP="00AB0872">
            <w:pPr>
              <w:jc w:val="center"/>
            </w:pPr>
            <w:r>
              <w:t>267°34'47"</w:t>
            </w:r>
          </w:p>
        </w:tc>
        <w:tc>
          <w:tcPr>
            <w:tcW w:w="1560" w:type="dxa"/>
            <w:vAlign w:val="center"/>
          </w:tcPr>
          <w:p w:rsidR="00F82C44" w:rsidRDefault="00F82C44" w:rsidP="00AB0872">
            <w:pPr>
              <w:jc w:val="center"/>
            </w:pPr>
            <w:r>
              <w:t>22,26</w:t>
            </w:r>
          </w:p>
        </w:tc>
        <w:tc>
          <w:tcPr>
            <w:tcW w:w="1871" w:type="dxa"/>
            <w:vAlign w:val="center"/>
          </w:tcPr>
          <w:p w:rsidR="00F82C44" w:rsidRDefault="00F82C44" w:rsidP="00AB0872">
            <w:pPr>
              <w:jc w:val="center"/>
            </w:pPr>
            <w:r>
              <w:t>2220680,73</w:t>
            </w:r>
          </w:p>
        </w:tc>
        <w:tc>
          <w:tcPr>
            <w:tcW w:w="1871" w:type="dxa"/>
            <w:vAlign w:val="center"/>
          </w:tcPr>
          <w:p w:rsidR="00F82C44" w:rsidRDefault="00F82C44" w:rsidP="00AB0872">
            <w:pPr>
              <w:jc w:val="center"/>
            </w:pPr>
            <w:r>
              <w:t>467226,91</w:t>
            </w:r>
          </w:p>
        </w:tc>
      </w:tr>
      <w:tr w:rsidR="00F82C44" w:rsidTr="00F82C44">
        <w:tc>
          <w:tcPr>
            <w:tcW w:w="930" w:type="dxa"/>
            <w:vAlign w:val="center"/>
          </w:tcPr>
          <w:p w:rsidR="00F82C44" w:rsidRDefault="00F82C44" w:rsidP="00AB0872">
            <w:pPr>
              <w:jc w:val="center"/>
            </w:pPr>
            <w:r>
              <w:t>18</w:t>
            </w:r>
          </w:p>
        </w:tc>
        <w:tc>
          <w:tcPr>
            <w:tcW w:w="1418" w:type="dxa"/>
            <w:vAlign w:val="center"/>
          </w:tcPr>
          <w:p w:rsidR="00F82C44" w:rsidRDefault="00F82C44" w:rsidP="00AB0872">
            <w:pPr>
              <w:jc w:val="center"/>
            </w:pPr>
            <w:r>
              <w:t>18</w:t>
            </w:r>
          </w:p>
        </w:tc>
        <w:tc>
          <w:tcPr>
            <w:tcW w:w="1922" w:type="dxa"/>
            <w:vAlign w:val="center"/>
          </w:tcPr>
          <w:p w:rsidR="00F82C44" w:rsidRDefault="00F82C44" w:rsidP="00AB0872">
            <w:pPr>
              <w:jc w:val="center"/>
            </w:pPr>
            <w:r>
              <w:t>267°32'16"</w:t>
            </w:r>
          </w:p>
        </w:tc>
        <w:tc>
          <w:tcPr>
            <w:tcW w:w="1560" w:type="dxa"/>
            <w:vAlign w:val="center"/>
          </w:tcPr>
          <w:p w:rsidR="00F82C44" w:rsidRDefault="00F82C44" w:rsidP="00AB0872">
            <w:pPr>
              <w:jc w:val="center"/>
            </w:pPr>
            <w:r>
              <w:t>9,08</w:t>
            </w:r>
          </w:p>
        </w:tc>
        <w:tc>
          <w:tcPr>
            <w:tcW w:w="1871" w:type="dxa"/>
            <w:vAlign w:val="center"/>
          </w:tcPr>
          <w:p w:rsidR="00F82C44" w:rsidRDefault="00F82C44" w:rsidP="00AB0872">
            <w:pPr>
              <w:jc w:val="center"/>
            </w:pPr>
            <w:r>
              <w:t>2220679,79</w:t>
            </w:r>
          </w:p>
        </w:tc>
        <w:tc>
          <w:tcPr>
            <w:tcW w:w="1871" w:type="dxa"/>
            <w:vAlign w:val="center"/>
          </w:tcPr>
          <w:p w:rsidR="00F82C44" w:rsidRDefault="00F82C44" w:rsidP="00AB0872">
            <w:pPr>
              <w:jc w:val="center"/>
            </w:pPr>
            <w:r>
              <w:t>467204,67</w:t>
            </w:r>
          </w:p>
        </w:tc>
      </w:tr>
      <w:tr w:rsidR="00F82C44" w:rsidTr="00F82C44">
        <w:tc>
          <w:tcPr>
            <w:tcW w:w="930" w:type="dxa"/>
            <w:vAlign w:val="center"/>
          </w:tcPr>
          <w:p w:rsidR="00F82C44" w:rsidRDefault="00F82C44" w:rsidP="00AB0872">
            <w:pPr>
              <w:jc w:val="center"/>
            </w:pPr>
            <w:r>
              <w:t>19</w:t>
            </w:r>
          </w:p>
        </w:tc>
        <w:tc>
          <w:tcPr>
            <w:tcW w:w="1418" w:type="dxa"/>
            <w:vAlign w:val="center"/>
          </w:tcPr>
          <w:p w:rsidR="00F82C44" w:rsidRDefault="00F82C44" w:rsidP="00AB0872">
            <w:pPr>
              <w:jc w:val="center"/>
            </w:pPr>
            <w:r>
              <w:t>19</w:t>
            </w:r>
          </w:p>
        </w:tc>
        <w:tc>
          <w:tcPr>
            <w:tcW w:w="1922" w:type="dxa"/>
            <w:vAlign w:val="center"/>
          </w:tcPr>
          <w:p w:rsidR="00F82C44" w:rsidRDefault="00F82C44" w:rsidP="00AB0872">
            <w:pPr>
              <w:jc w:val="center"/>
            </w:pPr>
            <w:r>
              <w:t>183°1'30"</w:t>
            </w:r>
          </w:p>
        </w:tc>
        <w:tc>
          <w:tcPr>
            <w:tcW w:w="1560" w:type="dxa"/>
            <w:vAlign w:val="center"/>
          </w:tcPr>
          <w:p w:rsidR="00F82C44" w:rsidRDefault="00F82C44" w:rsidP="00AB0872">
            <w:pPr>
              <w:jc w:val="center"/>
            </w:pPr>
            <w:r>
              <w:t>26,91</w:t>
            </w:r>
          </w:p>
        </w:tc>
        <w:tc>
          <w:tcPr>
            <w:tcW w:w="1871" w:type="dxa"/>
            <w:vAlign w:val="center"/>
          </w:tcPr>
          <w:p w:rsidR="00F82C44" w:rsidRDefault="00F82C44" w:rsidP="00AB0872">
            <w:pPr>
              <w:jc w:val="center"/>
            </w:pPr>
            <w:r>
              <w:t>2220679,40</w:t>
            </w:r>
          </w:p>
        </w:tc>
        <w:tc>
          <w:tcPr>
            <w:tcW w:w="1871" w:type="dxa"/>
            <w:vAlign w:val="center"/>
          </w:tcPr>
          <w:p w:rsidR="00F82C44" w:rsidRDefault="00F82C44" w:rsidP="00AB0872">
            <w:pPr>
              <w:jc w:val="center"/>
            </w:pPr>
            <w:r>
              <w:t>467195,60</w:t>
            </w:r>
          </w:p>
        </w:tc>
      </w:tr>
      <w:tr w:rsidR="00F82C44" w:rsidTr="00F82C44">
        <w:tc>
          <w:tcPr>
            <w:tcW w:w="930" w:type="dxa"/>
            <w:vAlign w:val="center"/>
          </w:tcPr>
          <w:p w:rsidR="00F82C44" w:rsidRDefault="00F82C44" w:rsidP="00AB0872">
            <w:pPr>
              <w:jc w:val="center"/>
            </w:pPr>
            <w:r>
              <w:t>20</w:t>
            </w:r>
          </w:p>
        </w:tc>
        <w:tc>
          <w:tcPr>
            <w:tcW w:w="1418" w:type="dxa"/>
            <w:vAlign w:val="center"/>
          </w:tcPr>
          <w:p w:rsidR="00F82C44" w:rsidRDefault="00F82C44" w:rsidP="00AB0872">
            <w:pPr>
              <w:jc w:val="center"/>
            </w:pPr>
            <w:r>
              <w:t>20</w:t>
            </w:r>
          </w:p>
        </w:tc>
        <w:tc>
          <w:tcPr>
            <w:tcW w:w="1922" w:type="dxa"/>
            <w:vAlign w:val="center"/>
          </w:tcPr>
          <w:p w:rsidR="00F82C44" w:rsidRDefault="00F82C44" w:rsidP="00AB0872">
            <w:pPr>
              <w:jc w:val="center"/>
            </w:pPr>
            <w:r>
              <w:t>224°54'47"</w:t>
            </w:r>
          </w:p>
        </w:tc>
        <w:tc>
          <w:tcPr>
            <w:tcW w:w="1560" w:type="dxa"/>
            <w:vAlign w:val="center"/>
          </w:tcPr>
          <w:p w:rsidR="00F82C44" w:rsidRDefault="00F82C44" w:rsidP="00AB0872">
            <w:pPr>
              <w:jc w:val="center"/>
            </w:pPr>
            <w:r>
              <w:t>9,31</w:t>
            </w:r>
          </w:p>
        </w:tc>
        <w:tc>
          <w:tcPr>
            <w:tcW w:w="1871" w:type="dxa"/>
            <w:vAlign w:val="center"/>
          </w:tcPr>
          <w:p w:rsidR="00F82C44" w:rsidRDefault="00F82C44" w:rsidP="00AB0872">
            <w:pPr>
              <w:jc w:val="center"/>
            </w:pPr>
            <w:r>
              <w:t>2220652,53</w:t>
            </w:r>
          </w:p>
        </w:tc>
        <w:tc>
          <w:tcPr>
            <w:tcW w:w="1871" w:type="dxa"/>
            <w:vAlign w:val="center"/>
          </w:tcPr>
          <w:p w:rsidR="00F82C44" w:rsidRDefault="00F82C44" w:rsidP="00AB0872">
            <w:pPr>
              <w:jc w:val="center"/>
            </w:pPr>
            <w:r>
              <w:t>467194,18</w:t>
            </w:r>
          </w:p>
        </w:tc>
      </w:tr>
      <w:tr w:rsidR="00F82C44" w:rsidTr="00F82C44">
        <w:tc>
          <w:tcPr>
            <w:tcW w:w="930" w:type="dxa"/>
            <w:vAlign w:val="center"/>
          </w:tcPr>
          <w:p w:rsidR="00F82C44" w:rsidRDefault="00F82C44" w:rsidP="00AB0872">
            <w:pPr>
              <w:jc w:val="center"/>
            </w:pPr>
            <w:r>
              <w:t>21</w:t>
            </w:r>
          </w:p>
        </w:tc>
        <w:tc>
          <w:tcPr>
            <w:tcW w:w="1418" w:type="dxa"/>
            <w:vAlign w:val="center"/>
          </w:tcPr>
          <w:p w:rsidR="00F82C44" w:rsidRDefault="00F82C44" w:rsidP="00AB0872">
            <w:pPr>
              <w:jc w:val="center"/>
            </w:pPr>
            <w:r>
              <w:t>21</w:t>
            </w:r>
          </w:p>
        </w:tc>
        <w:tc>
          <w:tcPr>
            <w:tcW w:w="1922" w:type="dxa"/>
            <w:vAlign w:val="center"/>
          </w:tcPr>
          <w:p w:rsidR="00F82C44" w:rsidRDefault="00F82C44" w:rsidP="00AB0872">
            <w:pPr>
              <w:jc w:val="center"/>
            </w:pPr>
            <w:r>
              <w:t>134°51'58"</w:t>
            </w:r>
          </w:p>
        </w:tc>
        <w:tc>
          <w:tcPr>
            <w:tcW w:w="1560" w:type="dxa"/>
            <w:vAlign w:val="center"/>
          </w:tcPr>
          <w:p w:rsidR="00F82C44" w:rsidRDefault="00F82C44" w:rsidP="00AB0872">
            <w:pPr>
              <w:jc w:val="center"/>
            </w:pPr>
            <w:r>
              <w:t>21,18</w:t>
            </w:r>
          </w:p>
        </w:tc>
        <w:tc>
          <w:tcPr>
            <w:tcW w:w="1871" w:type="dxa"/>
            <w:vAlign w:val="center"/>
          </w:tcPr>
          <w:p w:rsidR="00F82C44" w:rsidRDefault="00F82C44" w:rsidP="00AB0872">
            <w:pPr>
              <w:jc w:val="center"/>
            </w:pPr>
            <w:r>
              <w:t>2220645,94</w:t>
            </w:r>
          </w:p>
        </w:tc>
        <w:tc>
          <w:tcPr>
            <w:tcW w:w="1871" w:type="dxa"/>
            <w:vAlign w:val="center"/>
          </w:tcPr>
          <w:p w:rsidR="00F82C44" w:rsidRDefault="00F82C44" w:rsidP="00AB0872">
            <w:pPr>
              <w:jc w:val="center"/>
            </w:pPr>
            <w:r>
              <w:t>467187,61</w:t>
            </w:r>
          </w:p>
        </w:tc>
      </w:tr>
      <w:tr w:rsidR="00F82C44" w:rsidTr="00F82C44">
        <w:tc>
          <w:tcPr>
            <w:tcW w:w="930" w:type="dxa"/>
            <w:vAlign w:val="center"/>
          </w:tcPr>
          <w:p w:rsidR="00F82C44" w:rsidRDefault="00F82C44" w:rsidP="00AB0872">
            <w:pPr>
              <w:jc w:val="center"/>
            </w:pPr>
            <w:r>
              <w:t>22</w:t>
            </w:r>
          </w:p>
        </w:tc>
        <w:tc>
          <w:tcPr>
            <w:tcW w:w="1418" w:type="dxa"/>
            <w:vAlign w:val="center"/>
          </w:tcPr>
          <w:p w:rsidR="00F82C44" w:rsidRDefault="00F82C44" w:rsidP="00AB0872">
            <w:pPr>
              <w:jc w:val="center"/>
            </w:pPr>
            <w:r>
              <w:t>22</w:t>
            </w:r>
          </w:p>
        </w:tc>
        <w:tc>
          <w:tcPr>
            <w:tcW w:w="1922" w:type="dxa"/>
            <w:vAlign w:val="center"/>
          </w:tcPr>
          <w:p w:rsidR="00F82C44" w:rsidRDefault="00F82C44" w:rsidP="00AB0872">
            <w:pPr>
              <w:jc w:val="center"/>
            </w:pPr>
            <w:r>
              <w:t>194°49'40"</w:t>
            </w:r>
          </w:p>
        </w:tc>
        <w:tc>
          <w:tcPr>
            <w:tcW w:w="1560" w:type="dxa"/>
            <w:vAlign w:val="center"/>
          </w:tcPr>
          <w:p w:rsidR="00F82C44" w:rsidRDefault="00F82C44" w:rsidP="00AB0872">
            <w:pPr>
              <w:jc w:val="center"/>
            </w:pPr>
            <w:r>
              <w:t>13,17</w:t>
            </w:r>
          </w:p>
        </w:tc>
        <w:tc>
          <w:tcPr>
            <w:tcW w:w="1871" w:type="dxa"/>
            <w:vAlign w:val="center"/>
          </w:tcPr>
          <w:p w:rsidR="00F82C44" w:rsidRDefault="00F82C44" w:rsidP="00AB0872">
            <w:pPr>
              <w:jc w:val="center"/>
            </w:pPr>
            <w:r>
              <w:t>2220631,00</w:t>
            </w:r>
          </w:p>
        </w:tc>
        <w:tc>
          <w:tcPr>
            <w:tcW w:w="1871" w:type="dxa"/>
            <w:vAlign w:val="center"/>
          </w:tcPr>
          <w:p w:rsidR="00F82C44" w:rsidRDefault="00F82C44" w:rsidP="00AB0872">
            <w:pPr>
              <w:jc w:val="center"/>
            </w:pPr>
            <w:r>
              <w:t>467202,62</w:t>
            </w:r>
          </w:p>
        </w:tc>
      </w:tr>
      <w:tr w:rsidR="00F82C44" w:rsidTr="00F82C44">
        <w:tc>
          <w:tcPr>
            <w:tcW w:w="930" w:type="dxa"/>
            <w:vAlign w:val="center"/>
          </w:tcPr>
          <w:p w:rsidR="00F82C44" w:rsidRDefault="00F82C44" w:rsidP="00AB0872">
            <w:pPr>
              <w:jc w:val="center"/>
            </w:pPr>
            <w:r>
              <w:t>23</w:t>
            </w:r>
          </w:p>
        </w:tc>
        <w:tc>
          <w:tcPr>
            <w:tcW w:w="1418" w:type="dxa"/>
            <w:vAlign w:val="center"/>
          </w:tcPr>
          <w:p w:rsidR="00F82C44" w:rsidRDefault="00F82C44" w:rsidP="00AB0872">
            <w:pPr>
              <w:jc w:val="center"/>
            </w:pPr>
            <w:r>
              <w:t>23</w:t>
            </w:r>
          </w:p>
        </w:tc>
        <w:tc>
          <w:tcPr>
            <w:tcW w:w="1922" w:type="dxa"/>
            <w:vAlign w:val="center"/>
          </w:tcPr>
          <w:p w:rsidR="00F82C44" w:rsidRDefault="00F82C44" w:rsidP="00AB0872">
            <w:pPr>
              <w:jc w:val="center"/>
            </w:pPr>
            <w:r>
              <w:t>108°53'10"</w:t>
            </w:r>
          </w:p>
        </w:tc>
        <w:tc>
          <w:tcPr>
            <w:tcW w:w="1560" w:type="dxa"/>
            <w:vAlign w:val="center"/>
          </w:tcPr>
          <w:p w:rsidR="00F82C44" w:rsidRDefault="00F82C44" w:rsidP="00AB0872">
            <w:pPr>
              <w:jc w:val="center"/>
            </w:pPr>
            <w:r>
              <w:t>2,01</w:t>
            </w:r>
          </w:p>
        </w:tc>
        <w:tc>
          <w:tcPr>
            <w:tcW w:w="1871" w:type="dxa"/>
            <w:vAlign w:val="center"/>
          </w:tcPr>
          <w:p w:rsidR="00F82C44" w:rsidRDefault="00F82C44" w:rsidP="00AB0872">
            <w:pPr>
              <w:jc w:val="center"/>
            </w:pPr>
            <w:r>
              <w:t>2220618,27</w:t>
            </w:r>
          </w:p>
        </w:tc>
        <w:tc>
          <w:tcPr>
            <w:tcW w:w="1871" w:type="dxa"/>
            <w:vAlign w:val="center"/>
          </w:tcPr>
          <w:p w:rsidR="00F82C44" w:rsidRDefault="00F82C44" w:rsidP="00AB0872">
            <w:pPr>
              <w:jc w:val="center"/>
            </w:pPr>
            <w:r>
              <w:t>467199,25</w:t>
            </w:r>
          </w:p>
        </w:tc>
      </w:tr>
      <w:tr w:rsidR="00F82C44" w:rsidTr="00F82C44">
        <w:tc>
          <w:tcPr>
            <w:tcW w:w="930" w:type="dxa"/>
            <w:vAlign w:val="center"/>
          </w:tcPr>
          <w:p w:rsidR="00F82C44" w:rsidRDefault="00F82C44" w:rsidP="00AB0872">
            <w:pPr>
              <w:jc w:val="center"/>
            </w:pPr>
            <w:r>
              <w:t>24</w:t>
            </w:r>
          </w:p>
        </w:tc>
        <w:tc>
          <w:tcPr>
            <w:tcW w:w="1418" w:type="dxa"/>
            <w:vAlign w:val="center"/>
          </w:tcPr>
          <w:p w:rsidR="00F82C44" w:rsidRDefault="00F82C44" w:rsidP="00AB0872">
            <w:pPr>
              <w:jc w:val="center"/>
            </w:pPr>
            <w:r>
              <w:t>24</w:t>
            </w:r>
          </w:p>
        </w:tc>
        <w:tc>
          <w:tcPr>
            <w:tcW w:w="1922" w:type="dxa"/>
            <w:vAlign w:val="center"/>
          </w:tcPr>
          <w:p w:rsidR="00F82C44" w:rsidRDefault="00F82C44" w:rsidP="00AB0872">
            <w:pPr>
              <w:jc w:val="center"/>
            </w:pPr>
            <w:r>
              <w:t>195°28'26"</w:t>
            </w:r>
          </w:p>
        </w:tc>
        <w:tc>
          <w:tcPr>
            <w:tcW w:w="1560" w:type="dxa"/>
            <w:vAlign w:val="center"/>
          </w:tcPr>
          <w:p w:rsidR="00F82C44" w:rsidRDefault="00F82C44" w:rsidP="00AB0872">
            <w:pPr>
              <w:jc w:val="center"/>
            </w:pPr>
            <w:r>
              <w:t>12,86</w:t>
            </w:r>
          </w:p>
        </w:tc>
        <w:tc>
          <w:tcPr>
            <w:tcW w:w="1871" w:type="dxa"/>
            <w:vAlign w:val="center"/>
          </w:tcPr>
          <w:p w:rsidR="00F82C44" w:rsidRDefault="00F82C44" w:rsidP="00AB0872">
            <w:pPr>
              <w:jc w:val="center"/>
            </w:pPr>
            <w:r>
              <w:t>2220617,62</w:t>
            </w:r>
          </w:p>
        </w:tc>
        <w:tc>
          <w:tcPr>
            <w:tcW w:w="1871" w:type="dxa"/>
            <w:vAlign w:val="center"/>
          </w:tcPr>
          <w:p w:rsidR="00F82C44" w:rsidRDefault="00F82C44" w:rsidP="00AB0872">
            <w:pPr>
              <w:jc w:val="center"/>
            </w:pPr>
            <w:r>
              <w:t>467201,15</w:t>
            </w:r>
          </w:p>
        </w:tc>
      </w:tr>
      <w:tr w:rsidR="00F82C44" w:rsidTr="00F82C44">
        <w:tc>
          <w:tcPr>
            <w:tcW w:w="930" w:type="dxa"/>
            <w:vAlign w:val="center"/>
          </w:tcPr>
          <w:p w:rsidR="00F82C44" w:rsidRDefault="00F82C44" w:rsidP="00AB0872">
            <w:pPr>
              <w:jc w:val="center"/>
            </w:pPr>
            <w:r>
              <w:t>25</w:t>
            </w:r>
          </w:p>
        </w:tc>
        <w:tc>
          <w:tcPr>
            <w:tcW w:w="1418" w:type="dxa"/>
            <w:vAlign w:val="center"/>
          </w:tcPr>
          <w:p w:rsidR="00F82C44" w:rsidRDefault="00F82C44" w:rsidP="00AB0872">
            <w:pPr>
              <w:jc w:val="center"/>
            </w:pPr>
            <w:r>
              <w:t>1</w:t>
            </w:r>
          </w:p>
        </w:tc>
        <w:tc>
          <w:tcPr>
            <w:tcW w:w="1922" w:type="dxa"/>
            <w:vAlign w:val="center"/>
          </w:tcPr>
          <w:p w:rsidR="00F82C44" w:rsidRDefault="00F82C44" w:rsidP="00AB0872">
            <w:pPr>
              <w:jc w:val="center"/>
            </w:pPr>
            <w:r>
              <w:t>69°0'57"</w:t>
            </w:r>
          </w:p>
        </w:tc>
        <w:tc>
          <w:tcPr>
            <w:tcW w:w="1560" w:type="dxa"/>
            <w:vAlign w:val="center"/>
          </w:tcPr>
          <w:p w:rsidR="00F82C44" w:rsidRDefault="00F82C44" w:rsidP="00AB0872">
            <w:pPr>
              <w:jc w:val="center"/>
            </w:pPr>
            <w:r>
              <w:t>18,49</w:t>
            </w:r>
          </w:p>
        </w:tc>
        <w:tc>
          <w:tcPr>
            <w:tcW w:w="1871" w:type="dxa"/>
            <w:vAlign w:val="center"/>
          </w:tcPr>
          <w:p w:rsidR="00F82C44" w:rsidRDefault="00F82C44" w:rsidP="00AB0872">
            <w:pPr>
              <w:jc w:val="center"/>
            </w:pPr>
            <w:r>
              <w:t>2220605,23</w:t>
            </w:r>
          </w:p>
        </w:tc>
        <w:tc>
          <w:tcPr>
            <w:tcW w:w="1871" w:type="dxa"/>
            <w:vAlign w:val="center"/>
          </w:tcPr>
          <w:p w:rsidR="00F82C44" w:rsidRDefault="00F82C44" w:rsidP="00AB0872">
            <w:pPr>
              <w:jc w:val="center"/>
            </w:pPr>
            <w:r>
              <w:t>467197,72</w:t>
            </w:r>
          </w:p>
        </w:tc>
      </w:tr>
    </w:tbl>
    <w:p w:rsidR="00312B52" w:rsidRPr="00905C05" w:rsidRDefault="00905C05" w:rsidP="003F62A2">
      <w:pPr>
        <w:pStyle w:val="1"/>
        <w:spacing w:before="240" w:after="240"/>
        <w:rPr>
          <w:sz w:val="26"/>
          <w:szCs w:val="26"/>
        </w:rPr>
      </w:pPr>
      <w:r>
        <w:rPr>
          <w:sz w:val="26"/>
          <w:szCs w:val="26"/>
        </w:rPr>
        <w:t>2.</w:t>
      </w:r>
      <w:r w:rsidR="00BD5DDC" w:rsidRPr="000A6476">
        <w:rPr>
          <w:sz w:val="26"/>
          <w:szCs w:val="26"/>
        </w:rPr>
        <w:t>7</w:t>
      </w:r>
      <w:r w:rsidR="00BD5DDC" w:rsidRPr="00905C05">
        <w:rPr>
          <w:sz w:val="26"/>
          <w:szCs w:val="26"/>
        </w:rPr>
        <w:t xml:space="preserve">. </w:t>
      </w:r>
      <w:r w:rsidR="000A6476" w:rsidRPr="00905C05">
        <w:rPr>
          <w:rStyle w:val="12"/>
          <w:b/>
          <w:sz w:val="26"/>
          <w:szCs w:val="26"/>
        </w:rPr>
        <w:t>И</w:t>
      </w:r>
      <w:r w:rsidR="00BD5DDC" w:rsidRPr="00905C05">
        <w:rPr>
          <w:rStyle w:val="12"/>
          <w:b/>
          <w:sz w:val="26"/>
          <w:szCs w:val="26"/>
        </w:rPr>
        <w:t xml:space="preserve">нформация </w:t>
      </w:r>
      <w:proofErr w:type="gramStart"/>
      <w:r w:rsidR="00BD5DDC" w:rsidRPr="00905C05">
        <w:rPr>
          <w:rStyle w:val="12"/>
          <w:b/>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BD5DDC" w:rsidRPr="00905C05">
        <w:rPr>
          <w:rStyle w:val="12"/>
          <w:b/>
          <w:sz w:val="26"/>
          <w:szCs w:val="26"/>
        </w:rPr>
        <w:t xml:space="preserve"> линейных объектов</w:t>
      </w:r>
    </w:p>
    <w:p w:rsidR="002623C5" w:rsidRPr="002623C5" w:rsidRDefault="002623C5" w:rsidP="002623C5">
      <w:pPr>
        <w:pStyle w:val="aff3"/>
        <w:shd w:val="clear" w:color="auto" w:fill="FFFFFF" w:themeFill="background1"/>
        <w:rPr>
          <w:rFonts w:ascii="Times New Roman" w:hAnsi="Times New Roman"/>
          <w:sz w:val="26"/>
          <w:szCs w:val="26"/>
        </w:rPr>
      </w:pPr>
      <w:proofErr w:type="gramStart"/>
      <w:r w:rsidRPr="002623C5">
        <w:rPr>
          <w:rFonts w:ascii="Times New Roman" w:hAnsi="Times New Roman"/>
          <w:sz w:val="26"/>
          <w:szCs w:val="26"/>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2623C5">
        <w:rPr>
          <w:rFonts w:ascii="Times New Roman" w:hAnsi="Times New Roman"/>
          <w:sz w:val="26"/>
          <w:szCs w:val="26"/>
        </w:rPr>
        <w:t xml:space="preserve"> о зарождении и развитии культуры.</w:t>
      </w:r>
    </w:p>
    <w:p w:rsidR="00F82C44" w:rsidRDefault="002623C5" w:rsidP="00F82C44">
      <w:pPr>
        <w:pStyle w:val="aff3"/>
        <w:shd w:val="clear" w:color="auto" w:fill="FFFFFF" w:themeFill="background1"/>
        <w:spacing w:before="0"/>
        <w:rPr>
          <w:rFonts w:ascii="Times New Roman" w:hAnsi="Times New Roman"/>
          <w:sz w:val="26"/>
          <w:szCs w:val="26"/>
        </w:rPr>
      </w:pPr>
      <w:r w:rsidRPr="002623C5">
        <w:rPr>
          <w:rFonts w:ascii="Times New Roman" w:hAnsi="Times New Roman"/>
          <w:sz w:val="26"/>
          <w:szCs w:val="26"/>
        </w:rPr>
        <w:t xml:space="preserve">Отношения в области организации, охраны и использования, объектов историко-культурного наследия регулируются </w:t>
      </w:r>
      <w:hyperlink r:id="rId13" w:tooltip="Федеральный закон 73-ФЗ Об объектах культурного наследия (памятниках истории и культуры) народов Российской Федерации" w:history="1">
        <w:r w:rsidRPr="002623C5">
          <w:rPr>
            <w:rStyle w:val="afffb"/>
            <w:rFonts w:ascii="Times New Roman" w:hAnsi="Times New Roman"/>
            <w:color w:val="000000" w:themeColor="text1"/>
            <w:sz w:val="26"/>
            <w:szCs w:val="26"/>
            <w:u w:val="none"/>
          </w:rPr>
          <w:t>федеральным законом №73-ФЗ от 25.06.2002</w:t>
        </w:r>
      </w:hyperlink>
      <w:r w:rsidRPr="002623C5">
        <w:rPr>
          <w:rFonts w:ascii="Times New Roman" w:hAnsi="Times New Roman"/>
          <w:sz w:val="26"/>
          <w:szCs w:val="26"/>
        </w:rPr>
        <w:t xml:space="preserve">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623C5" w:rsidRPr="00F82C44" w:rsidRDefault="002623C5" w:rsidP="00F82C44">
      <w:pPr>
        <w:pStyle w:val="aff3"/>
        <w:shd w:val="clear" w:color="auto" w:fill="FFFFFF" w:themeFill="background1"/>
        <w:spacing w:before="0"/>
        <w:rPr>
          <w:rFonts w:ascii="Times New Roman" w:hAnsi="Times New Roman"/>
          <w:sz w:val="26"/>
          <w:szCs w:val="26"/>
        </w:rPr>
      </w:pPr>
      <w:r w:rsidRPr="00F82C44">
        <w:rPr>
          <w:rFonts w:ascii="Times New Roman" w:hAnsi="Times New Roman"/>
          <w:sz w:val="26"/>
          <w:szCs w:val="26"/>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F82C44">
        <w:rPr>
          <w:rFonts w:ascii="Times New Roman" w:hAnsi="Times New Roman"/>
          <w:sz w:val="26"/>
          <w:szCs w:val="26"/>
        </w:rPr>
        <w:t>объекты, обладающие признаками объекта культурного наследия отсутствуют</w:t>
      </w:r>
      <w:proofErr w:type="gramEnd"/>
      <w:r w:rsidRPr="00F82C44">
        <w:rPr>
          <w:rFonts w:ascii="Times New Roman" w:hAnsi="Times New Roman"/>
          <w:sz w:val="26"/>
          <w:szCs w:val="26"/>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0256E8" w:rsidRPr="00905C05" w:rsidRDefault="00905C05" w:rsidP="002623C5">
      <w:pPr>
        <w:pStyle w:val="1"/>
        <w:spacing w:before="240" w:after="240"/>
        <w:rPr>
          <w:sz w:val="26"/>
          <w:szCs w:val="26"/>
        </w:rPr>
      </w:pPr>
      <w:r w:rsidRPr="00905C05">
        <w:rPr>
          <w:sz w:val="26"/>
          <w:szCs w:val="26"/>
        </w:rPr>
        <w:lastRenderedPageBreak/>
        <w:t>2.</w:t>
      </w:r>
      <w:r w:rsidR="00BD5DDC" w:rsidRPr="00905C05">
        <w:rPr>
          <w:sz w:val="26"/>
          <w:szCs w:val="26"/>
        </w:rPr>
        <w:t>8</w:t>
      </w:r>
      <w:r w:rsidR="000256E8" w:rsidRPr="00905C05">
        <w:rPr>
          <w:sz w:val="26"/>
          <w:szCs w:val="26"/>
        </w:rPr>
        <w:t xml:space="preserve">. </w:t>
      </w:r>
      <w:r w:rsidR="00BD5DDC" w:rsidRPr="00905C05">
        <w:rPr>
          <w:sz w:val="26"/>
          <w:szCs w:val="26"/>
        </w:rPr>
        <w:t>Информация о необходимости осуществления мероприятий по охране окружа</w:t>
      </w:r>
      <w:r w:rsidR="003F62A2">
        <w:rPr>
          <w:sz w:val="26"/>
          <w:szCs w:val="26"/>
        </w:rPr>
        <w:t>ю</w:t>
      </w:r>
      <w:r w:rsidR="00BD5DDC" w:rsidRPr="00905C05">
        <w:rPr>
          <w:sz w:val="26"/>
          <w:szCs w:val="26"/>
        </w:rPr>
        <w:t>щей среды</w:t>
      </w:r>
    </w:p>
    <w:p w:rsidR="00DD6A13" w:rsidRPr="006E6965" w:rsidRDefault="00DD6A13" w:rsidP="00DD6A13">
      <w:pPr>
        <w:pStyle w:val="aff3"/>
        <w:rPr>
          <w:rFonts w:ascii="Times New Roman" w:hAnsi="Times New Roman"/>
          <w:sz w:val="26"/>
          <w:szCs w:val="26"/>
        </w:rPr>
      </w:pPr>
      <w:bookmarkStart w:id="43" w:name="_Toc242758781"/>
      <w:bookmarkStart w:id="44" w:name="_Toc249244908"/>
      <w:bookmarkStart w:id="45" w:name="_Toc250963904"/>
      <w:bookmarkStart w:id="46" w:name="_Toc305144950"/>
      <w:bookmarkStart w:id="47" w:name="_Toc337131316"/>
      <w:bookmarkStart w:id="48" w:name="_Toc337474976"/>
      <w:bookmarkStart w:id="49" w:name="_Toc493594603"/>
      <w:bookmarkStart w:id="50" w:name="_Toc504469859"/>
      <w:bookmarkStart w:id="51" w:name="_Toc432423832"/>
      <w:bookmarkStart w:id="52" w:name="_Toc434310402"/>
      <w:bookmarkStart w:id="53" w:name="_Toc454456009"/>
      <w:bookmarkStart w:id="54" w:name="_Toc456341820"/>
      <w:bookmarkStart w:id="55" w:name="_Toc457201276"/>
      <w:bookmarkStart w:id="56" w:name="_Toc457378258"/>
      <w:bookmarkStart w:id="57" w:name="_Toc459289939"/>
      <w:bookmarkStart w:id="58" w:name="_Toc459723698"/>
      <w:bookmarkStart w:id="59" w:name="_Toc459727576"/>
      <w:bookmarkStart w:id="60" w:name="_Toc460309937"/>
      <w:bookmarkStart w:id="61" w:name="_Toc462817097"/>
      <w:bookmarkStart w:id="62" w:name="_Toc482346314"/>
      <w:bookmarkStart w:id="63" w:name="_Toc505334066"/>
      <w:bookmarkStart w:id="64" w:name="_Toc508020374"/>
      <w:bookmarkStart w:id="65" w:name="_Toc510179389"/>
      <w:bookmarkStart w:id="66" w:name="_Toc517165477"/>
      <w:bookmarkStart w:id="67" w:name="_Toc518022161"/>
      <w:bookmarkStart w:id="68" w:name="_Toc520871909"/>
      <w:bookmarkStart w:id="69" w:name="_Toc521502466"/>
      <w:r w:rsidRPr="006E6965">
        <w:rPr>
          <w:rFonts w:ascii="Times New Roman" w:hAnsi="Times New Roman"/>
          <w:sz w:val="26"/>
          <w:szCs w:val="26"/>
        </w:rPr>
        <w:t>Мероприятия по охране окружающей среды при обустройстве месторождений, являются важным элементом деятельности нефтегазодобывающего предприятия АО «</w:t>
      </w:r>
      <w:proofErr w:type="spellStart"/>
      <w:r w:rsidRPr="006E6965">
        <w:rPr>
          <w:rFonts w:ascii="Times New Roman" w:hAnsi="Times New Roman"/>
          <w:sz w:val="26"/>
          <w:szCs w:val="26"/>
        </w:rPr>
        <w:t>Самаранефтегаз</w:t>
      </w:r>
      <w:proofErr w:type="spellEnd"/>
      <w:r w:rsidRPr="006E6965">
        <w:rPr>
          <w:rFonts w:ascii="Times New Roman" w:hAnsi="Times New Roman"/>
          <w:sz w:val="26"/>
          <w:szCs w:val="26"/>
        </w:rPr>
        <w:t>».</w:t>
      </w:r>
    </w:p>
    <w:p w:rsidR="00DD6A13" w:rsidRPr="006E6965" w:rsidRDefault="00DD6A13" w:rsidP="00DD6A13">
      <w:pPr>
        <w:pStyle w:val="aff3"/>
        <w:rPr>
          <w:rFonts w:ascii="Times New Roman" w:hAnsi="Times New Roman"/>
          <w:sz w:val="26"/>
          <w:szCs w:val="26"/>
        </w:rPr>
      </w:pPr>
      <w:r w:rsidRPr="006E6965">
        <w:rPr>
          <w:rFonts w:ascii="Times New Roman" w:hAnsi="Times New Roman"/>
          <w:sz w:val="26"/>
          <w:szCs w:val="26"/>
        </w:rPr>
        <w:t>На предприятии разрабатываются программы, предусматривающие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DD6A13" w:rsidRPr="006E6965" w:rsidRDefault="00DD6A13" w:rsidP="006E6965">
      <w:pPr>
        <w:pStyle w:val="20"/>
        <w:numPr>
          <w:ilvl w:val="0"/>
          <w:numId w:val="0"/>
        </w:numPr>
        <w:suppressAutoHyphens w:val="0"/>
        <w:autoSpaceDE/>
        <w:spacing w:before="240" w:after="80"/>
        <w:ind w:left="720"/>
        <w:rPr>
          <w:rFonts w:ascii="Times New Roman" w:hAnsi="Times New Roman" w:cs="Times New Roman"/>
          <w:i/>
          <w:sz w:val="26"/>
          <w:szCs w:val="26"/>
        </w:rPr>
      </w:pPr>
      <w:bookmarkStart w:id="70" w:name="_Toc228604757"/>
      <w:bookmarkStart w:id="71" w:name="_Toc229384285"/>
      <w:bookmarkStart w:id="72" w:name="_Toc230070704"/>
      <w:bookmarkStart w:id="73" w:name="_Toc231634991"/>
      <w:bookmarkStart w:id="74" w:name="_Toc232219733"/>
      <w:bookmarkStart w:id="75" w:name="_Toc232475125"/>
      <w:bookmarkStart w:id="76" w:name="_Toc305144949"/>
      <w:bookmarkStart w:id="77" w:name="_Toc337131315"/>
      <w:bookmarkStart w:id="78" w:name="_Toc337474975"/>
      <w:bookmarkStart w:id="79" w:name="_Toc338231899"/>
      <w:bookmarkStart w:id="80" w:name="_Toc385839271"/>
      <w:bookmarkStart w:id="81" w:name="_Toc413219607"/>
      <w:bookmarkStart w:id="82" w:name="_Toc415556063"/>
      <w:bookmarkStart w:id="83" w:name="_Toc434310392"/>
      <w:bookmarkStart w:id="84" w:name="_Toc454455999"/>
      <w:bookmarkStart w:id="85" w:name="_Toc456341810"/>
      <w:bookmarkStart w:id="86" w:name="_Toc457201266"/>
      <w:bookmarkStart w:id="87" w:name="_Toc457378248"/>
      <w:bookmarkStart w:id="88" w:name="_Toc459289929"/>
      <w:bookmarkStart w:id="89" w:name="_Toc459723688"/>
      <w:bookmarkStart w:id="90" w:name="_Toc459727566"/>
      <w:bookmarkStart w:id="91" w:name="_Toc460309927"/>
      <w:bookmarkStart w:id="92" w:name="_Toc462817087"/>
      <w:bookmarkStart w:id="93" w:name="_Toc482346304"/>
      <w:bookmarkStart w:id="94" w:name="_Toc505334057"/>
      <w:bookmarkStart w:id="95" w:name="_Toc508020365"/>
      <w:bookmarkStart w:id="96" w:name="_Toc510179380"/>
      <w:bookmarkStart w:id="97" w:name="_Toc517165468"/>
      <w:bookmarkStart w:id="98" w:name="_Toc518022152"/>
      <w:bookmarkStart w:id="99" w:name="_Toc520871900"/>
      <w:bookmarkStart w:id="100" w:name="_Toc521502457"/>
      <w:bookmarkStart w:id="101" w:name="_Toc521656835"/>
      <w:bookmarkStart w:id="102" w:name="_Toc523320395"/>
      <w:bookmarkStart w:id="103" w:name="_Toc525141580"/>
      <w:bookmarkStart w:id="104" w:name="_Toc530660639"/>
      <w:bookmarkStart w:id="105" w:name="_Toc532550821"/>
      <w:bookmarkStart w:id="106" w:name="_Toc1466750"/>
      <w:bookmarkStart w:id="107" w:name="_Toc2776360"/>
      <w:bookmarkStart w:id="108" w:name="_Toc5004153"/>
      <w:bookmarkStart w:id="109" w:name="_Toc6416886"/>
      <w:bookmarkStart w:id="110" w:name="_Toc20482147"/>
      <w:bookmarkStart w:id="111" w:name="_Toc22198103"/>
      <w:bookmarkStart w:id="112" w:name="_Toc25560630"/>
      <w:bookmarkStart w:id="113" w:name="_Toc28245035"/>
      <w:bookmarkStart w:id="114" w:name="_Toc229384286"/>
      <w:bookmarkStart w:id="115" w:name="_Toc230070705"/>
      <w:bookmarkStart w:id="116" w:name="_Toc231634992"/>
      <w:bookmarkStart w:id="117" w:name="_Toc232219734"/>
      <w:bookmarkStart w:id="118" w:name="_Toc238879844"/>
      <w:bookmarkStart w:id="119" w:name="_Toc249240350"/>
      <w:bookmarkStart w:id="120" w:name="_Toc297724261"/>
      <w:bookmarkStart w:id="121" w:name="_Toc303262754"/>
      <w:bookmarkEnd w:id="43"/>
      <w:bookmarkEnd w:id="44"/>
      <w:bookmarkEnd w:id="45"/>
      <w:r w:rsidRPr="006E6965">
        <w:rPr>
          <w:rFonts w:ascii="Times New Roman" w:hAnsi="Times New Roman" w:cs="Times New Roman"/>
          <w:i/>
          <w:sz w:val="26"/>
          <w:szCs w:val="26"/>
        </w:rPr>
        <w:t>Мероприятия по охране атмосферного воздуха</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F564D3" w:rsidRPr="0030643E" w:rsidRDefault="00F564D3" w:rsidP="0030643E">
      <w:pPr>
        <w:pStyle w:val="af5"/>
        <w:ind w:firstLine="709"/>
        <w:rPr>
          <w:color w:val="000000"/>
          <w:sz w:val="26"/>
          <w:szCs w:val="26"/>
        </w:rPr>
      </w:pPr>
      <w:bookmarkStart w:id="122" w:name="_Toc260824032"/>
      <w:bookmarkStart w:id="123" w:name="_Toc262216234"/>
      <w:bookmarkStart w:id="124" w:name="_Toc263249360"/>
      <w:bookmarkStart w:id="125" w:name="_Toc266691725"/>
      <w:bookmarkStart w:id="126" w:name="_Toc266705404"/>
      <w:bookmarkStart w:id="127" w:name="_Toc273090280"/>
      <w:bookmarkStart w:id="128" w:name="_Toc273091174"/>
      <w:bookmarkStart w:id="129" w:name="_Toc273359152"/>
      <w:bookmarkStart w:id="130" w:name="_Toc275248699"/>
      <w:bookmarkStart w:id="131" w:name="_Toc275354427"/>
      <w:bookmarkStart w:id="132" w:name="_Toc350266120"/>
      <w:bookmarkStart w:id="133" w:name="_Toc362849940"/>
      <w:bookmarkStart w:id="134" w:name="_Toc413997993"/>
      <w:bookmarkStart w:id="135" w:name="_Toc418147916"/>
      <w:bookmarkStart w:id="136" w:name="_Toc427322052"/>
      <w:bookmarkStart w:id="137" w:name="_Toc430086360"/>
      <w:bookmarkStart w:id="138" w:name="_Toc431384274"/>
      <w:bookmarkStart w:id="139" w:name="_Toc431883571"/>
      <w:bookmarkStart w:id="140" w:name="_Toc432423823"/>
      <w:bookmarkStart w:id="141" w:name="_Toc434310393"/>
      <w:bookmarkStart w:id="142" w:name="_Toc454456000"/>
      <w:bookmarkStart w:id="143" w:name="_Toc456341811"/>
      <w:bookmarkStart w:id="144" w:name="_Toc457201267"/>
      <w:bookmarkStart w:id="145" w:name="_Toc457378249"/>
      <w:bookmarkStart w:id="146" w:name="_Toc459289930"/>
      <w:bookmarkStart w:id="147" w:name="_Toc459723689"/>
      <w:bookmarkStart w:id="148" w:name="_Toc459727567"/>
      <w:bookmarkStart w:id="149" w:name="_Toc460309928"/>
      <w:bookmarkStart w:id="150" w:name="_Toc462817088"/>
      <w:bookmarkStart w:id="151" w:name="_Toc482346305"/>
      <w:bookmarkStart w:id="152" w:name="_Toc505334058"/>
      <w:bookmarkStart w:id="153" w:name="_Toc508020366"/>
      <w:bookmarkStart w:id="154" w:name="_Toc510179381"/>
      <w:bookmarkStart w:id="155" w:name="_Toc517165469"/>
      <w:bookmarkStart w:id="156" w:name="_Toc518022153"/>
      <w:bookmarkStart w:id="157" w:name="_Toc520871901"/>
      <w:bookmarkStart w:id="158" w:name="_Toc521502458"/>
      <w:bookmarkStart w:id="159" w:name="_Toc521656836"/>
      <w:bookmarkEnd w:id="114"/>
      <w:bookmarkEnd w:id="115"/>
      <w:bookmarkEnd w:id="116"/>
      <w:bookmarkEnd w:id="117"/>
      <w:bookmarkEnd w:id="118"/>
      <w:bookmarkEnd w:id="119"/>
      <w:bookmarkEnd w:id="120"/>
      <w:bookmarkEnd w:id="121"/>
      <w:r w:rsidRPr="0030643E">
        <w:rPr>
          <w:rStyle w:val="aff4"/>
          <w:rFonts w:ascii="Times New Roman" w:hAnsi="Times New Roman"/>
          <w:color w:val="000000"/>
          <w:sz w:val="26"/>
          <w:szCs w:val="26"/>
        </w:rPr>
        <w:t xml:space="preserve">Принятые в </w:t>
      </w:r>
      <w:r w:rsidRPr="0030643E">
        <w:rPr>
          <w:color w:val="000000"/>
          <w:sz w:val="26"/>
          <w:szCs w:val="26"/>
        </w:rPr>
        <w:t xml:space="preserve">проектной документации </w:t>
      </w:r>
      <w:r w:rsidRPr="0030643E">
        <w:rPr>
          <w:rStyle w:val="aff4"/>
          <w:rFonts w:ascii="Times New Roman" w:hAnsi="Times New Roman"/>
          <w:color w:val="000000"/>
          <w:sz w:val="26"/>
          <w:szCs w:val="26"/>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30643E">
        <w:rPr>
          <w:color w:val="000000"/>
          <w:sz w:val="26"/>
          <w:szCs w:val="26"/>
        </w:rPr>
        <w:t xml:space="preserve"> оборудования, в проектной документации предусмотрены следующие мероприятия:</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принято стандартное или стойкое к сульфидно-коррозионному растрескиванию (СКР) материальное исполнение трубопровода;</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применение защиты трубопровода и оборудования от почвенной коррозии изоляцией усиленного типа;</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применение труб и деталей трубопровода с увеличенной толщиной стенки трубы выше расчетной;</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защита от атмосферной коррозии наружной поверхности надземных участков трубопровода и арматуры лакокрасочными материалами;</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контроль давления в трубопроводе;</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автоматическое закрытие задвижек при понижении давления нефти в нефтепроводе;</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аварийную сигнализацию заклинивания задвижек;</w:t>
      </w:r>
    </w:p>
    <w:p w:rsidR="00F564D3" w:rsidRPr="0030643E" w:rsidRDefault="00F564D3" w:rsidP="00F564D3">
      <w:pPr>
        <w:pStyle w:val="a1"/>
        <w:rPr>
          <w:rFonts w:ascii="Times New Roman" w:hAnsi="Times New Roman"/>
          <w:color w:val="000000"/>
          <w:sz w:val="26"/>
          <w:szCs w:val="26"/>
        </w:rPr>
      </w:pPr>
      <w:r w:rsidRPr="0030643E">
        <w:rPr>
          <w:rFonts w:ascii="Times New Roman" w:hAnsi="Times New Roman"/>
          <w:color w:val="000000"/>
          <w:sz w:val="26"/>
          <w:szCs w:val="26"/>
        </w:rPr>
        <w:t>контроль уровня нефти в подземных дренажных емкостях.</w:t>
      </w:r>
    </w:p>
    <w:p w:rsidR="00FD1D59" w:rsidRDefault="00F564D3" w:rsidP="00FD1D59">
      <w:pPr>
        <w:pStyle w:val="af5"/>
        <w:rPr>
          <w:color w:val="000000"/>
          <w:sz w:val="26"/>
          <w:szCs w:val="26"/>
          <w:vertAlign w:val="subscript"/>
        </w:rPr>
      </w:pPr>
      <w:r w:rsidRPr="0030643E">
        <w:rPr>
          <w:color w:val="000000"/>
          <w:sz w:val="26"/>
          <w:szCs w:val="26"/>
        </w:rPr>
        <w:t xml:space="preserve">В соответствии с «Рекомендациями по основным вопросам </w:t>
      </w:r>
      <w:proofErr w:type="spellStart"/>
      <w:r w:rsidRPr="0030643E">
        <w:rPr>
          <w:color w:val="000000"/>
          <w:sz w:val="26"/>
          <w:szCs w:val="26"/>
        </w:rPr>
        <w:t>воздухоохранной</w:t>
      </w:r>
      <w:proofErr w:type="spellEnd"/>
      <w:r w:rsidRPr="0030643E">
        <w:rPr>
          <w:color w:val="000000"/>
          <w:sz w:val="26"/>
          <w:szCs w:val="26"/>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30643E">
        <w:rPr>
          <w:color w:val="000000"/>
          <w:sz w:val="26"/>
          <w:szCs w:val="26"/>
        </w:rPr>
        <w:t>ПДК</w:t>
      </w:r>
      <w:r w:rsidRPr="0030643E">
        <w:rPr>
          <w:color w:val="000000"/>
          <w:sz w:val="26"/>
          <w:szCs w:val="26"/>
          <w:vertAlign w:val="subscript"/>
        </w:rPr>
        <w:t>м.р.</w:t>
      </w:r>
      <w:bookmarkStart w:id="160" w:name="_Toc523320396"/>
      <w:bookmarkStart w:id="161" w:name="_Toc525141581"/>
      <w:bookmarkStart w:id="162" w:name="_Toc530660640"/>
      <w:bookmarkStart w:id="163" w:name="_Toc532550822"/>
      <w:bookmarkStart w:id="164" w:name="_Toc535229790"/>
      <w:bookmarkStart w:id="165" w:name="_Toc5185089"/>
      <w:bookmarkStart w:id="166" w:name="_Toc21024195"/>
      <w:bookmarkStart w:id="167" w:name="_Toc27570014"/>
      <w:bookmarkStart w:id="168" w:name="_Toc27746044"/>
      <w:proofErr w:type="spellEnd"/>
    </w:p>
    <w:p w:rsidR="00F564D3" w:rsidRPr="00FD1D59" w:rsidRDefault="00F564D3" w:rsidP="00FD1D59">
      <w:pPr>
        <w:pStyle w:val="af5"/>
        <w:spacing w:before="240"/>
        <w:ind w:firstLine="709"/>
        <w:rPr>
          <w:color w:val="000000"/>
          <w:sz w:val="26"/>
          <w:szCs w:val="26"/>
          <w:u w:val="single"/>
          <w:vertAlign w:val="subscript"/>
        </w:rPr>
      </w:pPr>
      <w:r w:rsidRPr="00FD1D59">
        <w:rPr>
          <w:i/>
          <w:sz w:val="26"/>
          <w:szCs w:val="26"/>
          <w:u w:val="single"/>
        </w:rPr>
        <w:t>Мероприятия по охране и рациональному использованию земельных ресурсов и почвенного покров</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D1D59">
        <w:rPr>
          <w:i/>
          <w:sz w:val="26"/>
          <w:szCs w:val="26"/>
          <w:u w:val="single"/>
        </w:rPr>
        <w:t>а</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564D3" w:rsidRPr="0030643E" w:rsidRDefault="00F564D3" w:rsidP="00F564D3">
      <w:pPr>
        <w:pStyle w:val="aff3"/>
        <w:rPr>
          <w:rFonts w:ascii="Times New Roman" w:hAnsi="Times New Roman"/>
          <w:sz w:val="26"/>
          <w:szCs w:val="26"/>
        </w:rPr>
      </w:pPr>
      <w:bookmarkStart w:id="169" w:name="_Toc273090285"/>
      <w:bookmarkStart w:id="170" w:name="_Toc273091179"/>
      <w:bookmarkStart w:id="171" w:name="_Toc274814096"/>
      <w:bookmarkStart w:id="172" w:name="_Toc275248704"/>
      <w:bookmarkStart w:id="173" w:name="_Toc275354432"/>
      <w:bookmarkStart w:id="174" w:name="_Toc350266125"/>
      <w:bookmarkStart w:id="175" w:name="_Toc362849945"/>
      <w:bookmarkStart w:id="176" w:name="_Toc413997998"/>
      <w:bookmarkStart w:id="177" w:name="_Toc418147921"/>
      <w:bookmarkStart w:id="178" w:name="_Toc427322057"/>
      <w:bookmarkStart w:id="179" w:name="_Toc430086365"/>
      <w:bookmarkStart w:id="180" w:name="_Toc431384279"/>
      <w:bookmarkStart w:id="181" w:name="_Toc431883576"/>
      <w:bookmarkStart w:id="182" w:name="_Toc432423824"/>
      <w:bookmarkStart w:id="183" w:name="_Toc434310394"/>
      <w:bookmarkStart w:id="184" w:name="_Toc454456001"/>
      <w:bookmarkStart w:id="185" w:name="_Toc456341812"/>
      <w:bookmarkStart w:id="186" w:name="_Toc457201268"/>
      <w:bookmarkStart w:id="187" w:name="_Toc457378250"/>
      <w:bookmarkStart w:id="188" w:name="_Toc459289931"/>
      <w:bookmarkStart w:id="189" w:name="_Toc459723690"/>
      <w:bookmarkStart w:id="190" w:name="_Toc459727568"/>
      <w:bookmarkStart w:id="191" w:name="_Toc460309929"/>
      <w:bookmarkStart w:id="192" w:name="_Toc462817089"/>
      <w:bookmarkStart w:id="193" w:name="_Toc482346306"/>
      <w:bookmarkStart w:id="194" w:name="_Toc505334059"/>
      <w:bookmarkStart w:id="195" w:name="_Toc508020367"/>
      <w:bookmarkStart w:id="196" w:name="_Toc510179382"/>
      <w:bookmarkStart w:id="197" w:name="_Toc517165470"/>
      <w:bookmarkStart w:id="198" w:name="_Toc518022154"/>
      <w:bookmarkStart w:id="199" w:name="_Toc520871902"/>
      <w:bookmarkStart w:id="200" w:name="_Toc521502459"/>
      <w:r w:rsidRPr="0030643E">
        <w:rPr>
          <w:rFonts w:ascii="Times New Roman" w:hAnsi="Times New Roman"/>
          <w:sz w:val="26"/>
          <w:szCs w:val="26"/>
        </w:rPr>
        <w:lastRenderedPageBreak/>
        <w:t xml:space="preserve">С целью защиты почв от загрязнения при проведении строительно-монтажных работ проектной документацией </w:t>
      </w:r>
      <w:r w:rsidRPr="0030643E">
        <w:rPr>
          <w:rFonts w:ascii="Times New Roman" w:hAnsi="Times New Roman"/>
          <w:color w:val="000000"/>
          <w:sz w:val="26"/>
          <w:szCs w:val="26"/>
        </w:rPr>
        <w:t>предусмотрены следующие мероприятия:</w:t>
      </w:r>
    </w:p>
    <w:p w:rsidR="00F564D3" w:rsidRPr="0030643E" w:rsidRDefault="00F564D3" w:rsidP="00F564D3">
      <w:pPr>
        <w:numPr>
          <w:ilvl w:val="0"/>
          <w:numId w:val="11"/>
        </w:numPr>
        <w:tabs>
          <w:tab w:val="left" w:pos="0"/>
          <w:tab w:val="left" w:pos="993"/>
        </w:tabs>
        <w:suppressAutoHyphens w:val="0"/>
        <w:ind w:left="0" w:right="57" w:firstLine="709"/>
        <w:jc w:val="both"/>
        <w:rPr>
          <w:sz w:val="26"/>
          <w:szCs w:val="26"/>
        </w:rPr>
      </w:pPr>
      <w:r w:rsidRPr="0030643E">
        <w:rPr>
          <w:color w:val="000000"/>
          <w:sz w:val="26"/>
          <w:szCs w:val="26"/>
        </w:rPr>
        <w:t>перед началом строительно-монтажных работ после оформления отвода земельных участков выполняются работы по подготовке территории.</w:t>
      </w:r>
      <w:r w:rsidRPr="0030643E">
        <w:rPr>
          <w:sz w:val="26"/>
          <w:szCs w:val="26"/>
        </w:rPr>
        <w:t xml:space="preserve">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F564D3" w:rsidRPr="0030643E" w:rsidRDefault="00F564D3" w:rsidP="00F564D3">
      <w:pPr>
        <w:numPr>
          <w:ilvl w:val="0"/>
          <w:numId w:val="11"/>
        </w:numPr>
        <w:tabs>
          <w:tab w:val="left" w:pos="0"/>
          <w:tab w:val="left" w:pos="993"/>
        </w:tabs>
        <w:suppressAutoHyphens w:val="0"/>
        <w:ind w:left="0" w:right="57" w:firstLine="709"/>
        <w:jc w:val="both"/>
        <w:rPr>
          <w:sz w:val="26"/>
          <w:szCs w:val="26"/>
        </w:rPr>
      </w:pPr>
      <w:r w:rsidRPr="0030643E">
        <w:rPr>
          <w:sz w:val="26"/>
          <w:szCs w:val="26"/>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F564D3" w:rsidRPr="0030643E" w:rsidRDefault="00F564D3" w:rsidP="00F564D3">
      <w:pPr>
        <w:numPr>
          <w:ilvl w:val="0"/>
          <w:numId w:val="11"/>
        </w:numPr>
        <w:tabs>
          <w:tab w:val="clear" w:pos="360"/>
          <w:tab w:val="left" w:pos="0"/>
          <w:tab w:val="left" w:pos="993"/>
        </w:tabs>
        <w:suppressAutoHyphens w:val="0"/>
        <w:ind w:left="0" w:right="57" w:firstLine="709"/>
        <w:jc w:val="both"/>
        <w:rPr>
          <w:sz w:val="26"/>
          <w:szCs w:val="26"/>
        </w:rPr>
      </w:pPr>
      <w:r w:rsidRPr="0030643E">
        <w:rPr>
          <w:sz w:val="26"/>
          <w:szCs w:val="26"/>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F564D3" w:rsidRPr="0030643E" w:rsidRDefault="00F564D3" w:rsidP="00F564D3">
      <w:pPr>
        <w:numPr>
          <w:ilvl w:val="0"/>
          <w:numId w:val="11"/>
        </w:numPr>
        <w:tabs>
          <w:tab w:val="clear" w:pos="360"/>
          <w:tab w:val="left" w:pos="0"/>
          <w:tab w:val="left" w:pos="993"/>
        </w:tabs>
        <w:suppressAutoHyphens w:val="0"/>
        <w:ind w:left="0" w:right="57" w:firstLine="709"/>
        <w:jc w:val="both"/>
        <w:rPr>
          <w:sz w:val="26"/>
          <w:szCs w:val="26"/>
        </w:rPr>
      </w:pPr>
      <w:r w:rsidRPr="0030643E">
        <w:rPr>
          <w:sz w:val="26"/>
          <w:szCs w:val="26"/>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F564D3" w:rsidRPr="0030643E" w:rsidRDefault="00F564D3" w:rsidP="0030643E">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201" w:name="_Toc521656837"/>
      <w:bookmarkStart w:id="202" w:name="_Toc523320397"/>
      <w:bookmarkStart w:id="203" w:name="_Toc525141582"/>
      <w:bookmarkStart w:id="204" w:name="_Toc530660641"/>
      <w:bookmarkStart w:id="205" w:name="_Toc532550823"/>
      <w:bookmarkStart w:id="206" w:name="_Toc535229791"/>
      <w:bookmarkStart w:id="207" w:name="_Toc5185090"/>
      <w:bookmarkStart w:id="208" w:name="_Toc21024196"/>
      <w:bookmarkStart w:id="209" w:name="_Toc27570015"/>
      <w:bookmarkStart w:id="210" w:name="_Toc27746045"/>
      <w:r w:rsidRPr="0030643E">
        <w:rPr>
          <w:rFonts w:ascii="Times New Roman" w:hAnsi="Times New Roman" w:cs="Times New Roman"/>
          <w:i/>
          <w:sz w:val="26"/>
          <w:szCs w:val="26"/>
        </w:rPr>
        <w:t xml:space="preserve">Мероприятия по рациональному использованию и охране вод и водных биоресурсов </w:t>
      </w:r>
      <w:bookmarkEnd w:id="169"/>
      <w:bookmarkEnd w:id="170"/>
      <w:bookmarkEnd w:id="171"/>
      <w:bookmarkEnd w:id="172"/>
      <w:bookmarkEnd w:id="173"/>
      <w:bookmarkEnd w:id="174"/>
      <w:bookmarkEnd w:id="175"/>
      <w:bookmarkEnd w:id="176"/>
      <w:bookmarkEnd w:id="177"/>
      <w:bookmarkEnd w:id="178"/>
      <w:bookmarkEnd w:id="179"/>
      <w:bookmarkEnd w:id="180"/>
      <w:bookmarkEnd w:id="181"/>
      <w:r w:rsidRPr="0030643E">
        <w:rPr>
          <w:rFonts w:ascii="Times New Roman" w:hAnsi="Times New Roman" w:cs="Times New Roman"/>
          <w:i/>
          <w:sz w:val="26"/>
          <w:szCs w:val="26"/>
        </w:rPr>
        <w:t>на пересекаемых линейным объектом реках и иных водных объектах</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564D3" w:rsidRPr="0030643E" w:rsidRDefault="00F564D3" w:rsidP="00F564D3">
      <w:pPr>
        <w:pStyle w:val="aff3"/>
        <w:rPr>
          <w:rFonts w:ascii="Times New Roman" w:hAnsi="Times New Roman"/>
          <w:sz w:val="26"/>
          <w:szCs w:val="26"/>
        </w:rPr>
      </w:pPr>
      <w:bookmarkStart w:id="211" w:name="_Toc432423825"/>
      <w:bookmarkStart w:id="212" w:name="_Toc434310395"/>
      <w:bookmarkStart w:id="213" w:name="_Toc454456002"/>
      <w:bookmarkStart w:id="214" w:name="_Toc456341813"/>
      <w:bookmarkStart w:id="215" w:name="_Toc457201269"/>
      <w:bookmarkStart w:id="216" w:name="_Toc457378251"/>
      <w:bookmarkStart w:id="217" w:name="_Toc459289932"/>
      <w:bookmarkStart w:id="218" w:name="_Toc459723691"/>
      <w:bookmarkStart w:id="219" w:name="_Toc459727569"/>
      <w:bookmarkStart w:id="220" w:name="_Toc460309930"/>
      <w:bookmarkStart w:id="221" w:name="_Toc462817090"/>
      <w:bookmarkStart w:id="222" w:name="_Toc482346307"/>
      <w:bookmarkStart w:id="223" w:name="_Toc505334060"/>
      <w:bookmarkStart w:id="224" w:name="_Toc508020368"/>
      <w:bookmarkStart w:id="225" w:name="_Toc510179383"/>
      <w:r w:rsidRPr="0030643E">
        <w:rPr>
          <w:rFonts w:ascii="Times New Roman" w:hAnsi="Times New Roman"/>
          <w:sz w:val="26"/>
          <w:szCs w:val="26"/>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Согласно Водному кодексу, в границах </w:t>
      </w:r>
      <w:proofErr w:type="spellStart"/>
      <w:r w:rsidRPr="0030643E">
        <w:rPr>
          <w:rFonts w:ascii="Times New Roman" w:hAnsi="Times New Roman"/>
          <w:sz w:val="26"/>
          <w:szCs w:val="26"/>
        </w:rPr>
        <w:t>водоохранных</w:t>
      </w:r>
      <w:proofErr w:type="spellEnd"/>
      <w:r w:rsidRPr="0030643E">
        <w:rPr>
          <w:rFonts w:ascii="Times New Roman" w:hAnsi="Times New Roman"/>
          <w:sz w:val="26"/>
          <w:szCs w:val="26"/>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В границах </w:t>
      </w:r>
      <w:proofErr w:type="spellStart"/>
      <w:r w:rsidRPr="0030643E">
        <w:rPr>
          <w:rFonts w:ascii="Times New Roman" w:hAnsi="Times New Roman"/>
          <w:sz w:val="26"/>
          <w:szCs w:val="26"/>
        </w:rPr>
        <w:t>водоохранных</w:t>
      </w:r>
      <w:proofErr w:type="spellEnd"/>
      <w:r w:rsidRPr="0030643E">
        <w:rPr>
          <w:rFonts w:ascii="Times New Roman" w:hAnsi="Times New Roman"/>
          <w:sz w:val="26"/>
          <w:szCs w:val="26"/>
        </w:rPr>
        <w:t xml:space="preserve"> зон запрещается: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использование сточных вод для удобрения почв;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осуществление авиационных мер по борьбе с вредителями и болезнями растений;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В прибрежных защитных полосах, наряду с установленными выше ограничениями, запрещается: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распашка земель;</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размещение отвалов размываемых грунтов;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lastRenderedPageBreak/>
        <w:t>выпас сельскохозяйственных животных и организация для них летних лагерей, ванн.</w:t>
      </w:r>
    </w:p>
    <w:p w:rsidR="00F564D3" w:rsidRPr="0030643E" w:rsidRDefault="00F564D3" w:rsidP="00F564D3">
      <w:pPr>
        <w:tabs>
          <w:tab w:val="left" w:pos="9923"/>
        </w:tabs>
        <w:ind w:right="-1" w:firstLine="709"/>
        <w:jc w:val="both"/>
        <w:rPr>
          <w:bCs/>
          <w:sz w:val="26"/>
          <w:szCs w:val="26"/>
        </w:rPr>
      </w:pP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С целью охраны вод и водных ресурсов в период строительства проектом предусмотрены следующие мероприятия:</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30643E">
        <w:rPr>
          <w:rFonts w:ascii="Times New Roman" w:hAnsi="Times New Roman"/>
          <w:sz w:val="26"/>
          <w:szCs w:val="26"/>
        </w:rPr>
        <w:t>водоохранных</w:t>
      </w:r>
      <w:proofErr w:type="spellEnd"/>
      <w:r w:rsidRPr="0030643E">
        <w:rPr>
          <w:rFonts w:ascii="Times New Roman" w:hAnsi="Times New Roman"/>
          <w:sz w:val="26"/>
          <w:szCs w:val="26"/>
        </w:rPr>
        <w:t xml:space="preserve"> зон водных объектов; </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 в пределах прибрежных защитных зон рек и водоемов запрещается устраивать отвалы грунта; </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F564D3" w:rsidRPr="0030643E" w:rsidRDefault="00F564D3" w:rsidP="0030643E">
      <w:pPr>
        <w:pStyle w:val="aff3"/>
        <w:rPr>
          <w:rFonts w:ascii="Times New Roman" w:hAnsi="Times New Roman"/>
          <w:i/>
          <w:sz w:val="26"/>
          <w:szCs w:val="26"/>
          <w:u w:val="single"/>
        </w:rPr>
      </w:pPr>
      <w:r w:rsidRPr="0030643E">
        <w:rPr>
          <w:rFonts w:ascii="Times New Roman" w:hAnsi="Times New Roman"/>
          <w:i/>
          <w:sz w:val="26"/>
          <w:szCs w:val="26"/>
          <w:u w:val="single"/>
        </w:rPr>
        <w:t>Рыбоохранные мероприятия</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Данной проектной документацией рыбоохранные мероприятия не разрабатываются</w:t>
      </w:r>
    </w:p>
    <w:p w:rsidR="00F564D3" w:rsidRPr="00A23DA5" w:rsidRDefault="00F564D3" w:rsidP="00A23DA5">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226" w:name="_Toc517165471"/>
      <w:bookmarkStart w:id="227" w:name="_Toc518022155"/>
      <w:bookmarkStart w:id="228" w:name="_Toc520871903"/>
      <w:bookmarkStart w:id="229" w:name="_Toc521502460"/>
      <w:bookmarkStart w:id="230" w:name="_Toc521656838"/>
      <w:bookmarkStart w:id="231" w:name="_Toc523320398"/>
      <w:bookmarkStart w:id="232" w:name="_Toc525141583"/>
      <w:bookmarkStart w:id="233" w:name="_Toc530660642"/>
      <w:bookmarkStart w:id="234" w:name="_Toc532550824"/>
      <w:bookmarkStart w:id="235" w:name="_Toc535229792"/>
      <w:bookmarkStart w:id="236" w:name="_Toc5185091"/>
      <w:bookmarkStart w:id="237" w:name="_Toc21024197"/>
      <w:bookmarkStart w:id="238" w:name="_Toc27570016"/>
      <w:bookmarkStart w:id="239" w:name="_Toc27746046"/>
      <w:r w:rsidRPr="00A23DA5">
        <w:rPr>
          <w:rFonts w:ascii="Times New Roman" w:hAnsi="Times New Roman" w:cs="Times New Roman"/>
          <w:i/>
          <w:sz w:val="26"/>
          <w:szCs w:val="26"/>
        </w:rPr>
        <w:t>Мероприятия по рациональному использованию общераспространенных полезных ископаемых, используемых в строительстве</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Разработка новых карьеров песка проектной документацией не предусматривается.</w:t>
      </w:r>
    </w:p>
    <w:p w:rsidR="00F564D3" w:rsidRPr="0030643E" w:rsidRDefault="00F564D3" w:rsidP="00F564D3">
      <w:pPr>
        <w:pStyle w:val="aff3"/>
        <w:rPr>
          <w:rFonts w:ascii="Times New Roman" w:hAnsi="Times New Roman"/>
          <w:sz w:val="26"/>
          <w:szCs w:val="26"/>
        </w:rPr>
      </w:pPr>
    </w:p>
    <w:p w:rsidR="00F564D3" w:rsidRPr="00A23DA5" w:rsidRDefault="00F564D3" w:rsidP="00A23DA5">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240" w:name="_Toc518022156"/>
      <w:bookmarkStart w:id="241" w:name="_Toc520871904"/>
      <w:bookmarkStart w:id="242" w:name="_Toc521502461"/>
      <w:bookmarkStart w:id="243" w:name="_Toc521656839"/>
      <w:bookmarkStart w:id="244" w:name="_Toc523320399"/>
      <w:bookmarkStart w:id="245" w:name="_Toc525141584"/>
      <w:bookmarkStart w:id="246" w:name="_Toc530660643"/>
      <w:bookmarkStart w:id="247" w:name="_Toc532550825"/>
      <w:bookmarkStart w:id="248" w:name="_Toc535229793"/>
      <w:bookmarkStart w:id="249" w:name="_Toc5185092"/>
      <w:bookmarkStart w:id="250" w:name="_Toc21024198"/>
      <w:bookmarkStart w:id="251" w:name="_Toc27570017"/>
      <w:bookmarkStart w:id="252" w:name="_Toc27746047"/>
      <w:r w:rsidRPr="00A23DA5">
        <w:rPr>
          <w:rFonts w:ascii="Times New Roman" w:hAnsi="Times New Roman" w:cs="Times New Roman"/>
          <w:i/>
          <w:sz w:val="26"/>
          <w:szCs w:val="26"/>
        </w:rPr>
        <w:t>Мероприятия по охране окружающей среды при обращении с отходами производства и потребления</w:t>
      </w:r>
      <w:bookmarkEnd w:id="240"/>
      <w:bookmarkEnd w:id="241"/>
      <w:bookmarkEnd w:id="242"/>
      <w:bookmarkEnd w:id="243"/>
      <w:bookmarkEnd w:id="244"/>
      <w:bookmarkEnd w:id="245"/>
      <w:bookmarkEnd w:id="246"/>
      <w:bookmarkEnd w:id="247"/>
      <w:bookmarkEnd w:id="248"/>
      <w:bookmarkEnd w:id="249"/>
      <w:bookmarkEnd w:id="250"/>
      <w:bookmarkEnd w:id="251"/>
      <w:bookmarkEnd w:id="252"/>
    </w:p>
    <w:p w:rsidR="00F564D3" w:rsidRPr="0030643E" w:rsidRDefault="00F564D3" w:rsidP="00F564D3">
      <w:pPr>
        <w:pStyle w:val="aff3"/>
        <w:rPr>
          <w:rFonts w:ascii="Times New Roman" w:hAnsi="Times New Roman"/>
          <w:sz w:val="26"/>
          <w:szCs w:val="26"/>
        </w:rPr>
      </w:pPr>
      <w:r w:rsidRPr="00A23DA5">
        <w:rPr>
          <w:rFonts w:ascii="Times New Roman" w:hAnsi="Times New Roman"/>
          <w:color w:val="000000" w:themeColor="text1"/>
          <w:sz w:val="26"/>
          <w:szCs w:val="26"/>
        </w:rPr>
        <w:t xml:space="preserve">Обращение с отходами проводится в соответствии с требованиями </w:t>
      </w:r>
      <w:hyperlink r:id="rId14" w:tooltip="Федеральный закон 89-ФЗ Об отходах производства и потребления" w:history="1">
        <w:r w:rsidRPr="00A23DA5">
          <w:rPr>
            <w:rStyle w:val="afffb"/>
            <w:rFonts w:ascii="Times New Roman" w:hAnsi="Times New Roman"/>
            <w:color w:val="000000" w:themeColor="text1"/>
            <w:sz w:val="26"/>
            <w:szCs w:val="26"/>
          </w:rPr>
          <w:t>Федерального Закона от 24 июня 1998 года № 89-ФЗ</w:t>
        </w:r>
      </w:hyperlink>
      <w:r w:rsidRPr="00A23DA5">
        <w:rPr>
          <w:rFonts w:ascii="Times New Roman" w:hAnsi="Times New Roman"/>
          <w:color w:val="000000" w:themeColor="text1"/>
          <w:sz w:val="26"/>
          <w:szCs w:val="26"/>
        </w:rPr>
        <w:t xml:space="preserve"> «Об отходах производства и потребления</w:t>
      </w:r>
      <w:r w:rsidRPr="0030643E">
        <w:rPr>
          <w:rFonts w:ascii="Times New Roman" w:hAnsi="Times New Roman"/>
          <w:sz w:val="26"/>
          <w:szCs w:val="26"/>
        </w:rPr>
        <w:t>», действующих экологических, санитарных правил и норм по обращению с отходами.</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F564D3" w:rsidRPr="0030643E" w:rsidRDefault="00F564D3" w:rsidP="00F564D3">
      <w:pPr>
        <w:pStyle w:val="af5"/>
        <w:rPr>
          <w:sz w:val="26"/>
          <w:szCs w:val="26"/>
        </w:rPr>
      </w:pPr>
      <w:proofErr w:type="gramStart"/>
      <w:r w:rsidRPr="0030643E">
        <w:rPr>
          <w:sz w:val="26"/>
          <w:szCs w:val="26"/>
        </w:rPr>
        <w:t>Для снижения негативного воздействия на окружающую среду при обращении с отходами в период</w:t>
      </w:r>
      <w:proofErr w:type="gramEnd"/>
      <w:r w:rsidRPr="0030643E">
        <w:rPr>
          <w:sz w:val="26"/>
          <w:szCs w:val="26"/>
        </w:rPr>
        <w:t xml:space="preserve"> строительства необходимо проведение комплекса организационно-технических мероприятий: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lastRenderedPageBreak/>
        <w:t>очистка строительных площадок и территории, прилегающей к ним от отходов и строительного мусора;</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30643E">
        <w:rPr>
          <w:rFonts w:ascii="Times New Roman" w:hAnsi="Times New Roman"/>
          <w:sz w:val="26"/>
          <w:szCs w:val="26"/>
        </w:rPr>
        <w:t>Самаранефтегаз</w:t>
      </w:r>
      <w:proofErr w:type="spellEnd"/>
      <w:r w:rsidRPr="0030643E">
        <w:rPr>
          <w:rFonts w:ascii="Times New Roman" w:hAnsi="Times New Roman"/>
          <w:sz w:val="26"/>
          <w:szCs w:val="26"/>
        </w:rPr>
        <w:t>»;</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своевременный вывоз образующихся и накопленных отходов к местам их размещения, обезвреживаний, переработки и др.;</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отслеживание изменений природоохранного законодательства, в том числе в части обращения с отходами;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организация надлежащего учета отходов и обеспечение своевременных платежей за размещение отходов.</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своевременная корректировка нормативно-разрешительной документации по обращению с отходами (ПНООЛР, лимиты на размещение);</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соблюдение требования природоохранного законодательства РФ и регламентов АО «</w:t>
      </w:r>
      <w:proofErr w:type="spellStart"/>
      <w:r w:rsidRPr="0030643E">
        <w:rPr>
          <w:rFonts w:ascii="Times New Roman" w:hAnsi="Times New Roman"/>
          <w:sz w:val="26"/>
          <w:szCs w:val="26"/>
        </w:rPr>
        <w:t>Самаранефтегаз</w:t>
      </w:r>
      <w:proofErr w:type="spellEnd"/>
      <w:r w:rsidRPr="0030643E">
        <w:rPr>
          <w:rFonts w:ascii="Times New Roman" w:hAnsi="Times New Roman"/>
          <w:sz w:val="26"/>
          <w:szCs w:val="26"/>
        </w:rPr>
        <w:t>» в части обращения с отходами;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своевременное заключение или продление договоров на передачу и транспортирование отходов с мест накопления отходов;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соблюдение экологического принципа о приоритетности переработки отходов над размещением;</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своевременное обучение вновь поступившего в штат персонала правилам безопасности, охраны  труда и обращения с отходами;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lastRenderedPageBreak/>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своевременное подача форм </w:t>
      </w:r>
      <w:proofErr w:type="spellStart"/>
      <w:r w:rsidRPr="0030643E">
        <w:rPr>
          <w:rFonts w:ascii="Times New Roman" w:hAnsi="Times New Roman"/>
          <w:sz w:val="26"/>
          <w:szCs w:val="26"/>
        </w:rPr>
        <w:t>статотчетности</w:t>
      </w:r>
      <w:proofErr w:type="spellEnd"/>
      <w:r w:rsidRPr="0030643E">
        <w:rPr>
          <w:rFonts w:ascii="Times New Roman" w:hAnsi="Times New Roman"/>
          <w:sz w:val="26"/>
          <w:szCs w:val="26"/>
        </w:rPr>
        <w:t xml:space="preserve"> в части образования отходов, внесение платежей за негативное воздействие на окружающую среду при обращении с отходами.</w:t>
      </w:r>
    </w:p>
    <w:p w:rsidR="00F564D3" w:rsidRPr="00A23DA5" w:rsidRDefault="00F564D3" w:rsidP="00A23DA5">
      <w:pPr>
        <w:pStyle w:val="20"/>
        <w:numPr>
          <w:ilvl w:val="0"/>
          <w:numId w:val="0"/>
        </w:numPr>
        <w:suppressAutoHyphens w:val="0"/>
        <w:autoSpaceDE/>
        <w:spacing w:before="240" w:after="80"/>
        <w:ind w:left="720"/>
        <w:rPr>
          <w:rFonts w:ascii="Times New Roman" w:hAnsi="Times New Roman" w:cs="Times New Roman"/>
          <w:i/>
          <w:sz w:val="26"/>
          <w:szCs w:val="26"/>
        </w:rPr>
      </w:pPr>
      <w:bookmarkStart w:id="253" w:name="_Toc229384291"/>
      <w:bookmarkStart w:id="254" w:name="_Toc230070710"/>
      <w:bookmarkStart w:id="255" w:name="_Toc231634997"/>
      <w:bookmarkStart w:id="256" w:name="_Toc232219739"/>
      <w:bookmarkStart w:id="257" w:name="_Toc238879849"/>
      <w:bookmarkStart w:id="258" w:name="_Toc249240355"/>
      <w:bookmarkStart w:id="259" w:name="_Toc297724266"/>
      <w:bookmarkStart w:id="260" w:name="_Toc303262759"/>
      <w:bookmarkStart w:id="261" w:name="_Toc305144955"/>
      <w:bookmarkStart w:id="262" w:name="_Toc337131321"/>
      <w:bookmarkStart w:id="263" w:name="_Toc337474981"/>
      <w:bookmarkStart w:id="264" w:name="_Toc338231905"/>
      <w:bookmarkStart w:id="265" w:name="_Toc385839277"/>
      <w:bookmarkStart w:id="266" w:name="_Toc413219613"/>
      <w:bookmarkStart w:id="267" w:name="_Toc415556069"/>
      <w:bookmarkStart w:id="268" w:name="_Toc521502462"/>
      <w:bookmarkStart w:id="269" w:name="_Toc521656840"/>
      <w:bookmarkStart w:id="270" w:name="_Toc523320400"/>
      <w:bookmarkStart w:id="271" w:name="_Toc525141585"/>
      <w:bookmarkStart w:id="272" w:name="_Toc530660644"/>
      <w:bookmarkStart w:id="273" w:name="_Toc532550826"/>
      <w:bookmarkStart w:id="274" w:name="_Toc535229794"/>
      <w:bookmarkStart w:id="275" w:name="_Toc5185093"/>
      <w:bookmarkStart w:id="276" w:name="_Toc21024199"/>
      <w:bookmarkStart w:id="277" w:name="_Toc27570018"/>
      <w:bookmarkStart w:id="278" w:name="_Toc27746048"/>
      <w:bookmarkStart w:id="279" w:name="_Toc434310397"/>
      <w:bookmarkStart w:id="280" w:name="_Toc454456004"/>
      <w:bookmarkStart w:id="281" w:name="_Toc456341815"/>
      <w:bookmarkStart w:id="282" w:name="_Toc457201271"/>
      <w:bookmarkStart w:id="283" w:name="_Toc457378253"/>
      <w:bookmarkStart w:id="284" w:name="_Toc459289934"/>
      <w:bookmarkStart w:id="285" w:name="_Toc459723693"/>
      <w:bookmarkStart w:id="286" w:name="_Toc459727571"/>
      <w:bookmarkStart w:id="287" w:name="_Toc460309932"/>
      <w:bookmarkStart w:id="288" w:name="_Toc462817092"/>
      <w:bookmarkStart w:id="289" w:name="_Toc482346309"/>
      <w:bookmarkStart w:id="290" w:name="_Toc505334062"/>
      <w:bookmarkStart w:id="291" w:name="_Toc508020370"/>
      <w:bookmarkStart w:id="292" w:name="_Toc510179385"/>
      <w:bookmarkStart w:id="293" w:name="_Toc517165473"/>
      <w:bookmarkStart w:id="294" w:name="_Toc518022157"/>
      <w:bookmarkStart w:id="295" w:name="_Toc520871905"/>
      <w:r w:rsidRPr="00A23DA5">
        <w:rPr>
          <w:rFonts w:ascii="Times New Roman" w:hAnsi="Times New Roman" w:cs="Times New Roman"/>
          <w:i/>
          <w:sz w:val="26"/>
          <w:szCs w:val="26"/>
        </w:rPr>
        <w:t>Мероприятия по охране недр</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A23DA5">
        <w:rPr>
          <w:rFonts w:ascii="Times New Roman" w:hAnsi="Times New Roman" w:cs="Times New Roman"/>
          <w:i/>
          <w:sz w:val="26"/>
          <w:szCs w:val="26"/>
        </w:rPr>
        <w:t xml:space="preserve"> </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Воздействие на геологическую среду при строительстве проектируемого объекта обусловлено следующими факторами: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фильтрацией загрязняющих веществ с поверхности при загрязнении грунтов почвенного покрова;</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интенсификацией экзогенных процессов при строительстве проектируемых сооружений.</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30643E">
        <w:rPr>
          <w:rFonts w:ascii="Times New Roman" w:hAnsi="Times New Roman"/>
          <w:sz w:val="26"/>
          <w:szCs w:val="26"/>
        </w:rPr>
        <w:t>контроля за</w:t>
      </w:r>
      <w:proofErr w:type="gramEnd"/>
      <w:r w:rsidRPr="0030643E">
        <w:rPr>
          <w:rFonts w:ascii="Times New Roman" w:hAnsi="Times New Roman"/>
          <w:sz w:val="26"/>
          <w:szCs w:val="26"/>
        </w:rPr>
        <w:t xml:space="preserve"> состоянием подземных вод с учетом всех источников возможного загрязнения объектов нефтяной структуры.</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получение регулярной и достаточной информации о состоянии оборудования и инженерных коммуникаций;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своевременное реагирование на все отклонения технического состояния оборудования </w:t>
      </w:r>
      <w:proofErr w:type="gramStart"/>
      <w:r w:rsidRPr="0030643E">
        <w:rPr>
          <w:rFonts w:ascii="Times New Roman" w:hAnsi="Times New Roman"/>
          <w:sz w:val="26"/>
          <w:szCs w:val="26"/>
        </w:rPr>
        <w:t>от</w:t>
      </w:r>
      <w:proofErr w:type="gramEnd"/>
      <w:r w:rsidRPr="0030643E">
        <w:rPr>
          <w:rFonts w:ascii="Times New Roman" w:hAnsi="Times New Roman"/>
          <w:sz w:val="26"/>
          <w:szCs w:val="26"/>
        </w:rPr>
        <w:t xml:space="preserve"> нормального;</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размещение технологических сооружений на площадках с твердым покрытием;</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сбор производственно-дождевых стоков в подземную емкость.</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lastRenderedPageBreak/>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F564D3" w:rsidRDefault="00F564D3" w:rsidP="00F564D3">
      <w:pPr>
        <w:pStyle w:val="aff3"/>
        <w:rPr>
          <w:rFonts w:ascii="Times New Roman" w:hAnsi="Times New Roman"/>
          <w:sz w:val="26"/>
          <w:szCs w:val="26"/>
        </w:rPr>
      </w:pPr>
      <w:r w:rsidRPr="0030643E">
        <w:rPr>
          <w:rFonts w:ascii="Times New Roman" w:hAnsi="Times New Roman"/>
          <w:sz w:val="26"/>
          <w:szCs w:val="26"/>
        </w:rPr>
        <w:t xml:space="preserve">На </w:t>
      </w:r>
      <w:proofErr w:type="spellStart"/>
      <w:r w:rsidRPr="0030643E">
        <w:rPr>
          <w:rFonts w:ascii="Times New Roman" w:hAnsi="Times New Roman"/>
          <w:sz w:val="26"/>
          <w:szCs w:val="26"/>
        </w:rPr>
        <w:t>недропользователей</w:t>
      </w:r>
      <w:proofErr w:type="spellEnd"/>
      <w:r w:rsidRPr="0030643E">
        <w:rPr>
          <w:rFonts w:ascii="Times New Roman" w:hAnsi="Times New Roman"/>
          <w:sz w:val="26"/>
          <w:szCs w:val="26"/>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FD1D59" w:rsidRPr="00FD1D59" w:rsidRDefault="00FD1D59" w:rsidP="00FD1D59">
      <w:pPr>
        <w:pStyle w:val="aff3"/>
        <w:shd w:val="clear" w:color="auto" w:fill="FFFFFF"/>
        <w:rPr>
          <w:rFonts w:ascii="Times New Roman" w:hAnsi="Times New Roman"/>
          <w:i/>
          <w:sz w:val="26"/>
          <w:szCs w:val="26"/>
          <w:u w:val="single"/>
        </w:rPr>
      </w:pPr>
      <w:r w:rsidRPr="00FD1D59">
        <w:rPr>
          <w:rFonts w:ascii="Times New Roman" w:hAnsi="Times New Roman"/>
          <w:i/>
          <w:sz w:val="26"/>
          <w:szCs w:val="26"/>
          <w:u w:val="single"/>
        </w:rPr>
        <w:t xml:space="preserve">Мониторинг состояния почвенного покрова </w:t>
      </w:r>
    </w:p>
    <w:p w:rsidR="00FD1D59" w:rsidRPr="00FD1D59" w:rsidRDefault="00FD1D59" w:rsidP="00FD1D59">
      <w:pPr>
        <w:pStyle w:val="aff3"/>
        <w:shd w:val="clear" w:color="auto" w:fill="FFFFFF"/>
        <w:rPr>
          <w:rFonts w:ascii="Times New Roman" w:hAnsi="Times New Roman"/>
          <w:b/>
          <w:sz w:val="26"/>
          <w:szCs w:val="26"/>
        </w:rPr>
      </w:pPr>
      <w:r w:rsidRPr="00FD1D59">
        <w:rPr>
          <w:rFonts w:ascii="Times New Roman" w:hAnsi="Times New Roman"/>
          <w:sz w:val="26"/>
          <w:szCs w:val="26"/>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rsidR="00FD1D59" w:rsidRPr="00FD1D59" w:rsidRDefault="00FD1D59" w:rsidP="00FD1D59">
      <w:pPr>
        <w:pStyle w:val="aff3"/>
        <w:shd w:val="clear" w:color="auto" w:fill="FFFFFF"/>
        <w:rPr>
          <w:rFonts w:ascii="Times New Roman" w:hAnsi="Times New Roman"/>
          <w:sz w:val="26"/>
          <w:szCs w:val="26"/>
        </w:rPr>
      </w:pPr>
      <w:proofErr w:type="gramStart"/>
      <w:r w:rsidRPr="00FD1D59">
        <w:rPr>
          <w:rFonts w:ascii="Times New Roman" w:hAnsi="Times New Roman"/>
          <w:sz w:val="26"/>
          <w:szCs w:val="26"/>
        </w:rPr>
        <w:t>Контроль за</w:t>
      </w:r>
      <w:proofErr w:type="gramEnd"/>
      <w:r w:rsidRPr="00FD1D59">
        <w:rPr>
          <w:rFonts w:ascii="Times New Roman" w:hAnsi="Times New Roman"/>
          <w:sz w:val="26"/>
          <w:szCs w:val="26"/>
        </w:rPr>
        <w:t xml:space="preserve">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 xml:space="preserve">Режимные пункты наблюдения рекомендуется установить в местах, где вероятность негативных воздействий на почвенный покров наибольшая: </w:t>
      </w:r>
    </w:p>
    <w:p w:rsidR="00FD1D59" w:rsidRPr="00FD1D59" w:rsidRDefault="00FD1D59" w:rsidP="00FD1D59">
      <w:pPr>
        <w:pStyle w:val="a1"/>
        <w:rPr>
          <w:rFonts w:ascii="Times New Roman" w:hAnsi="Times New Roman"/>
          <w:sz w:val="26"/>
          <w:szCs w:val="26"/>
        </w:rPr>
      </w:pPr>
      <w:r w:rsidRPr="00FD1D59">
        <w:rPr>
          <w:rFonts w:ascii="Times New Roman" w:hAnsi="Times New Roman"/>
          <w:sz w:val="26"/>
          <w:szCs w:val="26"/>
        </w:rPr>
        <w:t>площадка УПСВ «Ивановская»;</w:t>
      </w:r>
    </w:p>
    <w:p w:rsidR="00FD1D59" w:rsidRPr="00FD1D59" w:rsidRDefault="00FD1D59" w:rsidP="00FD1D59">
      <w:pPr>
        <w:pStyle w:val="a1"/>
        <w:rPr>
          <w:rFonts w:ascii="Times New Roman" w:hAnsi="Times New Roman"/>
          <w:sz w:val="26"/>
          <w:szCs w:val="26"/>
        </w:rPr>
      </w:pPr>
      <w:r w:rsidRPr="00FD1D59">
        <w:rPr>
          <w:rFonts w:ascii="Times New Roman" w:hAnsi="Times New Roman"/>
          <w:sz w:val="26"/>
          <w:szCs w:val="26"/>
        </w:rPr>
        <w:t>площадка АГЗУ</w:t>
      </w:r>
      <w:proofErr w:type="gramStart"/>
      <w:r w:rsidRPr="00FD1D59">
        <w:rPr>
          <w:rFonts w:ascii="Times New Roman" w:hAnsi="Times New Roman"/>
          <w:sz w:val="26"/>
          <w:szCs w:val="26"/>
        </w:rPr>
        <w:t>6</w:t>
      </w:r>
      <w:proofErr w:type="gramEnd"/>
      <w:r w:rsidRPr="00FD1D59">
        <w:rPr>
          <w:rFonts w:ascii="Times New Roman" w:hAnsi="Times New Roman"/>
          <w:sz w:val="26"/>
          <w:szCs w:val="26"/>
        </w:rPr>
        <w:t>;</w:t>
      </w:r>
    </w:p>
    <w:p w:rsidR="00FD1D59" w:rsidRPr="00FD1D59" w:rsidRDefault="00FD1D59" w:rsidP="00FD1D59">
      <w:pPr>
        <w:pStyle w:val="a1"/>
        <w:rPr>
          <w:rFonts w:ascii="Times New Roman" w:hAnsi="Times New Roman"/>
          <w:sz w:val="26"/>
          <w:szCs w:val="26"/>
        </w:rPr>
      </w:pPr>
      <w:r w:rsidRPr="00FD1D59">
        <w:rPr>
          <w:rFonts w:ascii="Times New Roman" w:hAnsi="Times New Roman"/>
          <w:sz w:val="26"/>
          <w:szCs w:val="26"/>
        </w:rPr>
        <w:t>площадка АГЗУ-7;</w:t>
      </w:r>
    </w:p>
    <w:p w:rsidR="00FD1D59" w:rsidRPr="00FD1D59" w:rsidRDefault="00FD1D59" w:rsidP="00FD1D59">
      <w:pPr>
        <w:pStyle w:val="a1"/>
        <w:rPr>
          <w:rFonts w:ascii="Times New Roman" w:hAnsi="Times New Roman"/>
          <w:sz w:val="26"/>
          <w:szCs w:val="26"/>
        </w:rPr>
      </w:pPr>
      <w:r w:rsidRPr="00FD1D59">
        <w:rPr>
          <w:rFonts w:ascii="Times New Roman" w:hAnsi="Times New Roman"/>
          <w:sz w:val="26"/>
          <w:szCs w:val="26"/>
        </w:rPr>
        <w:t xml:space="preserve">площадка АГЗУ-1 «Малиновская». </w:t>
      </w:r>
    </w:p>
    <w:p w:rsidR="00FD1D59" w:rsidRPr="00FD1D59" w:rsidRDefault="00FD1D59" w:rsidP="00FD1D59">
      <w:pPr>
        <w:pStyle w:val="aff3"/>
        <w:rPr>
          <w:rFonts w:ascii="Times New Roman" w:hAnsi="Times New Roman"/>
          <w:sz w:val="26"/>
          <w:szCs w:val="26"/>
        </w:rPr>
      </w:pPr>
      <w:r w:rsidRPr="00FD1D59">
        <w:rPr>
          <w:rFonts w:ascii="Times New Roman" w:hAnsi="Times New Roman"/>
          <w:sz w:val="26"/>
          <w:szCs w:val="26"/>
        </w:rPr>
        <w:t>Отбор проб производится на пробных площадках, закладываемых так, чтобы исключить искажение результатов анализов под влиянием окружающей среды.</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 xml:space="preserve">В случае образования загрязненных участков почвенные пробы на них отбирают по диагонали участка через каждые 10-15 м, начиная с края. Глубина взятия образцов зависит от толщины </w:t>
      </w:r>
      <w:proofErr w:type="spellStart"/>
      <w:r w:rsidRPr="00FD1D59">
        <w:rPr>
          <w:rFonts w:ascii="Times New Roman" w:hAnsi="Times New Roman"/>
          <w:sz w:val="26"/>
          <w:szCs w:val="26"/>
        </w:rPr>
        <w:t>гумусного</w:t>
      </w:r>
      <w:proofErr w:type="spellEnd"/>
      <w:r w:rsidRPr="00FD1D59">
        <w:rPr>
          <w:rFonts w:ascii="Times New Roman" w:hAnsi="Times New Roman"/>
          <w:sz w:val="26"/>
          <w:szCs w:val="26"/>
        </w:rPr>
        <w:t xml:space="preserve"> слоя и вида определяемых анализов. Для сравнимости результатов важно, чтобы сроки, выбор пунктов и способы отбора почвенных образцов были идентичны.</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Количественный состав загрязняющих веще</w:t>
      </w:r>
      <w:proofErr w:type="gramStart"/>
      <w:r w:rsidRPr="00FD1D59">
        <w:rPr>
          <w:rFonts w:ascii="Times New Roman" w:hAnsi="Times New Roman"/>
          <w:sz w:val="26"/>
          <w:szCs w:val="26"/>
        </w:rPr>
        <w:t>ств в пр</w:t>
      </w:r>
      <w:proofErr w:type="gramEnd"/>
      <w:r w:rsidRPr="00FD1D59">
        <w:rPr>
          <w:rFonts w:ascii="Times New Roman" w:hAnsi="Times New Roman"/>
          <w:sz w:val="26"/>
          <w:szCs w:val="26"/>
        </w:rPr>
        <w:t>обах почв рекомендуется контролировать по следующим показателям: тяжелые металлы (кадмий, цинк, медь, свинец, никель), нефтепродукты, хлориды.</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w:t>
      </w:r>
      <w:proofErr w:type="spellStart"/>
      <w:r w:rsidRPr="00FD1D59">
        <w:rPr>
          <w:rFonts w:ascii="Times New Roman" w:hAnsi="Times New Roman"/>
          <w:sz w:val="26"/>
          <w:szCs w:val="26"/>
        </w:rPr>
        <w:t>Самаранефтегаз</w:t>
      </w:r>
      <w:proofErr w:type="spellEnd"/>
      <w:r w:rsidRPr="00FD1D59">
        <w:rPr>
          <w:rFonts w:ascii="Times New Roman" w:hAnsi="Times New Roman"/>
          <w:sz w:val="26"/>
          <w:szCs w:val="26"/>
        </w:rPr>
        <w:t>». При штатной ситуации дополнительные пункты контроля не требуются.</w:t>
      </w:r>
    </w:p>
    <w:p w:rsidR="00FD1D59" w:rsidRPr="00FD1D59" w:rsidRDefault="00FD1D59" w:rsidP="00FD1D59">
      <w:pPr>
        <w:pStyle w:val="aff3"/>
        <w:shd w:val="clear" w:color="auto" w:fill="FFFFFF"/>
        <w:rPr>
          <w:rFonts w:ascii="Times New Roman" w:hAnsi="Times New Roman"/>
          <w:sz w:val="26"/>
          <w:szCs w:val="26"/>
        </w:rPr>
      </w:pPr>
    </w:p>
    <w:p w:rsidR="00FD1D59" w:rsidRPr="00FD1D59" w:rsidRDefault="00FD1D59" w:rsidP="00FD1D59">
      <w:pPr>
        <w:pStyle w:val="aff3"/>
        <w:shd w:val="clear" w:color="auto" w:fill="FFFFFF"/>
        <w:rPr>
          <w:rFonts w:ascii="Times New Roman" w:hAnsi="Times New Roman"/>
          <w:sz w:val="26"/>
          <w:szCs w:val="26"/>
        </w:rPr>
      </w:pPr>
    </w:p>
    <w:p w:rsidR="00FD1D59" w:rsidRPr="00FD1D59" w:rsidRDefault="00FD1D59" w:rsidP="00FD1D59">
      <w:pPr>
        <w:pStyle w:val="aff3"/>
        <w:shd w:val="clear" w:color="auto" w:fill="FFFFFF"/>
        <w:rPr>
          <w:rFonts w:ascii="Times New Roman" w:hAnsi="Times New Roman"/>
          <w:i/>
          <w:sz w:val="26"/>
          <w:szCs w:val="26"/>
        </w:rPr>
      </w:pPr>
      <w:r w:rsidRPr="00FD1D59">
        <w:rPr>
          <w:rFonts w:ascii="Times New Roman" w:hAnsi="Times New Roman"/>
          <w:i/>
          <w:sz w:val="26"/>
          <w:szCs w:val="26"/>
          <w:u w:val="single"/>
        </w:rPr>
        <w:lastRenderedPageBreak/>
        <w:t>Мониторинг ландшафта</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Мониторинг ландшафта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Изучение производится путем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FD1D59" w:rsidRPr="00FD1D59" w:rsidRDefault="00FD1D59" w:rsidP="00FD1D59">
      <w:pPr>
        <w:pStyle w:val="aff3"/>
        <w:shd w:val="clear" w:color="auto" w:fill="FFFFFF"/>
        <w:rPr>
          <w:rFonts w:ascii="Times New Roman" w:hAnsi="Times New Roman"/>
          <w:sz w:val="26"/>
          <w:szCs w:val="26"/>
        </w:rPr>
      </w:pPr>
      <w:r w:rsidRPr="00FD1D59">
        <w:rPr>
          <w:rFonts w:ascii="Times New Roman" w:hAnsi="Times New Roman"/>
          <w:sz w:val="26"/>
          <w:szCs w:val="26"/>
        </w:rPr>
        <w:t>Для обеспечения рационального использования и охраны почвенно-растительного слоя рекомендуется предусмотреть:</w:t>
      </w:r>
    </w:p>
    <w:p w:rsidR="00FD1D59" w:rsidRPr="00FD1D59" w:rsidRDefault="00FD1D59" w:rsidP="00FD1D59">
      <w:pPr>
        <w:pStyle w:val="a7"/>
        <w:shd w:val="clear" w:color="auto" w:fill="FFFFFF"/>
        <w:tabs>
          <w:tab w:val="clear" w:pos="1440"/>
          <w:tab w:val="num" w:pos="1000"/>
        </w:tabs>
        <w:rPr>
          <w:rFonts w:ascii="Times New Roman" w:hAnsi="Times New Roman"/>
          <w:sz w:val="26"/>
          <w:szCs w:val="26"/>
        </w:rPr>
      </w:pPr>
      <w:r w:rsidRPr="00FD1D59">
        <w:rPr>
          <w:rFonts w:ascii="Times New Roman" w:hAnsi="Times New Roman"/>
          <w:sz w:val="26"/>
          <w:szCs w:val="26"/>
        </w:rPr>
        <w:t>последовательную рекультивацию нарушенных земель по мере выполнения работ;</w:t>
      </w:r>
    </w:p>
    <w:p w:rsidR="00FD1D59" w:rsidRPr="00FD1D59" w:rsidRDefault="00FD1D59" w:rsidP="00FD1D59">
      <w:pPr>
        <w:pStyle w:val="a7"/>
        <w:shd w:val="clear" w:color="auto" w:fill="FFFFFF"/>
        <w:tabs>
          <w:tab w:val="clear" w:pos="1440"/>
          <w:tab w:val="num" w:pos="1000"/>
        </w:tabs>
        <w:rPr>
          <w:rFonts w:ascii="Times New Roman" w:hAnsi="Times New Roman"/>
          <w:sz w:val="26"/>
          <w:szCs w:val="26"/>
        </w:rPr>
      </w:pPr>
      <w:r w:rsidRPr="00FD1D59">
        <w:rPr>
          <w:rFonts w:ascii="Times New Roman" w:hAnsi="Times New Roman"/>
          <w:sz w:val="26"/>
          <w:szCs w:val="26"/>
        </w:rPr>
        <w:t>защиту почв во время строительства от ветровой и водной эрозии путем трамбовки и планировки грунта при засыпке траншей;</w:t>
      </w:r>
    </w:p>
    <w:p w:rsidR="00FD1D59" w:rsidRPr="00FD1D59" w:rsidRDefault="00FD1D59" w:rsidP="00FD1D59">
      <w:pPr>
        <w:pStyle w:val="a7"/>
        <w:shd w:val="clear" w:color="auto" w:fill="FFFFFF"/>
        <w:tabs>
          <w:tab w:val="clear" w:pos="1440"/>
          <w:tab w:val="num" w:pos="1000"/>
        </w:tabs>
        <w:rPr>
          <w:rFonts w:ascii="Times New Roman" w:hAnsi="Times New Roman"/>
          <w:sz w:val="26"/>
          <w:szCs w:val="26"/>
        </w:rPr>
      </w:pPr>
      <w:r w:rsidRPr="00FD1D59">
        <w:rPr>
          <w:rFonts w:ascii="Times New Roman" w:hAnsi="Times New Roman"/>
          <w:sz w:val="26"/>
          <w:szCs w:val="26"/>
        </w:rPr>
        <w:t xml:space="preserve">жесткий </w:t>
      </w:r>
      <w:proofErr w:type="gramStart"/>
      <w:r w:rsidRPr="00FD1D59">
        <w:rPr>
          <w:rFonts w:ascii="Times New Roman" w:hAnsi="Times New Roman"/>
          <w:sz w:val="26"/>
          <w:szCs w:val="26"/>
        </w:rPr>
        <w:t>контроль за</w:t>
      </w:r>
      <w:proofErr w:type="gramEnd"/>
      <w:r w:rsidRPr="00FD1D59">
        <w:rPr>
          <w:rFonts w:ascii="Times New Roman" w:hAnsi="Times New Roman"/>
          <w:sz w:val="26"/>
          <w:szCs w:val="26"/>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FD1D59" w:rsidRPr="00FD1D59" w:rsidRDefault="00FD1D59" w:rsidP="00FD1D59">
      <w:pPr>
        <w:pStyle w:val="a7"/>
        <w:shd w:val="clear" w:color="auto" w:fill="FFFFFF"/>
        <w:tabs>
          <w:tab w:val="clear" w:pos="1440"/>
          <w:tab w:val="num" w:pos="1000"/>
        </w:tabs>
        <w:rPr>
          <w:rFonts w:ascii="Times New Roman" w:hAnsi="Times New Roman"/>
          <w:sz w:val="26"/>
          <w:szCs w:val="26"/>
        </w:rPr>
      </w:pPr>
      <w:r w:rsidRPr="00FD1D59">
        <w:rPr>
          <w:rFonts w:ascii="Times New Roman" w:hAnsi="Times New Roman"/>
          <w:sz w:val="26"/>
          <w:szCs w:val="26"/>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FD1D59" w:rsidRPr="00FD1D59" w:rsidRDefault="00FD1D59" w:rsidP="00FD1D59">
      <w:pPr>
        <w:pStyle w:val="aff3"/>
        <w:shd w:val="clear" w:color="auto" w:fill="FFFFFF"/>
        <w:rPr>
          <w:rFonts w:ascii="Times New Roman" w:hAnsi="Times New Roman"/>
          <w:i/>
          <w:sz w:val="26"/>
          <w:szCs w:val="26"/>
          <w:u w:val="single"/>
        </w:rPr>
      </w:pPr>
      <w:r w:rsidRPr="00FD1D59">
        <w:rPr>
          <w:rFonts w:ascii="Times New Roman" w:hAnsi="Times New Roman"/>
          <w:i/>
          <w:sz w:val="26"/>
          <w:szCs w:val="26"/>
          <w:u w:val="single"/>
        </w:rPr>
        <w:t xml:space="preserve">Радиационный мониторинг </w:t>
      </w:r>
    </w:p>
    <w:p w:rsidR="00FD1D59" w:rsidRPr="00FD1D59" w:rsidRDefault="00FD1D59" w:rsidP="00FD1D59">
      <w:pPr>
        <w:pStyle w:val="aff3"/>
        <w:rPr>
          <w:rFonts w:ascii="Times New Roman" w:hAnsi="Times New Roman"/>
          <w:sz w:val="26"/>
          <w:szCs w:val="26"/>
        </w:rPr>
      </w:pPr>
      <w:r w:rsidRPr="00FD1D59">
        <w:rPr>
          <w:rFonts w:ascii="Times New Roman" w:hAnsi="Times New Roman"/>
          <w:sz w:val="26"/>
          <w:szCs w:val="26"/>
        </w:rPr>
        <w:t>Радиоактивность может проявиться не в начальный период, а в последующие годы, что связано с накоплением радиоактивных материалов, выносимых нефтью из продуктивной толщи. Кроме того, источником радиационной опасности может оказаться окружающая среда в районе проведения работ (почва, вода, воздух). Таким образом, в связи с возможным появлением радиоактивности, необходимо организовать регулярный контроль радиационной обстановки (радиационный мониторинг) на технологических сооружениях.</w:t>
      </w:r>
    </w:p>
    <w:p w:rsidR="00F564D3" w:rsidRPr="00A23DA5" w:rsidRDefault="00F564D3" w:rsidP="00A23DA5">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296" w:name="_Toc229384292"/>
      <w:bookmarkStart w:id="297" w:name="_Toc230070711"/>
      <w:bookmarkStart w:id="298" w:name="_Toc231634998"/>
      <w:bookmarkStart w:id="299" w:name="_Toc232219740"/>
      <w:bookmarkStart w:id="300" w:name="_Toc238879850"/>
      <w:bookmarkStart w:id="301" w:name="_Toc249240356"/>
      <w:bookmarkStart w:id="302" w:name="_Toc297724267"/>
      <w:bookmarkStart w:id="303" w:name="_Toc303262760"/>
      <w:bookmarkStart w:id="304" w:name="_Toc305144956"/>
      <w:bookmarkStart w:id="305" w:name="_Toc337131322"/>
      <w:bookmarkStart w:id="306" w:name="_Toc337474982"/>
      <w:bookmarkStart w:id="307" w:name="_Toc338231906"/>
      <w:bookmarkStart w:id="308" w:name="_Toc385839278"/>
      <w:bookmarkStart w:id="309" w:name="_Toc413219614"/>
      <w:bookmarkStart w:id="310" w:name="_Toc415556070"/>
      <w:bookmarkStart w:id="311" w:name="_Toc434310398"/>
      <w:bookmarkStart w:id="312" w:name="_Toc454456005"/>
      <w:bookmarkStart w:id="313" w:name="_Toc456341816"/>
      <w:bookmarkStart w:id="314" w:name="_Toc457201272"/>
      <w:bookmarkStart w:id="315" w:name="_Toc457378254"/>
      <w:bookmarkStart w:id="316" w:name="_Toc459289935"/>
      <w:bookmarkStart w:id="317" w:name="_Toc459723694"/>
      <w:bookmarkStart w:id="318" w:name="_Toc459727572"/>
      <w:bookmarkStart w:id="319" w:name="_Toc460309933"/>
      <w:bookmarkStart w:id="320" w:name="_Toc462817093"/>
      <w:bookmarkStart w:id="321" w:name="_Toc482346310"/>
      <w:bookmarkStart w:id="322" w:name="_Toc505334063"/>
      <w:bookmarkStart w:id="323" w:name="_Toc508020371"/>
      <w:bookmarkStart w:id="324" w:name="_Toc510179386"/>
      <w:bookmarkStart w:id="325" w:name="_Toc517165474"/>
      <w:bookmarkStart w:id="326" w:name="_Toc518022158"/>
      <w:bookmarkStart w:id="327" w:name="_Toc520871906"/>
      <w:bookmarkStart w:id="328" w:name="_Toc521502463"/>
      <w:bookmarkStart w:id="329" w:name="_Toc521656841"/>
      <w:bookmarkStart w:id="330" w:name="_Toc523320401"/>
      <w:bookmarkStart w:id="331" w:name="_Toc525141586"/>
      <w:bookmarkStart w:id="332" w:name="_Toc530660645"/>
      <w:bookmarkStart w:id="333" w:name="_Toc532550827"/>
      <w:bookmarkStart w:id="334" w:name="_Toc535229795"/>
      <w:bookmarkStart w:id="335" w:name="_Toc5185094"/>
      <w:bookmarkStart w:id="336" w:name="_Toc21024200"/>
      <w:bookmarkStart w:id="337" w:name="_Toc27570019"/>
      <w:bookmarkStart w:id="338" w:name="_Toc27746049"/>
      <w:r w:rsidRPr="00A23DA5">
        <w:rPr>
          <w:rFonts w:ascii="Times New Roman" w:hAnsi="Times New Roman" w:cs="Times New Roman"/>
          <w:i/>
          <w:sz w:val="26"/>
          <w:szCs w:val="26"/>
        </w:rPr>
        <w:t>Мероприятия по охране объектов растительного и животного мира и среды их обитания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Для обеспечения рационального использования и охраны почвенно-растительного слоя проектной документацией предусмотрено:</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последовательная рекультивация нарушенных земель по мере выполнения работ;</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lastRenderedPageBreak/>
        <w:t>защита почвы во время строительства от ветровой и водной эрозии путем трамбовки и планировки грунта при засыпке траншей;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жесткий </w:t>
      </w:r>
      <w:proofErr w:type="gramStart"/>
      <w:r w:rsidRPr="0030643E">
        <w:rPr>
          <w:rFonts w:ascii="Times New Roman" w:hAnsi="Times New Roman"/>
          <w:sz w:val="26"/>
          <w:szCs w:val="26"/>
        </w:rPr>
        <w:t>контроль за</w:t>
      </w:r>
      <w:proofErr w:type="gramEnd"/>
      <w:r w:rsidRPr="0030643E">
        <w:rPr>
          <w:rFonts w:ascii="Times New Roman" w:hAnsi="Times New Roman"/>
          <w:sz w:val="26"/>
          <w:szCs w:val="26"/>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30643E">
        <w:rPr>
          <w:rFonts w:ascii="Times New Roman" w:hAnsi="Times New Roman"/>
          <w:sz w:val="26"/>
          <w:szCs w:val="26"/>
        </w:rPr>
        <w:t>исходному</w:t>
      </w:r>
      <w:proofErr w:type="gramEnd"/>
      <w:r w:rsidRPr="0030643E">
        <w:rPr>
          <w:rFonts w:ascii="Times New Roman" w:hAnsi="Times New Roman"/>
          <w:sz w:val="26"/>
          <w:szCs w:val="26"/>
        </w:rPr>
        <w:t>) состояния.</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бросать горящие спички, окурки и горячую золу из курительных трубок;</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оставлять </w:t>
      </w:r>
      <w:proofErr w:type="gramStart"/>
      <w:r w:rsidRPr="0030643E">
        <w:rPr>
          <w:rFonts w:ascii="Times New Roman" w:hAnsi="Times New Roman"/>
          <w:sz w:val="26"/>
          <w:szCs w:val="26"/>
        </w:rPr>
        <w:t>промасленные</w:t>
      </w:r>
      <w:proofErr w:type="gramEnd"/>
      <w:r w:rsidRPr="0030643E">
        <w:rPr>
          <w:rFonts w:ascii="Times New Roman" w:hAnsi="Times New Roman"/>
          <w:sz w:val="26"/>
          <w:szCs w:val="26"/>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lastRenderedPageBreak/>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Это позволит сохранить существующие места обитания животных и в последующий период эксплуатации сооружений.</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В результате инженерно-экологического рекогносцировочного обследования, проведенного в рамках инженерно-экологических изысканий, выполненных ООО «</w:t>
      </w:r>
      <w:proofErr w:type="spellStart"/>
      <w:r w:rsidRPr="0030643E">
        <w:rPr>
          <w:rFonts w:ascii="Times New Roman" w:hAnsi="Times New Roman"/>
          <w:sz w:val="26"/>
          <w:szCs w:val="26"/>
        </w:rPr>
        <w:t>СамараНИПИнефть</w:t>
      </w:r>
      <w:proofErr w:type="spellEnd"/>
      <w:r w:rsidRPr="0030643E">
        <w:rPr>
          <w:rFonts w:ascii="Times New Roman" w:hAnsi="Times New Roman"/>
          <w:sz w:val="26"/>
          <w:szCs w:val="26"/>
        </w:rPr>
        <w:t>» в 2019 г. виды растений и животных, занесенные в Красную книгу, на территории расположения проектируемых объектов, не обнаружены.</w:t>
      </w:r>
    </w:p>
    <w:p w:rsidR="00F564D3" w:rsidRPr="0030643E" w:rsidRDefault="00F564D3" w:rsidP="00F564D3">
      <w:pPr>
        <w:pStyle w:val="af5"/>
        <w:rPr>
          <w:sz w:val="26"/>
          <w:szCs w:val="26"/>
        </w:rPr>
      </w:pPr>
      <w:r w:rsidRPr="0030643E">
        <w:rPr>
          <w:sz w:val="26"/>
          <w:szCs w:val="26"/>
        </w:rPr>
        <w:t>Для снижения отрицательных воздействий на животный мир при строительстве и эксплуатации объектов предусматриваются следующие мероприятия: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пропаганда знаний о видах, включенных в Красные книги, как правило, уязвимых к антропогенному воздействию (рекомендуется расширение агитации, направленной на усиление охраны уязвимых групп животных);</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принятие мер по активизации охотничьего надзора, предотвращение случаев браконьерства, особенно в период размножения животных;</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в случае встречи редких видов животных необходимо обратиться в Министерство </w:t>
      </w:r>
      <w:proofErr w:type="gramStart"/>
      <w:r w:rsidRPr="0030643E">
        <w:rPr>
          <w:rFonts w:ascii="Times New Roman" w:hAnsi="Times New Roman"/>
          <w:sz w:val="26"/>
          <w:szCs w:val="26"/>
        </w:rPr>
        <w:t>лесного</w:t>
      </w:r>
      <w:proofErr w:type="gramEnd"/>
      <w:r w:rsidRPr="0030643E">
        <w:rPr>
          <w:rFonts w:ascii="Times New Roman" w:hAnsi="Times New Roman"/>
          <w:sz w:val="26"/>
          <w:szCs w:val="26"/>
        </w:rPr>
        <w:t xml:space="preserve"> </w:t>
      </w:r>
      <w:proofErr w:type="spellStart"/>
      <w:r w:rsidRPr="0030643E">
        <w:rPr>
          <w:rFonts w:ascii="Times New Roman" w:hAnsi="Times New Roman"/>
          <w:sz w:val="26"/>
          <w:szCs w:val="26"/>
        </w:rPr>
        <w:t>хоозяйства</w:t>
      </w:r>
      <w:proofErr w:type="spellEnd"/>
      <w:r w:rsidRPr="0030643E">
        <w:rPr>
          <w:rFonts w:ascii="Times New Roman" w:hAnsi="Times New Roman"/>
          <w:sz w:val="26"/>
          <w:szCs w:val="26"/>
        </w:rPr>
        <w:t xml:space="preserve">, охраны </w:t>
      </w:r>
      <w:proofErr w:type="spellStart"/>
      <w:r w:rsidRPr="0030643E">
        <w:rPr>
          <w:rFonts w:ascii="Times New Roman" w:hAnsi="Times New Roman"/>
          <w:sz w:val="26"/>
          <w:szCs w:val="26"/>
        </w:rPr>
        <w:t>окружабщей</w:t>
      </w:r>
      <w:proofErr w:type="spellEnd"/>
      <w:r w:rsidRPr="0030643E">
        <w:rPr>
          <w:rFonts w:ascii="Times New Roman" w:hAnsi="Times New Roman"/>
          <w:sz w:val="26"/>
          <w:szCs w:val="26"/>
        </w:rPr>
        <w:t xml:space="preserve"> среды и </w:t>
      </w:r>
      <w:proofErr w:type="spellStart"/>
      <w:r w:rsidRPr="0030643E">
        <w:rPr>
          <w:rFonts w:ascii="Times New Roman" w:hAnsi="Times New Roman"/>
          <w:sz w:val="26"/>
          <w:szCs w:val="26"/>
        </w:rPr>
        <w:t>природопольлзования</w:t>
      </w:r>
      <w:proofErr w:type="spellEnd"/>
      <w:r w:rsidRPr="0030643E">
        <w:rPr>
          <w:rFonts w:ascii="Times New Roman" w:hAnsi="Times New Roman"/>
          <w:sz w:val="26"/>
          <w:szCs w:val="26"/>
        </w:rPr>
        <w:t xml:space="preserve"> Самарской области;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введение запрета на перемещение дорожно-строительной техники вне проектируемых дорог;</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проведение работ в пределах отведенной территории;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запрет на сброс любых сточных вод и отходов в несанкционированных местах;</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использование оборудования, находящегося в исправном техническом состоянии;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запрет на проезд всех видов транспортных средств за пределами отведенных участков земли;</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запрет со стороны администрации предприятия ввоза и хранения близ территории </w:t>
      </w:r>
      <w:proofErr w:type="spellStart"/>
      <w:r w:rsidRPr="0030643E">
        <w:rPr>
          <w:rFonts w:ascii="Times New Roman" w:hAnsi="Times New Roman"/>
          <w:sz w:val="26"/>
          <w:szCs w:val="26"/>
        </w:rPr>
        <w:t>промплощадки</w:t>
      </w:r>
      <w:proofErr w:type="spellEnd"/>
      <w:r w:rsidRPr="0030643E">
        <w:rPr>
          <w:rFonts w:ascii="Times New Roman" w:hAnsi="Times New Roman"/>
          <w:sz w:val="26"/>
          <w:szCs w:val="26"/>
        </w:rPr>
        <w:t xml:space="preserve"> всех орудий охотничьего промысла (охотничьего оружия, капканов);</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принятие административных мер для пресечения незаконного пользования животным миром: включение специальных пунктов в контракты обслуживающего персонала, разработка специальных памяток, назначение ответственных лиц, осуществляющих необходимый контроль. </w:t>
      </w:r>
    </w:p>
    <w:p w:rsidR="00F564D3" w:rsidRPr="0030643E" w:rsidRDefault="00F564D3" w:rsidP="00F564D3">
      <w:pPr>
        <w:pStyle w:val="af5"/>
        <w:rPr>
          <w:sz w:val="26"/>
          <w:szCs w:val="26"/>
        </w:rPr>
      </w:pPr>
      <w:r w:rsidRPr="0030643E">
        <w:rPr>
          <w:sz w:val="26"/>
          <w:szCs w:val="26"/>
        </w:rPr>
        <w:t>Для охраны растений, занесенных в Красную книгу РФ и Самарской области, предусматриваются следующие мероприятия:</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запрет сбора букетов рабочим и обслуживающим персоналом;</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 xml:space="preserve">запрет проезда транспорта и рабочего персонала вне полосы отвода для предотвращения </w:t>
      </w:r>
      <w:proofErr w:type="spellStart"/>
      <w:r w:rsidRPr="0030643E">
        <w:rPr>
          <w:rFonts w:ascii="Times New Roman" w:hAnsi="Times New Roman"/>
          <w:sz w:val="26"/>
          <w:szCs w:val="26"/>
        </w:rPr>
        <w:t>вытаптывания</w:t>
      </w:r>
      <w:proofErr w:type="spellEnd"/>
      <w:r w:rsidRPr="0030643E">
        <w:rPr>
          <w:rFonts w:ascii="Times New Roman" w:hAnsi="Times New Roman"/>
          <w:sz w:val="26"/>
          <w:szCs w:val="26"/>
        </w:rPr>
        <w:t xml:space="preserve"> растений;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lastRenderedPageBreak/>
        <w:t>биологическая рекультивация нарушенных участков в зоне временного отвода.</w:t>
      </w:r>
    </w:p>
    <w:p w:rsidR="00F564D3" w:rsidRPr="00A23DA5" w:rsidRDefault="00F564D3" w:rsidP="00A23DA5">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339" w:name="_Toc432423829"/>
      <w:bookmarkStart w:id="340" w:name="_Toc434310399"/>
      <w:bookmarkStart w:id="341" w:name="_Toc454456006"/>
      <w:bookmarkStart w:id="342" w:name="_Toc456341817"/>
      <w:bookmarkStart w:id="343" w:name="_Toc457201273"/>
      <w:bookmarkStart w:id="344" w:name="_Toc457378255"/>
      <w:bookmarkStart w:id="345" w:name="_Toc459289936"/>
      <w:bookmarkStart w:id="346" w:name="_Toc459723695"/>
      <w:bookmarkStart w:id="347" w:name="_Toc459727573"/>
      <w:bookmarkStart w:id="348" w:name="_Toc460309934"/>
      <w:bookmarkStart w:id="349" w:name="_Toc462817094"/>
      <w:bookmarkStart w:id="350" w:name="_Toc482346311"/>
      <w:bookmarkStart w:id="351" w:name="_Toc505334064"/>
      <w:bookmarkStart w:id="352" w:name="_Toc508020372"/>
      <w:bookmarkStart w:id="353" w:name="_Toc510179387"/>
      <w:bookmarkStart w:id="354" w:name="_Toc517165475"/>
      <w:bookmarkStart w:id="355" w:name="_Toc518022159"/>
      <w:bookmarkStart w:id="356" w:name="_Toc520871907"/>
      <w:bookmarkStart w:id="357" w:name="_Toc521502464"/>
      <w:bookmarkStart w:id="358" w:name="_Toc521656842"/>
      <w:bookmarkStart w:id="359" w:name="_Toc523320402"/>
      <w:bookmarkStart w:id="360" w:name="_Toc525141587"/>
      <w:bookmarkStart w:id="361" w:name="_Toc530660646"/>
      <w:bookmarkStart w:id="362" w:name="_Toc532550828"/>
      <w:bookmarkStart w:id="363" w:name="_Toc535229796"/>
      <w:bookmarkStart w:id="364" w:name="_Toc5185095"/>
      <w:bookmarkStart w:id="365" w:name="_Toc21024201"/>
      <w:bookmarkStart w:id="366" w:name="_Toc27570020"/>
      <w:bookmarkStart w:id="367" w:name="_Toc27746050"/>
      <w:r w:rsidRPr="00A23DA5">
        <w:rPr>
          <w:rFonts w:ascii="Times New Roman" w:hAnsi="Times New Roman" w:cs="Times New Roman"/>
          <w:i/>
          <w:sz w:val="26"/>
          <w:szCs w:val="26"/>
        </w:rPr>
        <w:t>Сведения о местах хранения отвалов растительного грунта, а также местонахождении карьеров, резервов грунта, кавальеров</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Места</w:t>
      </w:r>
      <w:r w:rsidRPr="0030643E">
        <w:rPr>
          <w:rFonts w:ascii="Times New Roman" w:hAnsi="Times New Roman"/>
          <w:b/>
          <w:sz w:val="26"/>
          <w:szCs w:val="26"/>
        </w:rPr>
        <w:t xml:space="preserve"> </w:t>
      </w:r>
      <w:r w:rsidRPr="0030643E">
        <w:rPr>
          <w:rFonts w:ascii="Times New Roman" w:hAnsi="Times New Roman"/>
          <w:sz w:val="26"/>
          <w:szCs w:val="26"/>
        </w:rPr>
        <w:t xml:space="preserve">хранения отвалов растительного грунта предусматриваются в пределах площадок временного отвода земель. </w:t>
      </w:r>
    </w:p>
    <w:p w:rsidR="00F564D3" w:rsidRPr="00A23DA5" w:rsidRDefault="00F564D3" w:rsidP="00A23DA5">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368" w:name="_Toc229384295"/>
      <w:bookmarkStart w:id="369" w:name="_Toc230070714"/>
      <w:bookmarkStart w:id="370" w:name="_Toc231635001"/>
      <w:bookmarkStart w:id="371" w:name="_Toc232219743"/>
      <w:bookmarkStart w:id="372" w:name="_Toc238879853"/>
      <w:bookmarkStart w:id="373" w:name="_Toc249240359"/>
      <w:bookmarkStart w:id="374" w:name="_Toc297724270"/>
      <w:bookmarkStart w:id="375" w:name="_Toc303262763"/>
      <w:bookmarkStart w:id="376" w:name="_Toc305144959"/>
      <w:bookmarkStart w:id="377" w:name="_Toc337131325"/>
      <w:bookmarkStart w:id="378" w:name="_Toc337474985"/>
      <w:bookmarkStart w:id="379" w:name="_Toc338231909"/>
      <w:bookmarkStart w:id="380" w:name="_Toc385839281"/>
      <w:bookmarkStart w:id="381" w:name="_Toc413219617"/>
      <w:bookmarkStart w:id="382" w:name="_Toc415556073"/>
      <w:bookmarkStart w:id="383" w:name="_Toc434310400"/>
      <w:bookmarkStart w:id="384" w:name="_Toc454456007"/>
      <w:bookmarkStart w:id="385" w:name="_Toc456341818"/>
      <w:bookmarkStart w:id="386" w:name="_Toc457201274"/>
      <w:bookmarkStart w:id="387" w:name="_Toc457378256"/>
      <w:bookmarkStart w:id="388" w:name="_Toc459289937"/>
      <w:bookmarkStart w:id="389" w:name="_Toc459723696"/>
      <w:bookmarkStart w:id="390" w:name="_Toc459727574"/>
      <w:bookmarkStart w:id="391" w:name="_Toc460309935"/>
      <w:bookmarkStart w:id="392" w:name="_Toc462817095"/>
      <w:bookmarkStart w:id="393" w:name="_Toc482346312"/>
      <w:bookmarkStart w:id="394" w:name="_Toc505334065"/>
      <w:bookmarkStart w:id="395" w:name="_Toc508020373"/>
      <w:bookmarkStart w:id="396" w:name="_Toc510179388"/>
      <w:bookmarkStart w:id="397" w:name="_Toc517165476"/>
      <w:bookmarkStart w:id="398" w:name="_Toc518022160"/>
      <w:bookmarkStart w:id="399" w:name="_Toc520871908"/>
      <w:bookmarkStart w:id="400" w:name="_Toc521502465"/>
      <w:bookmarkStart w:id="401" w:name="_Toc521656843"/>
      <w:bookmarkStart w:id="402" w:name="_Toc523320403"/>
      <w:bookmarkStart w:id="403" w:name="_Toc525141588"/>
      <w:bookmarkStart w:id="404" w:name="_Toc530660647"/>
      <w:bookmarkStart w:id="405" w:name="_Toc532550829"/>
      <w:bookmarkStart w:id="406" w:name="_Toc535229797"/>
      <w:bookmarkStart w:id="407" w:name="_Toc5185096"/>
      <w:bookmarkStart w:id="408" w:name="_Toc21024202"/>
      <w:bookmarkStart w:id="409" w:name="_Toc27570021"/>
      <w:bookmarkStart w:id="410" w:name="_Toc27746051"/>
      <w:r w:rsidRPr="00A23DA5">
        <w:rPr>
          <w:rFonts w:ascii="Times New Roman" w:hAnsi="Times New Roman" w:cs="Times New Roman"/>
          <w:i/>
          <w:sz w:val="26"/>
          <w:szCs w:val="26"/>
        </w:rPr>
        <w:t xml:space="preserve">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A23DA5">
        <w:rPr>
          <w:rFonts w:ascii="Times New Roman" w:hAnsi="Times New Roman" w:cs="Times New Roman"/>
          <w:i/>
          <w:sz w:val="26"/>
          <w:szCs w:val="26"/>
        </w:rPr>
        <w:t>линейного объекта, а также при авариях на его отдельных участках</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Федеральный закон от 10.01.2002 г. №7-ФЗ «Об охране окружающей среды» [10];</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Федеральный закон от 04.05.1999 г. №96-ФЗ «Об охране атмосферного воздуха» [8];</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Федеральный закон от 03.06.2006 г. №74-ФЗ «Водный кодекс» [1];</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Федеральный закон от 25.10.2001 г. №136-Ф3 «Земельный кодекс» [3];</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СП 47.13330.2016 «Инженерные изыскания для строительства. Основные положения». Актуализированная редакция СНиП 11-02-96 [55];</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СП 11-102-97 «Инженерно-экологические изыскания для строительства» [48].</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Проведение производственного экологического мониторинга предусматривается в три этапа:</w:t>
      </w:r>
    </w:p>
    <w:p w:rsidR="00F564D3" w:rsidRPr="0030643E" w:rsidRDefault="00F564D3" w:rsidP="00F564D3">
      <w:pPr>
        <w:pStyle w:val="a1"/>
        <w:rPr>
          <w:rFonts w:ascii="Times New Roman" w:hAnsi="Times New Roman"/>
          <w:sz w:val="26"/>
          <w:szCs w:val="26"/>
        </w:rPr>
      </w:pPr>
      <w:proofErr w:type="spellStart"/>
      <w:r w:rsidRPr="0030643E">
        <w:rPr>
          <w:rFonts w:ascii="Times New Roman" w:hAnsi="Times New Roman"/>
          <w:sz w:val="26"/>
          <w:szCs w:val="26"/>
        </w:rPr>
        <w:t>предстроительный</w:t>
      </w:r>
      <w:proofErr w:type="spellEnd"/>
      <w:r w:rsidRPr="0030643E">
        <w:rPr>
          <w:rFonts w:ascii="Times New Roman" w:hAnsi="Times New Roman"/>
          <w:sz w:val="26"/>
          <w:szCs w:val="26"/>
        </w:rPr>
        <w:t xml:space="preserve">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F564D3" w:rsidRPr="0030643E" w:rsidRDefault="00F564D3" w:rsidP="00F564D3">
      <w:pPr>
        <w:pStyle w:val="a1"/>
        <w:rPr>
          <w:rFonts w:ascii="Times New Roman" w:hAnsi="Times New Roman"/>
          <w:sz w:val="26"/>
          <w:szCs w:val="26"/>
        </w:rPr>
      </w:pPr>
      <w:r w:rsidRPr="0030643E">
        <w:rPr>
          <w:rFonts w:ascii="Times New Roman" w:hAnsi="Times New Roman"/>
          <w:sz w:val="26"/>
          <w:szCs w:val="26"/>
        </w:rPr>
        <w:t>мониторинг на этапе эксплуатации предусматривает создание постоянной наблюдательной сети, действующей в штатных и аварийных ситуациях.</w:t>
      </w:r>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t xml:space="preserve">Систематический анализ результатов мониторинговых наблюдений должен быть направлен на обеспечение надлежащего </w:t>
      </w:r>
      <w:proofErr w:type="gramStart"/>
      <w:r w:rsidRPr="0030643E">
        <w:rPr>
          <w:rFonts w:ascii="Times New Roman" w:hAnsi="Times New Roman"/>
          <w:sz w:val="26"/>
          <w:szCs w:val="26"/>
        </w:rPr>
        <w:t>контроля за</w:t>
      </w:r>
      <w:proofErr w:type="gramEnd"/>
      <w:r w:rsidRPr="0030643E">
        <w:rPr>
          <w:rFonts w:ascii="Times New Roman" w:hAnsi="Times New Roman"/>
          <w:sz w:val="26"/>
          <w:szCs w:val="26"/>
        </w:rPr>
        <w:t xml:space="preserve"> уровнем антропогенной нагрузки и состоянием компонентов природной среды в периоды строительства, </w:t>
      </w:r>
      <w:r w:rsidRPr="0030643E">
        <w:rPr>
          <w:rFonts w:ascii="Times New Roman" w:hAnsi="Times New Roman"/>
          <w:sz w:val="26"/>
          <w:szCs w:val="26"/>
        </w:rPr>
        <w:lastRenderedPageBreak/>
        <w:t>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FB273F" w:rsidRPr="00FB273F" w:rsidRDefault="00FB273F" w:rsidP="00FB273F">
      <w:pPr>
        <w:pStyle w:val="aff3"/>
        <w:shd w:val="clear" w:color="auto" w:fill="FFFFFF"/>
        <w:rPr>
          <w:rFonts w:ascii="Times New Roman" w:hAnsi="Times New Roman"/>
          <w:i/>
          <w:sz w:val="26"/>
          <w:szCs w:val="26"/>
          <w:u w:val="single"/>
        </w:rPr>
      </w:pPr>
      <w:bookmarkStart w:id="411" w:name="_Toc521656844"/>
      <w:bookmarkStart w:id="412" w:name="_Toc523320404"/>
      <w:bookmarkStart w:id="413" w:name="_Toc525141589"/>
      <w:bookmarkStart w:id="414" w:name="_Toc530660648"/>
      <w:bookmarkStart w:id="415" w:name="_Toc532550830"/>
      <w:bookmarkStart w:id="416" w:name="_Toc535229798"/>
      <w:bookmarkStart w:id="417" w:name="_Toc5185097"/>
      <w:bookmarkStart w:id="418" w:name="_Toc21024203"/>
      <w:bookmarkStart w:id="419" w:name="_Toc27570022"/>
      <w:bookmarkStart w:id="420" w:name="_Toc27746052"/>
      <w:r w:rsidRPr="00FB273F">
        <w:rPr>
          <w:rFonts w:ascii="Times New Roman" w:hAnsi="Times New Roman"/>
          <w:i/>
          <w:sz w:val="26"/>
          <w:szCs w:val="26"/>
          <w:u w:val="single"/>
        </w:rPr>
        <w:t>Мониторинг поверхностных вод</w:t>
      </w:r>
    </w:p>
    <w:p w:rsidR="00FB273F" w:rsidRPr="00FB273F" w:rsidRDefault="00FB273F" w:rsidP="00FB273F">
      <w:pPr>
        <w:spacing w:before="120"/>
        <w:ind w:firstLine="720"/>
        <w:jc w:val="both"/>
        <w:rPr>
          <w:bCs/>
          <w:sz w:val="26"/>
          <w:szCs w:val="26"/>
          <w:lang w:eastAsia="ja-JP"/>
        </w:rPr>
      </w:pPr>
      <w:r w:rsidRPr="00FB273F">
        <w:rPr>
          <w:bCs/>
          <w:sz w:val="26"/>
          <w:szCs w:val="26"/>
        </w:rPr>
        <w:t xml:space="preserve">Для своевременного обнаружения, локализации и принятия мер по устранению возможного загрязнения поверхностных вод рекомендуется организовать наблюдательную сеть. Согласно СП 11-102-97 [51] основные подходы к организации и ведению мониторинга соответствуют установленным стандартам, нормативно-методическим и инструктивным документам Росгидромета, </w:t>
      </w:r>
      <w:proofErr w:type="spellStart"/>
      <w:r w:rsidRPr="00FB273F">
        <w:rPr>
          <w:bCs/>
          <w:sz w:val="26"/>
          <w:szCs w:val="26"/>
        </w:rPr>
        <w:t>Госкомприроды</w:t>
      </w:r>
      <w:proofErr w:type="spellEnd"/>
      <w:r w:rsidRPr="00FB273F">
        <w:rPr>
          <w:bCs/>
          <w:sz w:val="26"/>
          <w:szCs w:val="26"/>
        </w:rPr>
        <w:t xml:space="preserve">, </w:t>
      </w:r>
      <w:proofErr w:type="spellStart"/>
      <w:r w:rsidRPr="00FB273F">
        <w:rPr>
          <w:bCs/>
          <w:sz w:val="26"/>
          <w:szCs w:val="26"/>
        </w:rPr>
        <w:t>Госкомрыболовства</w:t>
      </w:r>
      <w:proofErr w:type="spellEnd"/>
      <w:r w:rsidRPr="00FB273F">
        <w:rPr>
          <w:bCs/>
          <w:sz w:val="26"/>
          <w:szCs w:val="26"/>
        </w:rPr>
        <w:t xml:space="preserve"> и Минздрава России и представлены ниже.</w:t>
      </w:r>
    </w:p>
    <w:p w:rsidR="00FB273F" w:rsidRPr="00FB273F" w:rsidRDefault="00FB273F" w:rsidP="00FB273F">
      <w:pPr>
        <w:pStyle w:val="aff3"/>
        <w:rPr>
          <w:rFonts w:ascii="Times New Roman" w:hAnsi="Times New Roman"/>
          <w:sz w:val="26"/>
          <w:szCs w:val="26"/>
        </w:rPr>
      </w:pPr>
      <w:r w:rsidRPr="00FB273F">
        <w:rPr>
          <w:rFonts w:ascii="Times New Roman" w:hAnsi="Times New Roman"/>
          <w:iCs/>
          <w:sz w:val="26"/>
          <w:szCs w:val="26"/>
        </w:rPr>
        <w:t>Местоположение пунктов наблюдения</w:t>
      </w:r>
      <w:r w:rsidRPr="00FB273F">
        <w:rPr>
          <w:rFonts w:ascii="Times New Roman" w:hAnsi="Times New Roman"/>
          <w:sz w:val="26"/>
          <w:szCs w:val="26"/>
        </w:rPr>
        <w:t xml:space="preserve"> за состоянием поверхностных вод</w:t>
      </w:r>
      <w:r w:rsidRPr="00FB273F">
        <w:rPr>
          <w:rFonts w:ascii="Times New Roman" w:hAnsi="Times New Roman"/>
          <w:i/>
          <w:sz w:val="26"/>
          <w:szCs w:val="26"/>
        </w:rPr>
        <w:t xml:space="preserve">, </w:t>
      </w:r>
      <w:r w:rsidRPr="00FB273F">
        <w:rPr>
          <w:rFonts w:ascii="Times New Roman" w:hAnsi="Times New Roman"/>
          <w:sz w:val="26"/>
          <w:szCs w:val="26"/>
        </w:rPr>
        <w:t>согласно выше названным нормам, назначается с учетом гидрометеорологических и морфометрических особенностей водных объектов. На реке, в частности, один створ устанавливают выше по течению от источника загрязнения, вне зоны его влияния (фоновый). Другой створ – ниже источника загрязнения (контрольный). Сравнение показателей фонового и контрольного створов позволяет судить о характере и степени загрязненности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FB273F" w:rsidRPr="00FB273F" w:rsidRDefault="00FB273F" w:rsidP="00FB273F">
      <w:pPr>
        <w:pStyle w:val="aff3"/>
        <w:rPr>
          <w:rFonts w:ascii="Times New Roman" w:hAnsi="Times New Roman"/>
          <w:sz w:val="26"/>
          <w:szCs w:val="26"/>
        </w:rPr>
      </w:pPr>
      <w:r w:rsidRPr="00FB273F">
        <w:rPr>
          <w:rFonts w:ascii="Times New Roman" w:hAnsi="Times New Roman"/>
          <w:sz w:val="26"/>
          <w:szCs w:val="26"/>
        </w:rPr>
        <w:t>В гидрологическом отношении рассматриваемая территория представлена водными объектами бассейнов р. Сок и р. </w:t>
      </w:r>
      <w:proofErr w:type="spellStart"/>
      <w:r w:rsidRPr="00FB273F">
        <w:rPr>
          <w:rFonts w:ascii="Times New Roman" w:hAnsi="Times New Roman"/>
          <w:sz w:val="26"/>
          <w:szCs w:val="26"/>
        </w:rPr>
        <w:t>Кондурча</w:t>
      </w:r>
      <w:proofErr w:type="spellEnd"/>
      <w:r w:rsidRPr="00FB273F">
        <w:rPr>
          <w:rFonts w:ascii="Times New Roman" w:hAnsi="Times New Roman"/>
          <w:sz w:val="26"/>
          <w:szCs w:val="26"/>
        </w:rPr>
        <w:t xml:space="preserve">. Проектируемые сооружения </w:t>
      </w:r>
      <w:r w:rsidRPr="00FB273F">
        <w:rPr>
          <w:rFonts w:ascii="Times New Roman" w:hAnsi="Times New Roman"/>
          <w:bCs w:val="0"/>
          <w:sz w:val="26"/>
          <w:szCs w:val="26"/>
        </w:rPr>
        <w:t>располагаются</w:t>
      </w:r>
      <w:r w:rsidRPr="00FB273F">
        <w:rPr>
          <w:rFonts w:ascii="Times New Roman" w:hAnsi="Times New Roman"/>
          <w:sz w:val="26"/>
          <w:szCs w:val="26"/>
        </w:rPr>
        <w:t xml:space="preserve"> южнее р. Малый </w:t>
      </w:r>
      <w:proofErr w:type="spellStart"/>
      <w:r w:rsidRPr="00FB273F">
        <w:rPr>
          <w:rFonts w:ascii="Times New Roman" w:hAnsi="Times New Roman"/>
          <w:sz w:val="26"/>
          <w:szCs w:val="26"/>
        </w:rPr>
        <w:t>Кандабулак</w:t>
      </w:r>
      <w:proofErr w:type="spellEnd"/>
      <w:r w:rsidRPr="00FB273F">
        <w:rPr>
          <w:rFonts w:ascii="Times New Roman" w:hAnsi="Times New Roman"/>
          <w:sz w:val="26"/>
          <w:szCs w:val="26"/>
        </w:rPr>
        <w:t xml:space="preserve"> на расстоянии 1,7 км. Ближайшим водным объектом является р. </w:t>
      </w:r>
      <w:proofErr w:type="spellStart"/>
      <w:r w:rsidRPr="00FB273F">
        <w:rPr>
          <w:rFonts w:ascii="Times New Roman" w:hAnsi="Times New Roman"/>
          <w:sz w:val="26"/>
          <w:szCs w:val="26"/>
        </w:rPr>
        <w:t>Каргалка</w:t>
      </w:r>
      <w:proofErr w:type="spellEnd"/>
      <w:r w:rsidRPr="00FB273F">
        <w:rPr>
          <w:rFonts w:ascii="Times New Roman" w:hAnsi="Times New Roman"/>
          <w:sz w:val="26"/>
          <w:szCs w:val="26"/>
        </w:rPr>
        <w:t xml:space="preserve">, расположенная южнее проектируемых сооружений на минимальном расстоянии </w:t>
      </w:r>
      <w:proofErr w:type="spellStart"/>
      <w:proofErr w:type="gramStart"/>
      <w:r w:rsidRPr="00FB273F">
        <w:rPr>
          <w:rFonts w:ascii="Times New Roman" w:hAnsi="Times New Roman"/>
          <w:sz w:val="26"/>
          <w:szCs w:val="26"/>
        </w:rPr>
        <w:t>расстоянии</w:t>
      </w:r>
      <w:proofErr w:type="spellEnd"/>
      <w:proofErr w:type="gramEnd"/>
      <w:r w:rsidRPr="00FB273F">
        <w:rPr>
          <w:rFonts w:ascii="Times New Roman" w:hAnsi="Times New Roman"/>
          <w:sz w:val="26"/>
          <w:szCs w:val="26"/>
        </w:rPr>
        <w:t xml:space="preserve"> 0,9 м. Согласно оценке возможного загрязнения прямое попадание загрязняющих веществ в поверхностные водные объекты здесь исключено. Вместе с тем, опосредованное загрязнение возможно через загрязнение почвы на территории водосбора. Степень влияния подобного загрязнения на качественный состав водных объектов из-за удаленности проектируемых сооружений не значительна, выявить ее представляет собой чрезвычайно сложную задачу и осуществлено быть не может.</w:t>
      </w:r>
    </w:p>
    <w:p w:rsidR="00FB273F" w:rsidRPr="00FB273F" w:rsidRDefault="00FB273F" w:rsidP="00FB273F">
      <w:pPr>
        <w:spacing w:before="120"/>
        <w:ind w:firstLine="720"/>
        <w:jc w:val="both"/>
        <w:rPr>
          <w:bCs/>
          <w:sz w:val="26"/>
          <w:szCs w:val="26"/>
        </w:rPr>
      </w:pPr>
      <w:r w:rsidRPr="00FB273F">
        <w:rPr>
          <w:sz w:val="26"/>
          <w:szCs w:val="26"/>
        </w:rPr>
        <w:t>Учитывая удаленность проектируемых сооружений от русловой сети, контроль качества поверхностных вод в данном случае нецелесообразен. Необходимым и достаточным условием мониторинга водной среды на исследуемой территории является проведение наблюдений за состоянием подземных вод.</w:t>
      </w:r>
    </w:p>
    <w:p w:rsidR="00FB273F" w:rsidRPr="00FB273F" w:rsidRDefault="00FB273F" w:rsidP="00FB273F">
      <w:pPr>
        <w:pStyle w:val="aff3"/>
        <w:shd w:val="clear" w:color="auto" w:fill="FFFFFF"/>
        <w:rPr>
          <w:rFonts w:ascii="Times New Roman" w:hAnsi="Times New Roman"/>
          <w:i/>
          <w:sz w:val="26"/>
          <w:szCs w:val="26"/>
          <w:u w:val="single"/>
        </w:rPr>
      </w:pPr>
      <w:r w:rsidRPr="00FB273F">
        <w:rPr>
          <w:rFonts w:ascii="Times New Roman" w:hAnsi="Times New Roman"/>
          <w:i/>
          <w:sz w:val="26"/>
          <w:szCs w:val="26"/>
          <w:u w:val="single"/>
        </w:rPr>
        <w:t>Мониторинг подземных вод</w:t>
      </w:r>
    </w:p>
    <w:p w:rsidR="00FB273F" w:rsidRPr="00FB273F" w:rsidRDefault="00FB273F" w:rsidP="00FB273F">
      <w:pPr>
        <w:shd w:val="clear" w:color="auto" w:fill="FFFFFF"/>
        <w:spacing w:before="120"/>
        <w:ind w:firstLine="720"/>
        <w:jc w:val="both"/>
        <w:rPr>
          <w:bCs/>
          <w:sz w:val="26"/>
          <w:szCs w:val="26"/>
        </w:rPr>
      </w:pPr>
      <w:r w:rsidRPr="00FB273F">
        <w:rPr>
          <w:bCs/>
          <w:sz w:val="26"/>
          <w:szCs w:val="26"/>
        </w:rPr>
        <w:t>Мониторинг состояния подземных вод является одним из основных и наиболее значимых элементов системы экологического мониторинга природной среды и важнейшим составным элементом современной стратегии регулирования качества и управления ею.</w:t>
      </w:r>
    </w:p>
    <w:p w:rsidR="00FB273F" w:rsidRPr="00FB273F" w:rsidRDefault="00FB273F" w:rsidP="00FB273F">
      <w:pPr>
        <w:pStyle w:val="aff3"/>
        <w:rPr>
          <w:rFonts w:ascii="Times New Roman" w:hAnsi="Times New Roman"/>
          <w:sz w:val="26"/>
          <w:szCs w:val="26"/>
        </w:rPr>
      </w:pPr>
      <w:r w:rsidRPr="00FB273F">
        <w:rPr>
          <w:rFonts w:ascii="Times New Roman" w:hAnsi="Times New Roman"/>
          <w:sz w:val="26"/>
          <w:szCs w:val="26"/>
        </w:rPr>
        <w:lastRenderedPageBreak/>
        <w:t>Задачами режимных наблюдений в первый год ведения мониторинга являются:</w:t>
      </w:r>
    </w:p>
    <w:p w:rsidR="00FB273F" w:rsidRPr="00FB273F" w:rsidRDefault="00FB273F" w:rsidP="00FB273F">
      <w:pPr>
        <w:pStyle w:val="a1"/>
        <w:rPr>
          <w:rFonts w:ascii="Times New Roman" w:hAnsi="Times New Roman"/>
          <w:sz w:val="26"/>
          <w:szCs w:val="26"/>
        </w:rPr>
      </w:pPr>
      <w:r w:rsidRPr="00FB273F">
        <w:rPr>
          <w:rFonts w:ascii="Times New Roman" w:hAnsi="Times New Roman"/>
          <w:sz w:val="26"/>
          <w:szCs w:val="26"/>
        </w:rPr>
        <w:t>уточнение фоновых значений и системы наблюдаемых показателей;</w:t>
      </w:r>
    </w:p>
    <w:p w:rsidR="00FB273F" w:rsidRPr="00FB273F" w:rsidRDefault="00FB273F" w:rsidP="00FB273F">
      <w:pPr>
        <w:pStyle w:val="a1"/>
        <w:rPr>
          <w:rFonts w:ascii="Times New Roman" w:hAnsi="Times New Roman"/>
          <w:sz w:val="26"/>
          <w:szCs w:val="26"/>
        </w:rPr>
      </w:pPr>
      <w:r w:rsidRPr="00FB273F">
        <w:rPr>
          <w:rFonts w:ascii="Times New Roman" w:hAnsi="Times New Roman"/>
          <w:sz w:val="26"/>
          <w:szCs w:val="26"/>
        </w:rPr>
        <w:t>своевременное обнаружение загрязнения подземных вод;</w:t>
      </w:r>
    </w:p>
    <w:p w:rsidR="00FB273F" w:rsidRPr="00FB273F" w:rsidRDefault="00FB273F" w:rsidP="00FB273F">
      <w:pPr>
        <w:pStyle w:val="a1"/>
        <w:rPr>
          <w:rFonts w:ascii="Times New Roman" w:hAnsi="Times New Roman"/>
          <w:sz w:val="26"/>
          <w:szCs w:val="26"/>
        </w:rPr>
      </w:pPr>
      <w:r w:rsidRPr="00FB273F">
        <w:rPr>
          <w:rFonts w:ascii="Times New Roman" w:hAnsi="Times New Roman"/>
          <w:sz w:val="26"/>
          <w:szCs w:val="26"/>
        </w:rPr>
        <w:t>определение размеров и динамики распространения загрязненных вод по площади и во времени;</w:t>
      </w:r>
    </w:p>
    <w:p w:rsidR="00FB273F" w:rsidRPr="00FB273F" w:rsidRDefault="00FB273F" w:rsidP="00FB273F">
      <w:pPr>
        <w:pStyle w:val="a1"/>
        <w:rPr>
          <w:rFonts w:ascii="Times New Roman" w:hAnsi="Times New Roman"/>
          <w:sz w:val="26"/>
          <w:szCs w:val="26"/>
        </w:rPr>
      </w:pPr>
      <w:r w:rsidRPr="00FB273F">
        <w:rPr>
          <w:rFonts w:ascii="Times New Roman" w:hAnsi="Times New Roman"/>
          <w:sz w:val="26"/>
          <w:szCs w:val="26"/>
        </w:rPr>
        <w:t>получение необходимой информации для выполнения прогнозных расчетов миграции загрязняющих веществ и изменений положения уровня подземных вод.</w:t>
      </w:r>
    </w:p>
    <w:p w:rsidR="00FB273F" w:rsidRPr="00FB273F" w:rsidRDefault="00FB273F" w:rsidP="00FB273F">
      <w:pPr>
        <w:shd w:val="clear" w:color="auto" w:fill="FFFFFF"/>
        <w:spacing w:before="120"/>
        <w:ind w:firstLine="720"/>
        <w:jc w:val="both"/>
        <w:rPr>
          <w:bCs/>
          <w:sz w:val="26"/>
          <w:szCs w:val="26"/>
        </w:rPr>
      </w:pPr>
      <w:r w:rsidRPr="00FB273F">
        <w:rPr>
          <w:bCs/>
          <w:sz w:val="26"/>
          <w:szCs w:val="26"/>
        </w:rPr>
        <w:t xml:space="preserve">В качестве наблюдательного пункта для ведения мониторинга за подземными водами следует использовать колодец в с. </w:t>
      </w:r>
      <w:proofErr w:type="spellStart"/>
      <w:r w:rsidRPr="00FB273F">
        <w:rPr>
          <w:bCs/>
          <w:sz w:val="26"/>
          <w:szCs w:val="26"/>
        </w:rPr>
        <w:t>Бол</w:t>
      </w:r>
      <w:proofErr w:type="gramStart"/>
      <w:r w:rsidRPr="00FB273F">
        <w:rPr>
          <w:bCs/>
          <w:sz w:val="26"/>
          <w:szCs w:val="26"/>
        </w:rPr>
        <w:t>.П</w:t>
      </w:r>
      <w:proofErr w:type="gramEnd"/>
      <w:r w:rsidRPr="00FB273F">
        <w:rPr>
          <w:bCs/>
          <w:sz w:val="26"/>
          <w:szCs w:val="26"/>
        </w:rPr>
        <w:t>ечерки</w:t>
      </w:r>
      <w:proofErr w:type="spellEnd"/>
      <w:r w:rsidRPr="00FB273F">
        <w:rPr>
          <w:bCs/>
          <w:sz w:val="26"/>
          <w:szCs w:val="26"/>
        </w:rPr>
        <w:t>. Глубина колодца 11м.</w:t>
      </w:r>
    </w:p>
    <w:p w:rsidR="00FB273F" w:rsidRPr="00FB273F" w:rsidRDefault="00FB273F" w:rsidP="00FB273F">
      <w:pPr>
        <w:shd w:val="clear" w:color="auto" w:fill="FFFFFF"/>
        <w:spacing w:before="120"/>
        <w:ind w:firstLine="720"/>
        <w:jc w:val="both"/>
        <w:rPr>
          <w:bCs/>
          <w:sz w:val="26"/>
          <w:szCs w:val="26"/>
        </w:rPr>
      </w:pPr>
      <w:r w:rsidRPr="00FB273F">
        <w:rPr>
          <w:bCs/>
          <w:sz w:val="26"/>
          <w:szCs w:val="26"/>
        </w:rPr>
        <w:t>Работы по мониторингу подземных вод необходимо начать до ввода в действие проектируемых сооружений. Минимально необходимый для решения поставленных задач состав работ включает наблюдения за изменениями уровня и температуры подземных вод; отбор проб воды из режимных скважин и обработку полученных результатов.</w:t>
      </w:r>
    </w:p>
    <w:p w:rsidR="00FB273F" w:rsidRPr="00FB273F" w:rsidRDefault="00FB273F" w:rsidP="00FB273F">
      <w:pPr>
        <w:shd w:val="clear" w:color="auto" w:fill="FFFFFF"/>
        <w:spacing w:before="120"/>
        <w:ind w:firstLine="720"/>
        <w:jc w:val="both"/>
        <w:rPr>
          <w:bCs/>
          <w:sz w:val="26"/>
          <w:szCs w:val="26"/>
        </w:rPr>
      </w:pPr>
      <w:r w:rsidRPr="00FB273F">
        <w:rPr>
          <w:bCs/>
          <w:sz w:val="26"/>
          <w:szCs w:val="26"/>
        </w:rPr>
        <w:t xml:space="preserve">Для получения целостной картины общего состояния подземных водных объектов на начало наблюдений необходимо выполнить единовременное опробование всех, рекомендуемых для мониторинга </w:t>
      </w:r>
      <w:proofErr w:type="spellStart"/>
      <w:r w:rsidRPr="00FB273F">
        <w:rPr>
          <w:bCs/>
          <w:sz w:val="26"/>
          <w:szCs w:val="26"/>
        </w:rPr>
        <w:t>водопунктов</w:t>
      </w:r>
      <w:proofErr w:type="spellEnd"/>
      <w:r w:rsidRPr="00FB273F">
        <w:rPr>
          <w:bCs/>
          <w:sz w:val="26"/>
          <w:szCs w:val="26"/>
        </w:rPr>
        <w:t>. Это позволит оценить существующий техногенный фон и затем отслеживать его при эксплуатации сооружений. Со временем, по получении результатов мониторинга, наблюдательная сеть может быть расширена. На каждый последующий год составляется программа работ по ведению мониторинга подземных вод с корректировкой видов и объемов работ.</w:t>
      </w:r>
    </w:p>
    <w:p w:rsidR="00FB273F" w:rsidRPr="00FB273F" w:rsidRDefault="00FB273F" w:rsidP="00FB273F">
      <w:pPr>
        <w:shd w:val="clear" w:color="auto" w:fill="FFFFFF"/>
        <w:spacing w:before="120"/>
        <w:ind w:firstLine="720"/>
        <w:jc w:val="both"/>
        <w:rPr>
          <w:bCs/>
          <w:sz w:val="26"/>
          <w:szCs w:val="26"/>
        </w:rPr>
      </w:pPr>
      <w:r w:rsidRPr="00FB273F">
        <w:rPr>
          <w:bCs/>
          <w:sz w:val="26"/>
          <w:szCs w:val="26"/>
        </w:rPr>
        <w:t xml:space="preserve">Поскольку гидрохимический режим подземных вод зоны свободного </w:t>
      </w:r>
      <w:proofErr w:type="spellStart"/>
      <w:r w:rsidRPr="00FB273F">
        <w:rPr>
          <w:bCs/>
          <w:sz w:val="26"/>
          <w:szCs w:val="26"/>
        </w:rPr>
        <w:t>водообмена</w:t>
      </w:r>
      <w:proofErr w:type="spellEnd"/>
      <w:r w:rsidRPr="00FB273F">
        <w:rPr>
          <w:bCs/>
          <w:sz w:val="26"/>
          <w:szCs w:val="26"/>
        </w:rPr>
        <w:t xml:space="preserve"> находится в прямой зависимости от климатических факторов, опробование </w:t>
      </w:r>
      <w:proofErr w:type="spellStart"/>
      <w:r w:rsidRPr="00FB273F">
        <w:rPr>
          <w:bCs/>
          <w:sz w:val="26"/>
          <w:szCs w:val="26"/>
        </w:rPr>
        <w:t>водопунктов</w:t>
      </w:r>
      <w:proofErr w:type="spellEnd"/>
      <w:r w:rsidRPr="00FB273F">
        <w:rPr>
          <w:bCs/>
          <w:sz w:val="26"/>
          <w:szCs w:val="26"/>
        </w:rPr>
        <w:t>, оборудованных на эту зону, в первый год наблюдений выполняется ежеквартально в соответствии с требованиями СанПиН 2.1.4.1074-01. Перечень определяемых компонентов в подземных водах регламентируется требованиями СП 2.1.5.1059-01.</w:t>
      </w:r>
    </w:p>
    <w:p w:rsidR="00FB273F" w:rsidRDefault="00FB273F" w:rsidP="00FB273F">
      <w:pPr>
        <w:shd w:val="clear" w:color="auto" w:fill="FFFFFF"/>
        <w:spacing w:before="120"/>
        <w:ind w:firstLine="720"/>
        <w:jc w:val="both"/>
        <w:rPr>
          <w:bCs/>
          <w:sz w:val="26"/>
          <w:szCs w:val="26"/>
        </w:rPr>
      </w:pPr>
      <w:r w:rsidRPr="00FB273F">
        <w:rPr>
          <w:bCs/>
          <w:sz w:val="26"/>
          <w:szCs w:val="26"/>
        </w:rPr>
        <w:t>Методика проведения наблюдений за состоянием подземных вод должна соответствовать установленным государственным стандартам, нормативно-методическим и инструктивным документам Министерства природных ресурсов.</w:t>
      </w:r>
    </w:p>
    <w:p w:rsidR="00FB273F" w:rsidRDefault="00FB273F" w:rsidP="00FB273F">
      <w:pPr>
        <w:shd w:val="clear" w:color="auto" w:fill="FFFFFF"/>
        <w:spacing w:before="120"/>
        <w:ind w:firstLine="720"/>
        <w:jc w:val="both"/>
        <w:rPr>
          <w:bCs/>
          <w:sz w:val="26"/>
          <w:szCs w:val="26"/>
        </w:rPr>
      </w:pPr>
      <w:r w:rsidRPr="00FB273F">
        <w:rPr>
          <w:bCs/>
          <w:sz w:val="26"/>
          <w:szCs w:val="26"/>
        </w:rPr>
        <w:t>Методика проведения отбора, консервации, хранения, транспортировки проб подземных вод должна соответствовать ГОСТ 51232-98, ГОСТ  31861-2012. Лабораторные химико-аналитические исследования должны соответствовать унифицированным методикам и ГОСТ 17.1.4.01-80 [20], ГОСТ  51797-2001.</w:t>
      </w:r>
    </w:p>
    <w:p w:rsidR="00F564D3" w:rsidRPr="00A23DA5" w:rsidRDefault="00F564D3" w:rsidP="00FB273F">
      <w:pPr>
        <w:shd w:val="clear" w:color="auto" w:fill="FFFFFF"/>
        <w:spacing w:before="120"/>
        <w:ind w:left="709" w:firstLine="11"/>
        <w:jc w:val="both"/>
        <w:rPr>
          <w:i/>
          <w:sz w:val="26"/>
          <w:szCs w:val="26"/>
        </w:rPr>
      </w:pPr>
      <w:r w:rsidRPr="00A23DA5">
        <w:rPr>
          <w:i/>
          <w:sz w:val="26"/>
          <w:szCs w:val="26"/>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411"/>
      <w:bookmarkEnd w:id="412"/>
      <w:bookmarkEnd w:id="413"/>
      <w:bookmarkEnd w:id="414"/>
      <w:bookmarkEnd w:id="415"/>
      <w:bookmarkEnd w:id="416"/>
      <w:bookmarkEnd w:id="417"/>
      <w:bookmarkEnd w:id="418"/>
      <w:bookmarkEnd w:id="419"/>
      <w:bookmarkEnd w:id="420"/>
    </w:p>
    <w:p w:rsidR="00F564D3" w:rsidRPr="0030643E" w:rsidRDefault="00F564D3" w:rsidP="00F564D3">
      <w:pPr>
        <w:pStyle w:val="aff3"/>
        <w:rPr>
          <w:rFonts w:ascii="Times New Roman" w:hAnsi="Times New Roman"/>
          <w:sz w:val="26"/>
          <w:szCs w:val="26"/>
        </w:rPr>
      </w:pPr>
      <w:r w:rsidRPr="0030643E">
        <w:rPr>
          <w:rFonts w:ascii="Times New Roman" w:hAnsi="Times New Roman"/>
          <w:sz w:val="26"/>
          <w:szCs w:val="26"/>
        </w:rPr>
        <w:lastRenderedPageBreak/>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7827D5" w:rsidRPr="0030643E" w:rsidRDefault="00F564D3" w:rsidP="00F564D3">
      <w:pPr>
        <w:spacing w:before="120"/>
        <w:ind w:firstLine="709"/>
        <w:jc w:val="both"/>
        <w:rPr>
          <w:bCs/>
          <w:sz w:val="26"/>
          <w:szCs w:val="26"/>
        </w:rPr>
      </w:pPr>
      <w:r w:rsidRPr="0030643E">
        <w:rPr>
          <w:sz w:val="26"/>
          <w:szCs w:val="26"/>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30643E">
        <w:rPr>
          <w:sz w:val="26"/>
          <w:szCs w:val="26"/>
        </w:rPr>
        <w:t>ВЛ</w:t>
      </w:r>
      <w:proofErr w:type="gramEnd"/>
      <w:r w:rsidRPr="0030643E">
        <w:rPr>
          <w:sz w:val="26"/>
          <w:szCs w:val="26"/>
        </w:rPr>
        <w:t xml:space="preserve"> оборудуется </w:t>
      </w:r>
      <w:proofErr w:type="spellStart"/>
      <w:r w:rsidRPr="0030643E">
        <w:rPr>
          <w:sz w:val="26"/>
          <w:szCs w:val="26"/>
        </w:rPr>
        <w:t>птицезащитными</w:t>
      </w:r>
      <w:proofErr w:type="spellEnd"/>
      <w:r w:rsidRPr="0030643E">
        <w:rPr>
          <w:sz w:val="26"/>
          <w:szCs w:val="26"/>
        </w:rPr>
        <w:t xml:space="preserve"> устройствами ПЗУ ВЛ-6 (10) </w:t>
      </w:r>
      <w:proofErr w:type="spellStart"/>
      <w:r w:rsidRPr="0030643E">
        <w:rPr>
          <w:sz w:val="26"/>
          <w:szCs w:val="26"/>
        </w:rPr>
        <w:t>кВ</w:t>
      </w:r>
      <w:proofErr w:type="spellEnd"/>
      <w:r w:rsidRPr="0030643E">
        <w:rPr>
          <w:sz w:val="26"/>
          <w:szCs w:val="26"/>
        </w:rPr>
        <w:t xml:space="preserve"> в виде защитных кожухов из полимерных материалов.</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rsidR="00AF42E6" w:rsidRDefault="00FD0A32" w:rsidP="00F11766">
      <w:pPr>
        <w:pStyle w:val="1"/>
        <w:spacing w:before="240"/>
        <w:rPr>
          <w:sz w:val="26"/>
          <w:szCs w:val="26"/>
        </w:rPr>
      </w:pPr>
      <w:r w:rsidRPr="00DD41FD">
        <w:rPr>
          <w:sz w:val="26"/>
          <w:szCs w:val="26"/>
        </w:rPr>
        <w:t>2.</w:t>
      </w:r>
      <w:r w:rsidR="004D4542" w:rsidRPr="00DD41FD">
        <w:rPr>
          <w:sz w:val="26"/>
          <w:szCs w:val="26"/>
        </w:rPr>
        <w:t>9</w:t>
      </w:r>
      <w:r w:rsidR="007E07C4" w:rsidRPr="00DD41FD">
        <w:rPr>
          <w:sz w:val="26"/>
          <w:szCs w:val="26"/>
        </w:rPr>
        <w:t xml:space="preserve">. </w:t>
      </w:r>
      <w:r w:rsidR="004D4542" w:rsidRPr="00DD41FD">
        <w:rPr>
          <w:sz w:val="26"/>
          <w:szCs w:val="26"/>
        </w:rPr>
        <w:t>Информация о необходимости осуществления м</w:t>
      </w:r>
      <w:r w:rsidR="007E07C4" w:rsidRPr="00DD41FD">
        <w:rPr>
          <w:sz w:val="26"/>
          <w:szCs w:val="26"/>
        </w:rPr>
        <w:t>ероприяти</w:t>
      </w:r>
      <w:r w:rsidR="004D4542" w:rsidRPr="00DD41FD">
        <w:rPr>
          <w:sz w:val="26"/>
          <w:szCs w:val="26"/>
        </w:rPr>
        <w:t>й</w:t>
      </w:r>
      <w:r w:rsidR="007E07C4" w:rsidRPr="00DD41FD">
        <w:rPr>
          <w:sz w:val="26"/>
          <w:szCs w:val="26"/>
        </w:rPr>
        <w:t xml:space="preserve">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F9323A" w:rsidRPr="00F9323A" w:rsidRDefault="00F9323A" w:rsidP="00F9323A">
      <w:pPr>
        <w:pStyle w:val="1"/>
        <w:numPr>
          <w:ilvl w:val="0"/>
          <w:numId w:val="0"/>
        </w:numPr>
        <w:suppressAutoHyphens w:val="0"/>
        <w:spacing w:before="240" w:after="120"/>
        <w:ind w:firstLine="709"/>
        <w:jc w:val="left"/>
        <w:rPr>
          <w:b w:val="0"/>
          <w:color w:val="000000"/>
          <w:sz w:val="26"/>
          <w:szCs w:val="26"/>
        </w:rPr>
      </w:pPr>
      <w:bookmarkStart w:id="421" w:name="_Toc279760933"/>
      <w:bookmarkStart w:id="422" w:name="_Toc325009581"/>
      <w:bookmarkStart w:id="423" w:name="_Toc424109333"/>
      <w:bookmarkStart w:id="424" w:name="_Toc436218708"/>
      <w:bookmarkStart w:id="425" w:name="_Toc443383766"/>
      <w:bookmarkStart w:id="426" w:name="_Toc461002097"/>
      <w:bookmarkStart w:id="427" w:name="_Toc464043231"/>
      <w:bookmarkStart w:id="428" w:name="_Toc464630821"/>
      <w:bookmarkStart w:id="429" w:name="_Toc493493764"/>
      <w:bookmarkStart w:id="430" w:name="_Toc498064853"/>
      <w:bookmarkStart w:id="431" w:name="_Toc11139208"/>
      <w:r w:rsidRPr="002658A1">
        <w:rPr>
          <w:color w:val="000000"/>
          <w:sz w:val="26"/>
          <w:szCs w:val="26"/>
          <w:u w:val="single"/>
        </w:rPr>
        <w:t>Перечень мероприятий по гражданской обороне</w:t>
      </w:r>
      <w:bookmarkEnd w:id="421"/>
      <w:bookmarkEnd w:id="422"/>
      <w:bookmarkEnd w:id="423"/>
      <w:bookmarkEnd w:id="424"/>
      <w:bookmarkEnd w:id="425"/>
      <w:bookmarkEnd w:id="426"/>
      <w:bookmarkEnd w:id="427"/>
      <w:bookmarkEnd w:id="428"/>
      <w:bookmarkEnd w:id="429"/>
      <w:bookmarkEnd w:id="430"/>
      <w:bookmarkEnd w:id="431"/>
      <w:r>
        <w:rPr>
          <w:b w:val="0"/>
          <w:color w:val="000000"/>
          <w:sz w:val="26"/>
          <w:szCs w:val="26"/>
        </w:rPr>
        <w:t>.</w:t>
      </w:r>
    </w:p>
    <w:p w:rsidR="001F1EE6" w:rsidRDefault="001F1EE6" w:rsidP="00D85B43">
      <w:pPr>
        <w:pStyle w:val="20"/>
        <w:numPr>
          <w:ilvl w:val="0"/>
          <w:numId w:val="0"/>
        </w:numPr>
        <w:suppressAutoHyphens w:val="0"/>
        <w:autoSpaceDE/>
        <w:spacing w:before="240" w:after="80"/>
        <w:ind w:left="709" w:firstLine="11"/>
        <w:jc w:val="both"/>
        <w:rPr>
          <w:rFonts w:ascii="Times New Roman" w:hAnsi="Times New Roman" w:cs="Times New Roman"/>
          <w:i/>
          <w:color w:val="000000" w:themeColor="text1"/>
          <w:sz w:val="26"/>
          <w:szCs w:val="26"/>
        </w:rPr>
      </w:pPr>
      <w:bookmarkStart w:id="432" w:name="_Toc279760934"/>
      <w:bookmarkStart w:id="433" w:name="_Toc325009582"/>
      <w:bookmarkStart w:id="434" w:name="_Toc424109334"/>
      <w:bookmarkStart w:id="435" w:name="_Toc436218709"/>
      <w:bookmarkStart w:id="436" w:name="_Toc443383767"/>
      <w:bookmarkStart w:id="437" w:name="_Toc461002098"/>
      <w:bookmarkStart w:id="438" w:name="_Toc503942789"/>
      <w:bookmarkStart w:id="439" w:name="_Toc531790888"/>
      <w:bookmarkStart w:id="440" w:name="_Toc536529721"/>
      <w:bookmarkStart w:id="441" w:name="_Toc1554569"/>
      <w:bookmarkStart w:id="442" w:name="_Toc20748317"/>
      <w:bookmarkStart w:id="443" w:name="_Toc24371508"/>
      <w:r w:rsidRPr="001F1EE6">
        <w:rPr>
          <w:rFonts w:ascii="Times New Roman" w:hAnsi="Times New Roman" w:cs="Times New Roman"/>
          <w:i/>
          <w:color w:val="000000" w:themeColor="text1"/>
          <w:sz w:val="26"/>
          <w:szCs w:val="26"/>
        </w:rPr>
        <w:t>Сведения об отнесении проектируемого объекта к категории по гражданской обороне</w:t>
      </w:r>
      <w:bookmarkEnd w:id="432"/>
      <w:bookmarkEnd w:id="433"/>
      <w:bookmarkEnd w:id="434"/>
      <w:bookmarkEnd w:id="435"/>
      <w:bookmarkEnd w:id="436"/>
      <w:bookmarkEnd w:id="437"/>
      <w:bookmarkEnd w:id="438"/>
      <w:bookmarkEnd w:id="439"/>
      <w:bookmarkEnd w:id="440"/>
      <w:bookmarkEnd w:id="441"/>
      <w:bookmarkEnd w:id="442"/>
      <w:bookmarkEnd w:id="443"/>
    </w:p>
    <w:p w:rsidR="00D85B43" w:rsidRPr="00D85B43" w:rsidRDefault="00D85B43" w:rsidP="00D85B43">
      <w:pPr>
        <w:spacing w:before="120"/>
        <w:ind w:firstLine="720"/>
        <w:jc w:val="both"/>
        <w:rPr>
          <w:bCs/>
          <w:sz w:val="26"/>
          <w:szCs w:val="26"/>
        </w:rPr>
      </w:pPr>
      <w:bookmarkStart w:id="444" w:name="_Toc279760936"/>
      <w:bookmarkStart w:id="445" w:name="_Toc325009584"/>
      <w:bookmarkStart w:id="446" w:name="_Toc279760935"/>
      <w:bookmarkStart w:id="447" w:name="_Toc325009583"/>
      <w:r w:rsidRPr="00D85B43">
        <w:rPr>
          <w:bCs/>
          <w:sz w:val="26"/>
          <w:szCs w:val="26"/>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D85B43">
        <w:rPr>
          <w:bCs/>
          <w:sz w:val="26"/>
          <w:szCs w:val="26"/>
        </w:rPr>
        <w:t>Самаранефтегаз</w:t>
      </w:r>
      <w:proofErr w:type="spellEnd"/>
      <w:r w:rsidRPr="00D85B43">
        <w:rPr>
          <w:bCs/>
          <w:sz w:val="26"/>
          <w:szCs w:val="26"/>
        </w:rPr>
        <w:t>» отнесенного к I категории по гражданской обороне.</w:t>
      </w:r>
    </w:p>
    <w:p w:rsidR="00D85B43" w:rsidRPr="00B61BDC" w:rsidRDefault="00B61BDC" w:rsidP="00D85B43">
      <w:pPr>
        <w:ind w:firstLine="720"/>
        <w:jc w:val="both"/>
        <w:rPr>
          <w:bCs/>
          <w:sz w:val="26"/>
          <w:szCs w:val="26"/>
        </w:rPr>
      </w:pPr>
      <w:r w:rsidRPr="00B61BDC">
        <w:rPr>
          <w:sz w:val="26"/>
          <w:szCs w:val="26"/>
        </w:rPr>
        <w:t>Территория Сергиевского района Самарской области, на которой располагаются проектируемые сооружения, не отнесена к группе по ГО.</w:t>
      </w:r>
    </w:p>
    <w:p w:rsidR="00D85B43" w:rsidRPr="00D85B43" w:rsidRDefault="00D85B43" w:rsidP="00D85B43">
      <w:pPr>
        <w:pStyle w:val="20"/>
        <w:numPr>
          <w:ilvl w:val="0"/>
          <w:numId w:val="0"/>
        </w:numPr>
        <w:suppressAutoHyphens w:val="0"/>
        <w:autoSpaceDE/>
        <w:spacing w:before="240" w:after="80"/>
        <w:ind w:left="720"/>
        <w:jc w:val="both"/>
        <w:rPr>
          <w:rFonts w:ascii="Times New Roman" w:hAnsi="Times New Roman" w:cs="Times New Roman"/>
          <w:i/>
          <w:sz w:val="26"/>
          <w:szCs w:val="26"/>
        </w:rPr>
      </w:pPr>
      <w:bookmarkStart w:id="448" w:name="_Toc424109335"/>
      <w:bookmarkStart w:id="449" w:name="_Toc436218710"/>
      <w:bookmarkStart w:id="450" w:name="_Toc443383768"/>
      <w:bookmarkStart w:id="451" w:name="_Toc461002099"/>
      <w:bookmarkStart w:id="452" w:name="_Toc503942790"/>
      <w:bookmarkStart w:id="453" w:name="_Toc531790889"/>
      <w:bookmarkStart w:id="454" w:name="_Toc536529722"/>
      <w:bookmarkStart w:id="455" w:name="_Toc1554570"/>
      <w:bookmarkStart w:id="456" w:name="_Toc20748318"/>
      <w:bookmarkStart w:id="457" w:name="_Toc23403649"/>
      <w:bookmarkStart w:id="458" w:name="_Toc27547691"/>
      <w:bookmarkStart w:id="459" w:name="_Toc27997679"/>
      <w:r w:rsidRPr="00D85B43">
        <w:rPr>
          <w:rFonts w:ascii="Times New Roman" w:hAnsi="Times New Roman" w:cs="Times New Roman"/>
          <w:i/>
          <w:sz w:val="26"/>
          <w:szCs w:val="26"/>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bookmarkEnd w:id="444"/>
      <w:bookmarkEnd w:id="445"/>
      <w:bookmarkEnd w:id="448"/>
      <w:bookmarkEnd w:id="449"/>
      <w:bookmarkEnd w:id="450"/>
      <w:bookmarkEnd w:id="451"/>
      <w:bookmarkEnd w:id="452"/>
      <w:bookmarkEnd w:id="453"/>
      <w:bookmarkEnd w:id="454"/>
      <w:bookmarkEnd w:id="455"/>
      <w:bookmarkEnd w:id="456"/>
      <w:bookmarkEnd w:id="457"/>
      <w:bookmarkEnd w:id="458"/>
      <w:bookmarkEnd w:id="459"/>
    </w:p>
    <w:bookmarkEnd w:id="446"/>
    <w:bookmarkEnd w:id="447"/>
    <w:p w:rsidR="007E4AC2" w:rsidRPr="007E4AC2" w:rsidRDefault="007E4AC2" w:rsidP="007E4AC2">
      <w:pPr>
        <w:pStyle w:val="aff3"/>
        <w:rPr>
          <w:rFonts w:ascii="Times New Roman" w:hAnsi="Times New Roman"/>
          <w:sz w:val="26"/>
          <w:szCs w:val="26"/>
        </w:rPr>
      </w:pPr>
      <w:r w:rsidRPr="007E4AC2">
        <w:rPr>
          <w:rFonts w:ascii="Times New Roman" w:hAnsi="Times New Roman"/>
          <w:sz w:val="26"/>
          <w:szCs w:val="26"/>
        </w:rPr>
        <w:t xml:space="preserve">Расстояние до ближайшего категорированного объекта (г. Самара) составляет </w:t>
      </w:r>
      <w:r w:rsidR="00FB273F">
        <w:rPr>
          <w:rFonts w:ascii="Times New Roman" w:hAnsi="Times New Roman"/>
          <w:sz w:val="26"/>
          <w:szCs w:val="26"/>
        </w:rPr>
        <w:t>7</w:t>
      </w:r>
      <w:r w:rsidR="0034420C">
        <w:rPr>
          <w:rFonts w:ascii="Times New Roman" w:hAnsi="Times New Roman"/>
          <w:sz w:val="26"/>
          <w:szCs w:val="26"/>
        </w:rPr>
        <w:t>5</w:t>
      </w:r>
      <w:r w:rsidRPr="007E4AC2">
        <w:rPr>
          <w:rFonts w:ascii="Times New Roman" w:hAnsi="Times New Roman"/>
          <w:sz w:val="26"/>
          <w:szCs w:val="26"/>
        </w:rPr>
        <w:t xml:space="preserve"> км.</w:t>
      </w:r>
    </w:p>
    <w:p w:rsidR="007E4AC2" w:rsidRPr="007E4AC2" w:rsidRDefault="007E4AC2" w:rsidP="007E4AC2">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460" w:name="_Toc246749752"/>
      <w:bookmarkStart w:id="461" w:name="_Toc274570056"/>
      <w:bookmarkStart w:id="462" w:name="_Toc286930775"/>
      <w:bookmarkStart w:id="463" w:name="_Toc289327325"/>
      <w:bookmarkStart w:id="464" w:name="_Toc305396739"/>
      <w:bookmarkStart w:id="465" w:name="_Toc305740302"/>
      <w:bookmarkStart w:id="466" w:name="_Toc305742410"/>
      <w:bookmarkStart w:id="467" w:name="_Toc306612983"/>
      <w:bookmarkStart w:id="468" w:name="_Toc321900235"/>
      <w:bookmarkStart w:id="469" w:name="_Toc324420626"/>
      <w:bookmarkStart w:id="470" w:name="_Toc380497864"/>
      <w:bookmarkStart w:id="471" w:name="_Toc512670234"/>
      <w:bookmarkStart w:id="472" w:name="_Toc28163831"/>
      <w:r w:rsidRPr="007E4AC2">
        <w:rPr>
          <w:rFonts w:ascii="Times New Roman" w:hAnsi="Times New Roman" w:cs="Times New Roman"/>
          <w:i/>
          <w:iCs/>
          <w:sz w:val="26"/>
          <w:szCs w:val="26"/>
        </w:rPr>
        <w:t>Сведения о границах зон возможных опасностей, в которых может оказаться объект при ведении военных действий или вследствие этих действий</w:t>
      </w:r>
      <w:bookmarkEnd w:id="460"/>
      <w:bookmarkEnd w:id="461"/>
      <w:bookmarkEnd w:id="462"/>
      <w:bookmarkEnd w:id="463"/>
      <w:bookmarkEnd w:id="464"/>
      <w:bookmarkEnd w:id="465"/>
      <w:bookmarkEnd w:id="466"/>
      <w:bookmarkEnd w:id="467"/>
      <w:bookmarkEnd w:id="468"/>
      <w:bookmarkEnd w:id="469"/>
      <w:bookmarkEnd w:id="470"/>
      <w:r w:rsidRPr="007E4AC2">
        <w:rPr>
          <w:rFonts w:ascii="Times New Roman" w:hAnsi="Times New Roman" w:cs="Times New Roman"/>
          <w:i/>
          <w:iCs/>
          <w:sz w:val="26"/>
          <w:szCs w:val="26"/>
        </w:rPr>
        <w:t xml:space="preserve">, в </w:t>
      </w:r>
      <w:proofErr w:type="spellStart"/>
      <w:r w:rsidRPr="007E4AC2">
        <w:rPr>
          <w:rFonts w:ascii="Times New Roman" w:hAnsi="Times New Roman" w:cs="Times New Roman"/>
          <w:i/>
          <w:iCs/>
          <w:sz w:val="26"/>
          <w:szCs w:val="26"/>
        </w:rPr>
        <w:t>т.ч</w:t>
      </w:r>
      <w:proofErr w:type="spellEnd"/>
      <w:r w:rsidRPr="007E4AC2">
        <w:rPr>
          <w:rFonts w:ascii="Times New Roman" w:hAnsi="Times New Roman" w:cs="Times New Roman"/>
          <w:i/>
          <w:iCs/>
          <w:sz w:val="26"/>
          <w:szCs w:val="26"/>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bookmarkEnd w:id="471"/>
      <w:bookmarkEnd w:id="472"/>
    </w:p>
    <w:p w:rsidR="007E4AC2" w:rsidRPr="007E4AC2" w:rsidRDefault="007E4AC2" w:rsidP="007E4AC2">
      <w:pPr>
        <w:pStyle w:val="aff3"/>
        <w:suppressLineNumbers/>
        <w:rPr>
          <w:rFonts w:ascii="Times New Roman" w:hAnsi="Times New Roman"/>
          <w:strike/>
          <w:sz w:val="26"/>
          <w:szCs w:val="26"/>
        </w:rPr>
      </w:pPr>
      <w:r w:rsidRPr="007E4AC2">
        <w:rPr>
          <w:rFonts w:ascii="Times New Roman" w:hAnsi="Times New Roman"/>
          <w:color w:val="000000"/>
          <w:sz w:val="26"/>
          <w:szCs w:val="26"/>
        </w:rPr>
        <w:t>В соответствии с приложением</w:t>
      </w:r>
      <w:proofErr w:type="gramStart"/>
      <w:r w:rsidRPr="007E4AC2">
        <w:rPr>
          <w:rFonts w:ascii="Times New Roman" w:hAnsi="Times New Roman"/>
          <w:color w:val="000000"/>
          <w:sz w:val="26"/>
          <w:szCs w:val="26"/>
        </w:rPr>
        <w:t xml:space="preserve"> А</w:t>
      </w:r>
      <w:proofErr w:type="gramEnd"/>
      <w:r w:rsidRPr="007E4AC2">
        <w:rPr>
          <w:rFonts w:ascii="Times New Roman" w:hAnsi="Times New Roman"/>
          <w:color w:val="000000"/>
          <w:sz w:val="26"/>
          <w:szCs w:val="26"/>
        </w:rPr>
        <w:t xml:space="preserve"> СП 165.1325800.2014 проектируемые сооружения находятся в зоне возможных разрушений при воздействии обычных средств поражения.</w:t>
      </w:r>
    </w:p>
    <w:p w:rsidR="0034420C" w:rsidRDefault="007E4AC2" w:rsidP="0034420C">
      <w:pPr>
        <w:pStyle w:val="aff3"/>
        <w:rPr>
          <w:rFonts w:ascii="Times New Roman" w:hAnsi="Times New Roman"/>
          <w:sz w:val="26"/>
          <w:szCs w:val="26"/>
        </w:rPr>
      </w:pPr>
      <w:r w:rsidRPr="007E4AC2">
        <w:rPr>
          <w:rFonts w:ascii="Times New Roman" w:hAnsi="Times New Roman"/>
          <w:sz w:val="26"/>
          <w:szCs w:val="26"/>
        </w:rPr>
        <w:lastRenderedPageBreak/>
        <w:t xml:space="preserve">Согласно п. 3.15 ГОСТР </w:t>
      </w:r>
      <w:proofErr w:type="gramStart"/>
      <w:r w:rsidRPr="007E4AC2">
        <w:rPr>
          <w:rFonts w:ascii="Times New Roman" w:hAnsi="Times New Roman"/>
          <w:sz w:val="26"/>
          <w:szCs w:val="26"/>
        </w:rPr>
        <w:t>Р</w:t>
      </w:r>
      <w:proofErr w:type="gramEnd"/>
      <w:r w:rsidRPr="007E4AC2">
        <w:rPr>
          <w:rFonts w:ascii="Times New Roman" w:hAnsi="Times New Roman"/>
          <w:sz w:val="26"/>
          <w:szCs w:val="26"/>
        </w:rPr>
        <w:t xml:space="preserve"> 55201-2012 территория, на которой расположены проектируемые сооружения, входит в зону светомаскировки.</w:t>
      </w:r>
      <w:bookmarkStart w:id="473" w:name="_Toc521318087"/>
      <w:bookmarkStart w:id="474" w:name="_Toc527465436"/>
      <w:bookmarkStart w:id="475" w:name="_Toc528071541"/>
      <w:bookmarkStart w:id="476" w:name="_Toc531175076"/>
      <w:bookmarkStart w:id="477" w:name="_Toc536696879"/>
      <w:bookmarkStart w:id="478" w:name="_Toc2345557"/>
      <w:bookmarkStart w:id="479" w:name="_Toc27655215"/>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480" w:name="_Toc531790891"/>
      <w:bookmarkStart w:id="481" w:name="_Toc536529724"/>
      <w:bookmarkStart w:id="482" w:name="_Toc1554572"/>
      <w:bookmarkStart w:id="483" w:name="_Toc20748320"/>
      <w:bookmarkStart w:id="484" w:name="_Toc24371511"/>
      <w:bookmarkStart w:id="485" w:name="_Toc25568936"/>
      <w:bookmarkStart w:id="486" w:name="_Toc27991247"/>
      <w:bookmarkEnd w:id="473"/>
      <w:bookmarkEnd w:id="474"/>
      <w:bookmarkEnd w:id="475"/>
      <w:bookmarkEnd w:id="476"/>
      <w:bookmarkEnd w:id="477"/>
      <w:bookmarkEnd w:id="478"/>
      <w:bookmarkEnd w:id="479"/>
      <w:r w:rsidRPr="0034420C">
        <w:rPr>
          <w:rFonts w:ascii="Times New Roman" w:hAnsi="Times New Roman" w:cs="Times New Roman"/>
          <w:i/>
          <w:sz w:val="26"/>
          <w:szCs w:val="26"/>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bookmarkEnd w:id="480"/>
      <w:bookmarkEnd w:id="481"/>
      <w:bookmarkEnd w:id="482"/>
      <w:bookmarkEnd w:id="483"/>
      <w:bookmarkEnd w:id="484"/>
      <w:bookmarkEnd w:id="485"/>
      <w:bookmarkEnd w:id="486"/>
    </w:p>
    <w:p w:rsidR="0034420C" w:rsidRPr="0034420C" w:rsidRDefault="0034420C" w:rsidP="0034420C">
      <w:pPr>
        <w:spacing w:before="120"/>
        <w:ind w:firstLine="720"/>
        <w:jc w:val="both"/>
        <w:rPr>
          <w:bCs/>
          <w:sz w:val="26"/>
          <w:szCs w:val="26"/>
        </w:rPr>
      </w:pPr>
      <w:bookmarkStart w:id="487" w:name="_Toc451516610"/>
      <w:bookmarkStart w:id="488" w:name="_Toc472315475"/>
      <w:bookmarkStart w:id="489" w:name="_Toc485649070"/>
      <w:bookmarkStart w:id="490" w:name="_Toc499123771"/>
      <w:bookmarkStart w:id="491" w:name="_Toc499294096"/>
      <w:bookmarkStart w:id="492" w:name="_Toc499299359"/>
      <w:bookmarkStart w:id="493" w:name="_Toc503888742"/>
      <w:bookmarkStart w:id="494" w:name="_Toc503942793"/>
      <w:bookmarkStart w:id="495" w:name="_Toc279760939"/>
      <w:bookmarkStart w:id="496" w:name="_Toc325009587"/>
      <w:bookmarkStart w:id="497" w:name="_Toc365618683"/>
      <w:r w:rsidRPr="0034420C">
        <w:rPr>
          <w:bCs/>
          <w:sz w:val="26"/>
          <w:szCs w:val="26"/>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498" w:name="_Toc531790892"/>
      <w:bookmarkStart w:id="499" w:name="_Toc536529725"/>
      <w:bookmarkStart w:id="500" w:name="_Toc1554573"/>
      <w:bookmarkStart w:id="501" w:name="_Toc20748321"/>
      <w:bookmarkStart w:id="502" w:name="_Toc24371512"/>
      <w:bookmarkStart w:id="503" w:name="_Toc25568937"/>
      <w:bookmarkStart w:id="504" w:name="_Toc27991248"/>
      <w:r w:rsidRPr="0034420C">
        <w:rPr>
          <w:rFonts w:ascii="Times New Roman" w:hAnsi="Times New Roman" w:cs="Times New Roman"/>
          <w:i/>
          <w:sz w:val="26"/>
          <w:szCs w:val="26"/>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bookmarkEnd w:id="487"/>
      <w:bookmarkEnd w:id="488"/>
      <w:bookmarkEnd w:id="489"/>
      <w:bookmarkEnd w:id="490"/>
      <w:bookmarkEnd w:id="491"/>
      <w:bookmarkEnd w:id="492"/>
      <w:bookmarkEnd w:id="493"/>
      <w:bookmarkEnd w:id="494"/>
      <w:bookmarkEnd w:id="498"/>
      <w:bookmarkEnd w:id="499"/>
      <w:bookmarkEnd w:id="500"/>
      <w:bookmarkEnd w:id="501"/>
      <w:bookmarkEnd w:id="502"/>
      <w:bookmarkEnd w:id="503"/>
      <w:bookmarkEnd w:id="504"/>
    </w:p>
    <w:p w:rsidR="00B61BDC" w:rsidRPr="00B61BDC" w:rsidRDefault="00B61BDC" w:rsidP="00B61BDC">
      <w:pPr>
        <w:shd w:val="clear" w:color="auto" w:fill="FFFFFF"/>
        <w:ind w:firstLine="720"/>
        <w:jc w:val="both"/>
        <w:rPr>
          <w:sz w:val="26"/>
          <w:szCs w:val="26"/>
        </w:rPr>
      </w:pPr>
      <w:r w:rsidRPr="00B61BDC">
        <w:rPr>
          <w:sz w:val="26"/>
          <w:szCs w:val="26"/>
        </w:rPr>
        <w:t xml:space="preserve">Обслуживание трубопроводов осуществляется существующим персоналом ЦЭРТ-1 в количестве одного человека, без увеличения численности. </w:t>
      </w:r>
    </w:p>
    <w:p w:rsidR="00B61BDC" w:rsidRPr="00B61BDC" w:rsidRDefault="00B61BDC" w:rsidP="00B61BDC">
      <w:pPr>
        <w:shd w:val="clear" w:color="auto" w:fill="FFFFFF"/>
        <w:ind w:firstLine="720"/>
        <w:jc w:val="both"/>
        <w:rPr>
          <w:sz w:val="26"/>
          <w:szCs w:val="26"/>
        </w:rPr>
      </w:pPr>
      <w:r w:rsidRPr="00B61BDC">
        <w:rPr>
          <w:sz w:val="26"/>
          <w:szCs w:val="26"/>
        </w:rPr>
        <w:t xml:space="preserve">Местом постоянного нахождения персонала является </w:t>
      </w:r>
      <w:proofErr w:type="gramStart"/>
      <w:r w:rsidRPr="00B61BDC">
        <w:rPr>
          <w:sz w:val="26"/>
          <w:szCs w:val="26"/>
        </w:rPr>
        <w:t>операторная</w:t>
      </w:r>
      <w:proofErr w:type="gramEnd"/>
      <w:r w:rsidRPr="00B61BDC">
        <w:rPr>
          <w:sz w:val="26"/>
          <w:szCs w:val="26"/>
        </w:rPr>
        <w:t xml:space="preserve"> на УПСВ «</w:t>
      </w:r>
      <w:proofErr w:type="spellStart"/>
      <w:r w:rsidRPr="00B61BDC">
        <w:rPr>
          <w:sz w:val="26"/>
          <w:szCs w:val="26"/>
        </w:rPr>
        <w:t>Радаевка</w:t>
      </w:r>
      <w:proofErr w:type="spellEnd"/>
      <w:r w:rsidRPr="00B61BDC">
        <w:rPr>
          <w:sz w:val="26"/>
          <w:szCs w:val="26"/>
        </w:rPr>
        <w:t xml:space="preserve">» (1 сборный пункт). </w:t>
      </w:r>
    </w:p>
    <w:p w:rsidR="00B61BDC" w:rsidRPr="00B61BDC" w:rsidRDefault="00B61BDC" w:rsidP="00B61BDC">
      <w:pPr>
        <w:shd w:val="clear" w:color="auto" w:fill="FFFFFF"/>
        <w:ind w:firstLine="720"/>
        <w:jc w:val="both"/>
        <w:rPr>
          <w:sz w:val="26"/>
          <w:szCs w:val="26"/>
        </w:rPr>
      </w:pPr>
      <w:r w:rsidRPr="00B61BDC">
        <w:rPr>
          <w:sz w:val="26"/>
          <w:szCs w:val="26"/>
        </w:rPr>
        <w:t>Общая численность явочного персонала на проектируемом объекте в наибольшую смену в мирное время составит 1 человек.</w:t>
      </w:r>
    </w:p>
    <w:p w:rsidR="0034420C" w:rsidRPr="0034420C" w:rsidRDefault="00B61BDC" w:rsidP="00B61BDC">
      <w:pPr>
        <w:ind w:firstLine="720"/>
        <w:jc w:val="both"/>
        <w:rPr>
          <w:sz w:val="26"/>
          <w:szCs w:val="26"/>
        </w:rPr>
      </w:pPr>
      <w:r w:rsidRPr="00B61BDC">
        <w:rPr>
          <w:sz w:val="26"/>
          <w:szCs w:val="26"/>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r w:rsidR="0034420C" w:rsidRPr="0034420C">
        <w:rPr>
          <w:sz w:val="26"/>
          <w:szCs w:val="26"/>
        </w:rPr>
        <w:t xml:space="preserve"> </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05" w:name="_Toc279760937"/>
      <w:bookmarkStart w:id="506" w:name="_Toc325009585"/>
      <w:bookmarkStart w:id="507" w:name="_Toc424109340"/>
      <w:bookmarkStart w:id="508" w:name="_Toc436218715"/>
      <w:bookmarkStart w:id="509" w:name="_Toc443383773"/>
      <w:bookmarkStart w:id="510" w:name="_Toc461002104"/>
      <w:bookmarkStart w:id="511" w:name="_Toc503942794"/>
      <w:bookmarkStart w:id="512" w:name="_Toc531790893"/>
      <w:bookmarkStart w:id="513" w:name="_Toc536529726"/>
      <w:bookmarkStart w:id="514" w:name="_Toc1554574"/>
      <w:bookmarkStart w:id="515" w:name="_Toc20748322"/>
      <w:bookmarkStart w:id="516" w:name="_Toc24371513"/>
      <w:bookmarkStart w:id="517" w:name="_Toc25568938"/>
      <w:bookmarkStart w:id="518" w:name="_Toc27991249"/>
      <w:bookmarkEnd w:id="495"/>
      <w:bookmarkEnd w:id="496"/>
      <w:bookmarkEnd w:id="497"/>
      <w:r w:rsidRPr="0034420C">
        <w:rPr>
          <w:rFonts w:ascii="Times New Roman" w:hAnsi="Times New Roman" w:cs="Times New Roman"/>
          <w:i/>
          <w:sz w:val="26"/>
          <w:szCs w:val="26"/>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34420C" w:rsidRPr="0034420C" w:rsidRDefault="0034420C" w:rsidP="0034420C">
      <w:pPr>
        <w:spacing w:before="120"/>
        <w:ind w:firstLine="720"/>
        <w:jc w:val="both"/>
        <w:rPr>
          <w:bCs/>
          <w:sz w:val="26"/>
          <w:szCs w:val="26"/>
        </w:rPr>
      </w:pPr>
      <w:bookmarkStart w:id="519" w:name="_Toc424109341"/>
      <w:bookmarkStart w:id="520" w:name="_Toc436218716"/>
      <w:bookmarkStart w:id="521" w:name="_Toc443383774"/>
      <w:bookmarkStart w:id="522" w:name="_Toc461002105"/>
      <w:bookmarkStart w:id="523" w:name="_Toc503942795"/>
      <w:r w:rsidRPr="0034420C">
        <w:rPr>
          <w:bCs/>
          <w:sz w:val="26"/>
          <w:szCs w:val="26"/>
        </w:rPr>
        <w:t>Требования к огнестойкости зданий и сооружений объектов, отнесенных к категориям по гражданской обороне, СП 165.1325800.2014 не предъявляет.</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24" w:name="_Toc531790894"/>
      <w:bookmarkStart w:id="525" w:name="_Toc536529727"/>
      <w:bookmarkStart w:id="526" w:name="_Toc1554575"/>
      <w:bookmarkStart w:id="527" w:name="_Toc20748323"/>
      <w:bookmarkStart w:id="528" w:name="_Toc24371514"/>
      <w:bookmarkStart w:id="529" w:name="_Toc25568939"/>
      <w:bookmarkStart w:id="530" w:name="_Toc27991250"/>
      <w:r w:rsidRPr="0034420C">
        <w:rPr>
          <w:rFonts w:ascii="Times New Roman" w:hAnsi="Times New Roman" w:cs="Times New Roman"/>
          <w:i/>
          <w:sz w:val="26"/>
          <w:szCs w:val="26"/>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519"/>
      <w:bookmarkEnd w:id="520"/>
      <w:bookmarkEnd w:id="521"/>
      <w:bookmarkEnd w:id="522"/>
      <w:bookmarkEnd w:id="523"/>
      <w:bookmarkEnd w:id="524"/>
      <w:bookmarkEnd w:id="525"/>
      <w:bookmarkEnd w:id="526"/>
      <w:bookmarkEnd w:id="527"/>
      <w:bookmarkEnd w:id="528"/>
      <w:bookmarkEnd w:id="529"/>
      <w:bookmarkEnd w:id="530"/>
    </w:p>
    <w:p w:rsidR="00B61BDC" w:rsidRPr="00B61BDC" w:rsidRDefault="00B61BDC" w:rsidP="00B61BDC">
      <w:pPr>
        <w:pStyle w:val="aff3"/>
        <w:rPr>
          <w:rFonts w:ascii="Times New Roman" w:hAnsi="Times New Roman"/>
          <w:sz w:val="26"/>
          <w:szCs w:val="26"/>
        </w:rPr>
      </w:pPr>
      <w:r w:rsidRPr="00B61BDC">
        <w:rPr>
          <w:rFonts w:ascii="Times New Roman" w:hAnsi="Times New Roman"/>
          <w:sz w:val="26"/>
          <w:szCs w:val="26"/>
        </w:rPr>
        <w:t>Общее руководство гражданской обороной в АО «</w:t>
      </w:r>
      <w:proofErr w:type="spellStart"/>
      <w:r w:rsidRPr="00B61BDC">
        <w:rPr>
          <w:rFonts w:ascii="Times New Roman" w:hAnsi="Times New Roman"/>
          <w:sz w:val="26"/>
          <w:szCs w:val="26"/>
        </w:rPr>
        <w:t>Самаранефтегаз</w:t>
      </w:r>
      <w:proofErr w:type="spellEnd"/>
      <w:r w:rsidRPr="00B61BDC">
        <w:rPr>
          <w:rFonts w:ascii="Times New Roman" w:hAnsi="Times New Roman"/>
          <w:sz w:val="26"/>
          <w:szCs w:val="26"/>
        </w:rPr>
        <w:t>» осуществляет генеральный директор. Управление гражданской обороной на территории проектируемых сооружений осуществляют начальник ЦЭРТ-1. Для обеспечения управления гражданской обороной и производством будет использоваться:</w:t>
      </w:r>
    </w:p>
    <w:p w:rsidR="00B61BDC" w:rsidRPr="00B61BDC" w:rsidRDefault="00B61BDC" w:rsidP="00B61BDC">
      <w:pPr>
        <w:pStyle w:val="a1"/>
        <w:rPr>
          <w:rFonts w:ascii="Times New Roman" w:hAnsi="Times New Roman"/>
          <w:sz w:val="26"/>
          <w:szCs w:val="26"/>
        </w:rPr>
      </w:pPr>
      <w:r w:rsidRPr="00B61BDC">
        <w:rPr>
          <w:rFonts w:ascii="Times New Roman" w:hAnsi="Times New Roman"/>
          <w:sz w:val="26"/>
          <w:szCs w:val="26"/>
        </w:rPr>
        <w:lastRenderedPageBreak/>
        <w:t>ведомственная сеть связи;</w:t>
      </w:r>
    </w:p>
    <w:p w:rsidR="00B61BDC" w:rsidRPr="00B61BDC" w:rsidRDefault="00B61BDC" w:rsidP="00B61BDC">
      <w:pPr>
        <w:pStyle w:val="a1"/>
        <w:rPr>
          <w:rFonts w:ascii="Times New Roman" w:hAnsi="Times New Roman"/>
          <w:sz w:val="26"/>
          <w:szCs w:val="26"/>
        </w:rPr>
      </w:pPr>
      <w:r w:rsidRPr="00B61BDC">
        <w:rPr>
          <w:rFonts w:ascii="Times New Roman" w:hAnsi="Times New Roman"/>
          <w:sz w:val="26"/>
          <w:szCs w:val="26"/>
        </w:rPr>
        <w:t>производственно-технологическая связь;</w:t>
      </w:r>
    </w:p>
    <w:p w:rsidR="00B61BDC" w:rsidRPr="00B61BDC" w:rsidRDefault="00B61BDC" w:rsidP="00B61BDC">
      <w:pPr>
        <w:pStyle w:val="a1"/>
        <w:rPr>
          <w:rFonts w:ascii="Times New Roman" w:hAnsi="Times New Roman"/>
          <w:sz w:val="26"/>
          <w:szCs w:val="26"/>
        </w:rPr>
      </w:pPr>
      <w:r w:rsidRPr="00B61BDC">
        <w:rPr>
          <w:rFonts w:ascii="Times New Roman" w:hAnsi="Times New Roman"/>
          <w:sz w:val="26"/>
          <w:szCs w:val="26"/>
        </w:rPr>
        <w:t>телефонная и сотовая связь;</w:t>
      </w:r>
    </w:p>
    <w:p w:rsidR="00B61BDC" w:rsidRPr="00B61BDC" w:rsidRDefault="00B61BDC" w:rsidP="00B61BDC">
      <w:pPr>
        <w:pStyle w:val="a1"/>
        <w:rPr>
          <w:rFonts w:ascii="Times New Roman" w:hAnsi="Times New Roman"/>
          <w:sz w:val="26"/>
          <w:szCs w:val="26"/>
        </w:rPr>
      </w:pPr>
      <w:r w:rsidRPr="00B61BDC">
        <w:rPr>
          <w:rFonts w:ascii="Times New Roman" w:hAnsi="Times New Roman"/>
          <w:sz w:val="26"/>
          <w:szCs w:val="26"/>
        </w:rPr>
        <w:t>радиорелейная связь;</w:t>
      </w:r>
    </w:p>
    <w:p w:rsidR="00B61BDC" w:rsidRPr="00B61BDC" w:rsidRDefault="00B61BDC" w:rsidP="00B61BDC">
      <w:pPr>
        <w:pStyle w:val="a1"/>
        <w:rPr>
          <w:rFonts w:ascii="Times New Roman" w:hAnsi="Times New Roman"/>
          <w:sz w:val="26"/>
          <w:szCs w:val="26"/>
        </w:rPr>
      </w:pPr>
      <w:r w:rsidRPr="00B61BDC">
        <w:rPr>
          <w:rFonts w:ascii="Times New Roman" w:hAnsi="Times New Roman"/>
          <w:sz w:val="26"/>
          <w:szCs w:val="26"/>
        </w:rPr>
        <w:t>базовые и носимые радиостанции;</w:t>
      </w:r>
    </w:p>
    <w:p w:rsidR="00B61BDC" w:rsidRPr="00B61BDC" w:rsidRDefault="00B61BDC" w:rsidP="00B61BDC">
      <w:pPr>
        <w:pStyle w:val="a1"/>
        <w:rPr>
          <w:rFonts w:ascii="Times New Roman" w:hAnsi="Times New Roman"/>
          <w:sz w:val="26"/>
          <w:szCs w:val="26"/>
        </w:rPr>
      </w:pPr>
      <w:r w:rsidRPr="00B61BDC">
        <w:rPr>
          <w:rFonts w:ascii="Times New Roman" w:hAnsi="Times New Roman"/>
          <w:sz w:val="26"/>
          <w:szCs w:val="26"/>
        </w:rPr>
        <w:t>посыльные пешим порядком и на автомобилях.</w:t>
      </w:r>
    </w:p>
    <w:p w:rsidR="00B61BDC" w:rsidRPr="00B61BDC" w:rsidRDefault="00B61BDC" w:rsidP="00B61BDC">
      <w:pPr>
        <w:pStyle w:val="aff3"/>
        <w:rPr>
          <w:rFonts w:ascii="Times New Roman" w:hAnsi="Times New Roman"/>
          <w:sz w:val="26"/>
          <w:szCs w:val="26"/>
        </w:rPr>
      </w:pPr>
      <w:proofErr w:type="gramStart"/>
      <w:r w:rsidRPr="00B61BDC">
        <w:rPr>
          <w:rFonts w:ascii="Times New Roman" w:hAnsi="Times New Roman"/>
          <w:sz w:val="26"/>
          <w:szCs w:val="26"/>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B61BDC">
        <w:rPr>
          <w:rFonts w:ascii="Times New Roman" w:hAnsi="Times New Roman"/>
          <w:sz w:val="26"/>
          <w:szCs w:val="26"/>
        </w:rPr>
        <w:t>Самаранефтегаз</w:t>
      </w:r>
      <w:proofErr w:type="spellEnd"/>
      <w:r w:rsidRPr="00B61BDC">
        <w:rPr>
          <w:rFonts w:ascii="Times New Roman" w:hAnsi="Times New Roman"/>
          <w:sz w:val="26"/>
          <w:szCs w:val="26"/>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B61BDC">
        <w:rPr>
          <w:rFonts w:ascii="Times New Roman" w:hAnsi="Times New Roman"/>
          <w:sz w:val="26"/>
          <w:szCs w:val="26"/>
        </w:rPr>
        <w:t xml:space="preserve"> оповещения Самарской области и районную систему оповещения Сергиевского района.</w:t>
      </w:r>
    </w:p>
    <w:p w:rsidR="00B61BDC" w:rsidRPr="00B61BDC" w:rsidRDefault="00B61BDC" w:rsidP="00B61BDC">
      <w:pPr>
        <w:pStyle w:val="aff3"/>
        <w:spacing w:before="0"/>
        <w:rPr>
          <w:rFonts w:ascii="Times New Roman" w:hAnsi="Times New Roman"/>
          <w:sz w:val="26"/>
          <w:szCs w:val="26"/>
        </w:rPr>
      </w:pPr>
      <w:r w:rsidRPr="00B61BDC">
        <w:rPr>
          <w:rFonts w:ascii="Times New Roman" w:hAnsi="Times New Roman"/>
          <w:sz w:val="26"/>
          <w:szCs w:val="26"/>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B61BDC" w:rsidRPr="00B61BDC" w:rsidRDefault="00B61BDC" w:rsidP="00B61BDC">
      <w:pPr>
        <w:pStyle w:val="aff3"/>
        <w:spacing w:before="0"/>
        <w:rPr>
          <w:rFonts w:ascii="Times New Roman" w:hAnsi="Times New Roman"/>
          <w:sz w:val="26"/>
          <w:szCs w:val="26"/>
          <w:shd w:val="clear" w:color="auto" w:fill="D9D9D9"/>
        </w:rPr>
      </w:pPr>
      <w:r w:rsidRPr="00B61BDC">
        <w:rPr>
          <w:rFonts w:ascii="Times New Roman" w:hAnsi="Times New Roman"/>
          <w:sz w:val="26"/>
          <w:szCs w:val="26"/>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B61BDC">
        <w:rPr>
          <w:rFonts w:ascii="Times New Roman" w:hAnsi="Times New Roman"/>
          <w:sz w:val="26"/>
          <w:szCs w:val="26"/>
        </w:rPr>
        <w:t>электросирен</w:t>
      </w:r>
      <w:proofErr w:type="spellEnd"/>
      <w:r w:rsidRPr="00B61BDC">
        <w:rPr>
          <w:rFonts w:ascii="Times New Roman" w:hAnsi="Times New Roman"/>
          <w:sz w:val="26"/>
          <w:szCs w:val="26"/>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B61BDC" w:rsidRPr="00B61BDC" w:rsidRDefault="00B61BDC" w:rsidP="00B61BDC">
      <w:pPr>
        <w:pStyle w:val="aff3"/>
        <w:spacing w:before="0"/>
        <w:rPr>
          <w:rFonts w:ascii="Times New Roman" w:hAnsi="Times New Roman"/>
          <w:sz w:val="26"/>
          <w:szCs w:val="26"/>
        </w:rPr>
      </w:pPr>
      <w:r w:rsidRPr="00B61BDC">
        <w:rPr>
          <w:rFonts w:ascii="Times New Roman" w:hAnsi="Times New Roman"/>
          <w:sz w:val="26"/>
          <w:szCs w:val="26"/>
        </w:rPr>
        <w:t>В ЦИТС АО «</w:t>
      </w:r>
      <w:proofErr w:type="spellStart"/>
      <w:r w:rsidRPr="00B61BDC">
        <w:rPr>
          <w:rFonts w:ascii="Times New Roman" w:hAnsi="Times New Roman"/>
          <w:sz w:val="26"/>
          <w:szCs w:val="26"/>
        </w:rPr>
        <w:t>Самаранефтегаз</w:t>
      </w:r>
      <w:proofErr w:type="spellEnd"/>
      <w:r w:rsidRPr="00B61BDC">
        <w:rPr>
          <w:rFonts w:ascii="Times New Roman" w:hAnsi="Times New Roman"/>
          <w:sz w:val="26"/>
          <w:szCs w:val="26"/>
        </w:rPr>
        <w:t xml:space="preserve">» сигналы ГО (распоряжения) и информация поступает от дежурного по администрации Октябрьского района </w:t>
      </w:r>
      <w:proofErr w:type="spellStart"/>
      <w:r w:rsidRPr="00B61BDC">
        <w:rPr>
          <w:rFonts w:ascii="Times New Roman" w:hAnsi="Times New Roman"/>
          <w:sz w:val="26"/>
          <w:szCs w:val="26"/>
        </w:rPr>
        <w:t>г.о</w:t>
      </w:r>
      <w:proofErr w:type="spellEnd"/>
      <w:r w:rsidRPr="00B61BDC">
        <w:rPr>
          <w:rFonts w:ascii="Times New Roman" w:hAnsi="Times New Roman"/>
          <w:sz w:val="26"/>
          <w:szCs w:val="26"/>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B61BDC" w:rsidRPr="00B61BDC" w:rsidRDefault="00B61BDC" w:rsidP="00B61BDC">
      <w:pPr>
        <w:pStyle w:val="aff3"/>
        <w:spacing w:before="0"/>
        <w:rPr>
          <w:rFonts w:ascii="Times New Roman" w:hAnsi="Times New Roman"/>
          <w:sz w:val="26"/>
          <w:szCs w:val="26"/>
          <w:lang w:eastAsia="ja-JP"/>
        </w:rPr>
      </w:pPr>
      <w:r w:rsidRPr="00B61BDC">
        <w:rPr>
          <w:rFonts w:ascii="Times New Roman" w:hAnsi="Times New Roman"/>
          <w:sz w:val="26"/>
          <w:szCs w:val="26"/>
        </w:rPr>
        <w:t>При получении сигнала ГО (распоряжения) и информации начальником смены ЦИТС АО «</w:t>
      </w:r>
      <w:proofErr w:type="spellStart"/>
      <w:r w:rsidRPr="00B61BDC">
        <w:rPr>
          <w:rFonts w:ascii="Times New Roman" w:hAnsi="Times New Roman"/>
          <w:sz w:val="26"/>
          <w:szCs w:val="26"/>
        </w:rPr>
        <w:t>Самаранефтегаз</w:t>
      </w:r>
      <w:proofErr w:type="spellEnd"/>
      <w:r w:rsidRPr="00B61BDC">
        <w:rPr>
          <w:rFonts w:ascii="Times New Roman" w:hAnsi="Times New Roman"/>
          <w:sz w:val="26"/>
          <w:szCs w:val="26"/>
        </w:rPr>
        <w:t xml:space="preserve">» по линии оперативных дежурных ЦУКС (по Самарской области), администрации </w:t>
      </w:r>
      <w:r w:rsidRPr="00B61BDC">
        <w:rPr>
          <w:rFonts w:ascii="Times New Roman" w:hAnsi="Times New Roman"/>
          <w:sz w:val="26"/>
          <w:szCs w:val="26"/>
          <w:lang w:eastAsia="ja-JP"/>
        </w:rPr>
        <w:t xml:space="preserve">Октябрьского р-на </w:t>
      </w:r>
      <w:proofErr w:type="spellStart"/>
      <w:r w:rsidRPr="00B61BDC">
        <w:rPr>
          <w:rFonts w:ascii="Times New Roman" w:hAnsi="Times New Roman"/>
          <w:sz w:val="26"/>
          <w:szCs w:val="26"/>
          <w:lang w:eastAsia="ja-JP"/>
        </w:rPr>
        <w:t>г.о</w:t>
      </w:r>
      <w:proofErr w:type="spellEnd"/>
      <w:r w:rsidRPr="00B61BDC">
        <w:rPr>
          <w:rFonts w:ascii="Times New Roman" w:hAnsi="Times New Roman"/>
          <w:sz w:val="26"/>
          <w:szCs w:val="26"/>
          <w:lang w:eastAsia="ja-JP"/>
        </w:rPr>
        <w:t>. Самара, ЕДДС</w:t>
      </w:r>
      <w:r w:rsidRPr="00B61BDC">
        <w:rPr>
          <w:rFonts w:ascii="Times New Roman" w:hAnsi="Times New Roman"/>
          <w:sz w:val="26"/>
          <w:szCs w:val="26"/>
        </w:rPr>
        <w:t xml:space="preserve"> Сергиевского </w:t>
      </w:r>
      <w:r w:rsidRPr="00B61BDC">
        <w:rPr>
          <w:rFonts w:ascii="Times New Roman" w:hAnsi="Times New Roman"/>
          <w:sz w:val="26"/>
          <w:szCs w:val="26"/>
          <w:lang w:eastAsia="ja-JP"/>
        </w:rPr>
        <w:t>муниципального района через аппаратуру оповещения или по телефону:</w:t>
      </w:r>
    </w:p>
    <w:p w:rsidR="00B61BDC" w:rsidRPr="00B61BDC" w:rsidRDefault="00B61BDC" w:rsidP="00B61BDC">
      <w:pPr>
        <w:numPr>
          <w:ilvl w:val="0"/>
          <w:numId w:val="37"/>
        </w:numPr>
        <w:tabs>
          <w:tab w:val="left" w:pos="1038"/>
        </w:tabs>
        <w:suppressAutoHyphens w:val="0"/>
        <w:jc w:val="both"/>
        <w:rPr>
          <w:sz w:val="26"/>
          <w:szCs w:val="26"/>
          <w:lang w:eastAsia="ja-JP"/>
        </w:rPr>
      </w:pPr>
      <w:r w:rsidRPr="00B61BDC">
        <w:rPr>
          <w:sz w:val="26"/>
          <w:szCs w:val="26"/>
          <w:lang w:eastAsia="ja-JP"/>
        </w:rPr>
        <w:t>прослушивает сообщение и записывает его в журнал приема (передачи) сигналов ГО;</w:t>
      </w:r>
    </w:p>
    <w:p w:rsidR="00B61BDC" w:rsidRPr="00B61BDC" w:rsidRDefault="00B61BDC" w:rsidP="00B61BDC">
      <w:pPr>
        <w:numPr>
          <w:ilvl w:val="0"/>
          <w:numId w:val="37"/>
        </w:numPr>
        <w:tabs>
          <w:tab w:val="left" w:pos="1038"/>
        </w:tabs>
        <w:suppressAutoHyphens w:val="0"/>
        <w:jc w:val="both"/>
        <w:rPr>
          <w:sz w:val="26"/>
          <w:szCs w:val="26"/>
          <w:lang w:eastAsia="ja-JP"/>
        </w:rPr>
      </w:pPr>
      <w:r w:rsidRPr="00B61BDC">
        <w:rPr>
          <w:sz w:val="26"/>
          <w:szCs w:val="26"/>
          <w:lang w:eastAsia="ja-JP"/>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B61BDC" w:rsidRPr="00B61BDC" w:rsidRDefault="00B61BDC" w:rsidP="00B61BDC">
      <w:pPr>
        <w:pStyle w:val="aff3"/>
        <w:rPr>
          <w:rFonts w:ascii="Times New Roman" w:hAnsi="Times New Roman"/>
          <w:sz w:val="26"/>
          <w:szCs w:val="26"/>
          <w:lang w:eastAsia="ja-JP"/>
        </w:rPr>
      </w:pPr>
      <w:r w:rsidRPr="00B61BDC">
        <w:rPr>
          <w:rFonts w:ascii="Times New Roman" w:hAnsi="Times New Roman"/>
          <w:sz w:val="26"/>
          <w:szCs w:val="26"/>
          <w:lang w:eastAsia="ja-JP"/>
        </w:rPr>
        <w:t xml:space="preserve">После подтверждения </w:t>
      </w:r>
      <w:r w:rsidRPr="00B61BDC">
        <w:rPr>
          <w:rFonts w:ascii="Times New Roman" w:hAnsi="Times New Roman"/>
          <w:sz w:val="26"/>
          <w:szCs w:val="26"/>
        </w:rPr>
        <w:t>сигнала ГО (распоряжения) и информации начальник смены ЦИТС информируем генерального директора АО «</w:t>
      </w:r>
      <w:proofErr w:type="spellStart"/>
      <w:r w:rsidRPr="00B61BDC">
        <w:rPr>
          <w:rFonts w:ascii="Times New Roman" w:hAnsi="Times New Roman"/>
          <w:sz w:val="26"/>
          <w:szCs w:val="26"/>
        </w:rPr>
        <w:t>Самаранефтегаз</w:t>
      </w:r>
      <w:proofErr w:type="spellEnd"/>
      <w:r w:rsidRPr="00B61BDC">
        <w:rPr>
          <w:rFonts w:ascii="Times New Roman" w:hAnsi="Times New Roman"/>
          <w:sz w:val="26"/>
          <w:szCs w:val="26"/>
        </w:rPr>
        <w:t xml:space="preserve">» или должностное лицо его замещающего и по его указанию осуществляется полное или </w:t>
      </w:r>
      <w:r w:rsidRPr="00B61BDC">
        <w:rPr>
          <w:rFonts w:ascii="Times New Roman" w:hAnsi="Times New Roman"/>
          <w:sz w:val="26"/>
          <w:szCs w:val="26"/>
        </w:rPr>
        <w:lastRenderedPageBreak/>
        <w:t>частичное оповещение персонала рабочей смены производственных объектов Общества.</w:t>
      </w:r>
      <w:r w:rsidRPr="00B61BDC">
        <w:rPr>
          <w:rFonts w:ascii="Times New Roman" w:hAnsi="Times New Roman"/>
          <w:sz w:val="26"/>
          <w:szCs w:val="26"/>
          <w:lang w:eastAsia="ja-JP"/>
        </w:rPr>
        <w:t xml:space="preserve"> </w:t>
      </w:r>
    </w:p>
    <w:p w:rsidR="00B61BDC" w:rsidRPr="00B61BDC" w:rsidRDefault="00B61BDC" w:rsidP="00B61BDC">
      <w:pPr>
        <w:pStyle w:val="aff3"/>
        <w:spacing w:before="0"/>
        <w:rPr>
          <w:rFonts w:ascii="Times New Roman" w:hAnsi="Times New Roman"/>
          <w:sz w:val="26"/>
          <w:szCs w:val="26"/>
        </w:rPr>
      </w:pPr>
      <w:r w:rsidRPr="00B61BDC">
        <w:rPr>
          <w:rFonts w:ascii="Times New Roman" w:hAnsi="Times New Roman"/>
          <w:sz w:val="26"/>
          <w:szCs w:val="26"/>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B61BDC">
        <w:rPr>
          <w:rFonts w:ascii="Times New Roman" w:hAnsi="Times New Roman"/>
          <w:sz w:val="26"/>
          <w:szCs w:val="26"/>
        </w:rPr>
        <w:t>радиорелейной связи,</w:t>
      </w:r>
      <w:r w:rsidRPr="00B61BDC">
        <w:rPr>
          <w:rFonts w:ascii="Times New Roman" w:hAnsi="Times New Roman"/>
          <w:sz w:val="26"/>
          <w:szCs w:val="26"/>
          <w:lang w:eastAsia="ja-JP"/>
        </w:rPr>
        <w:t xml:space="preserve"> рассылки электронных сообщений по компьютерной сети, по следующей</w:t>
      </w:r>
      <w:r w:rsidRPr="00B61BDC">
        <w:rPr>
          <w:rFonts w:ascii="Times New Roman" w:hAnsi="Times New Roman"/>
          <w:sz w:val="26"/>
          <w:szCs w:val="26"/>
        </w:rPr>
        <w:t xml:space="preserve"> схеме:</w:t>
      </w:r>
    </w:p>
    <w:p w:rsidR="00B61BDC" w:rsidRPr="00B61BDC" w:rsidRDefault="00B61BDC" w:rsidP="00B61BDC">
      <w:pPr>
        <w:numPr>
          <w:ilvl w:val="0"/>
          <w:numId w:val="37"/>
        </w:numPr>
        <w:shd w:val="clear" w:color="auto" w:fill="FFFFFF"/>
        <w:tabs>
          <w:tab w:val="left" w:pos="1038"/>
        </w:tabs>
        <w:suppressAutoHyphens w:val="0"/>
        <w:jc w:val="both"/>
        <w:rPr>
          <w:sz w:val="26"/>
          <w:szCs w:val="26"/>
          <w:lang w:eastAsia="ja-JP"/>
        </w:rPr>
      </w:pPr>
      <w:r w:rsidRPr="00B61BDC">
        <w:rPr>
          <w:sz w:val="26"/>
          <w:szCs w:val="26"/>
          <w:lang w:eastAsia="ja-JP"/>
        </w:rPr>
        <w:t>доведение информации и сигналов ГО по спискам оповещения №№ 1, 2, 3, 4, 5, 6, 7, 8;</w:t>
      </w:r>
    </w:p>
    <w:p w:rsidR="00B61BDC" w:rsidRPr="00B61BDC" w:rsidRDefault="00B61BDC" w:rsidP="00B61BDC">
      <w:pPr>
        <w:numPr>
          <w:ilvl w:val="0"/>
          <w:numId w:val="37"/>
        </w:numPr>
        <w:shd w:val="clear" w:color="auto" w:fill="FFFFFF"/>
        <w:tabs>
          <w:tab w:val="left" w:pos="1038"/>
        </w:tabs>
        <w:suppressAutoHyphens w:val="0"/>
        <w:jc w:val="both"/>
        <w:rPr>
          <w:sz w:val="26"/>
          <w:szCs w:val="26"/>
          <w:lang w:eastAsia="ja-JP"/>
        </w:rPr>
      </w:pPr>
      <w:r w:rsidRPr="00B61BDC">
        <w:rPr>
          <w:sz w:val="26"/>
          <w:szCs w:val="26"/>
          <w:lang w:eastAsia="ja-JP"/>
        </w:rPr>
        <w:t>дежурного диспетчера ЦЛАП-АСФ, дежурного диспетчер</w:t>
      </w:r>
      <w:proofErr w:type="gramStart"/>
      <w:r w:rsidRPr="00B61BDC">
        <w:rPr>
          <w:sz w:val="26"/>
          <w:szCs w:val="26"/>
          <w:lang w:eastAsia="ja-JP"/>
        </w:rPr>
        <w:t>а ООО</w:t>
      </w:r>
      <w:proofErr w:type="gramEnd"/>
      <w:r w:rsidRPr="00B61BDC">
        <w:rPr>
          <w:sz w:val="26"/>
          <w:szCs w:val="26"/>
          <w:lang w:eastAsia="ja-JP"/>
        </w:rPr>
        <w:t> «РН-Охрана-Самара», доведение информации и сигналов ГО до дежурного диспетчера ООО «РН-Пожарная безопасность»;</w:t>
      </w:r>
    </w:p>
    <w:p w:rsidR="00B61BDC" w:rsidRPr="00B61BDC" w:rsidRDefault="00B61BDC" w:rsidP="00B61BDC">
      <w:pPr>
        <w:numPr>
          <w:ilvl w:val="0"/>
          <w:numId w:val="37"/>
        </w:numPr>
        <w:tabs>
          <w:tab w:val="left" w:pos="1038"/>
        </w:tabs>
        <w:suppressAutoHyphens w:val="0"/>
        <w:jc w:val="both"/>
        <w:rPr>
          <w:sz w:val="26"/>
          <w:szCs w:val="26"/>
          <w:lang w:eastAsia="ja-JP"/>
        </w:rPr>
      </w:pPr>
      <w:r w:rsidRPr="00B61BDC">
        <w:rPr>
          <w:sz w:val="26"/>
          <w:szCs w:val="26"/>
          <w:lang w:eastAsia="ja-JP"/>
        </w:rPr>
        <w:t>доведение информации и сигналов ГО до генерального директора общества</w:t>
      </w:r>
      <w:r w:rsidRPr="00B61BDC">
        <w:rPr>
          <w:sz w:val="26"/>
          <w:szCs w:val="26"/>
        </w:rPr>
        <w:t>;</w:t>
      </w:r>
    </w:p>
    <w:p w:rsidR="00B61BDC" w:rsidRPr="00B61BDC" w:rsidRDefault="00B61BDC" w:rsidP="00B61BDC">
      <w:pPr>
        <w:pStyle w:val="a1"/>
        <w:numPr>
          <w:ilvl w:val="0"/>
          <w:numId w:val="37"/>
        </w:numPr>
        <w:rPr>
          <w:rFonts w:ascii="Times New Roman" w:hAnsi="Times New Roman"/>
          <w:sz w:val="26"/>
          <w:szCs w:val="26"/>
        </w:rPr>
      </w:pPr>
      <w:r w:rsidRPr="00B61BDC">
        <w:rPr>
          <w:rFonts w:ascii="Times New Roman" w:hAnsi="Times New Roman"/>
          <w:sz w:val="26"/>
          <w:szCs w:val="26"/>
        </w:rPr>
        <w:t>доведение информации и сигналов ГО диспетчером РИТС СГМ, до диспетчера ЦЭРТ-1;</w:t>
      </w:r>
    </w:p>
    <w:p w:rsidR="00B61BDC" w:rsidRPr="00B61BDC" w:rsidRDefault="00B61BDC" w:rsidP="00B61BDC">
      <w:pPr>
        <w:pStyle w:val="a1"/>
        <w:numPr>
          <w:ilvl w:val="0"/>
          <w:numId w:val="37"/>
        </w:numPr>
        <w:rPr>
          <w:rFonts w:ascii="Times New Roman" w:hAnsi="Times New Roman"/>
          <w:sz w:val="26"/>
          <w:szCs w:val="26"/>
        </w:rPr>
      </w:pPr>
      <w:r w:rsidRPr="00B61BDC">
        <w:rPr>
          <w:rFonts w:ascii="Times New Roman" w:hAnsi="Times New Roman"/>
          <w:sz w:val="26"/>
          <w:szCs w:val="26"/>
        </w:rPr>
        <w:t>доведение информации и сигналов ГО диспетчером ЦЭРТ-1 до дежурного оператора УПСВ «</w:t>
      </w:r>
      <w:proofErr w:type="spellStart"/>
      <w:r w:rsidRPr="00B61BDC">
        <w:rPr>
          <w:rFonts w:ascii="Times New Roman" w:hAnsi="Times New Roman"/>
          <w:sz w:val="26"/>
          <w:szCs w:val="26"/>
        </w:rPr>
        <w:t>Радаевка</w:t>
      </w:r>
      <w:proofErr w:type="spellEnd"/>
      <w:r w:rsidRPr="00B61BDC">
        <w:rPr>
          <w:rFonts w:ascii="Times New Roman" w:hAnsi="Times New Roman"/>
          <w:sz w:val="26"/>
          <w:szCs w:val="26"/>
        </w:rPr>
        <w:t xml:space="preserve">» (1 сборный пункт); </w:t>
      </w:r>
    </w:p>
    <w:p w:rsidR="00B61BDC" w:rsidRPr="00B61BDC" w:rsidRDefault="00B61BDC" w:rsidP="00B61BDC">
      <w:pPr>
        <w:numPr>
          <w:ilvl w:val="0"/>
          <w:numId w:val="37"/>
        </w:numPr>
        <w:tabs>
          <w:tab w:val="left" w:pos="1038"/>
        </w:tabs>
        <w:suppressAutoHyphens w:val="0"/>
        <w:jc w:val="both"/>
        <w:rPr>
          <w:sz w:val="26"/>
          <w:szCs w:val="26"/>
          <w:lang w:eastAsia="ja-JP"/>
        </w:rPr>
      </w:pPr>
      <w:r w:rsidRPr="00B61BDC">
        <w:rPr>
          <w:sz w:val="26"/>
          <w:szCs w:val="26"/>
          <w:lang w:eastAsia="ja-JP"/>
        </w:rPr>
        <w:t xml:space="preserve">доведение информации и сигналов ГО дежурным оператором </w:t>
      </w:r>
      <w:r w:rsidRPr="00B61BDC">
        <w:rPr>
          <w:sz w:val="26"/>
          <w:szCs w:val="26"/>
        </w:rPr>
        <w:t>УПСВ «</w:t>
      </w:r>
      <w:proofErr w:type="spellStart"/>
      <w:r w:rsidRPr="00B61BDC">
        <w:rPr>
          <w:sz w:val="26"/>
          <w:szCs w:val="26"/>
        </w:rPr>
        <w:t>Радаевка</w:t>
      </w:r>
      <w:proofErr w:type="spellEnd"/>
      <w:r w:rsidRPr="00B61BDC">
        <w:rPr>
          <w:sz w:val="26"/>
          <w:szCs w:val="26"/>
        </w:rPr>
        <w:t>» (1 сборный пункт)</w:t>
      </w:r>
      <w:r w:rsidRPr="00B61BDC">
        <w:rPr>
          <w:sz w:val="26"/>
          <w:szCs w:val="26"/>
          <w:lang w:eastAsia="ja-JP"/>
        </w:rPr>
        <w:t xml:space="preserve"> до обслуживающего персонала, находящегося </w:t>
      </w:r>
      <w:r w:rsidRPr="00B61BDC">
        <w:rPr>
          <w:sz w:val="26"/>
          <w:szCs w:val="26"/>
        </w:rPr>
        <w:t>на территории проектируемого объекта</w:t>
      </w:r>
      <w:r w:rsidRPr="00B61BDC">
        <w:rPr>
          <w:sz w:val="26"/>
          <w:szCs w:val="26"/>
          <w:lang w:eastAsia="ja-JP"/>
        </w:rPr>
        <w:t xml:space="preserve"> по средствам радиосвязи и сотовой связи.</w:t>
      </w:r>
    </w:p>
    <w:p w:rsidR="00B61BDC" w:rsidRPr="00B61BDC" w:rsidRDefault="00B61BDC" w:rsidP="00B61BDC">
      <w:pPr>
        <w:spacing w:before="120"/>
        <w:ind w:firstLine="720"/>
        <w:jc w:val="both"/>
        <w:rPr>
          <w:bCs/>
          <w:sz w:val="26"/>
          <w:szCs w:val="26"/>
        </w:rPr>
      </w:pPr>
      <w:r w:rsidRPr="00B61BDC">
        <w:rPr>
          <w:bCs/>
          <w:sz w:val="26"/>
          <w:szCs w:val="26"/>
        </w:rPr>
        <w:t>Доведение сигналов ГО (распоряжений) и информации в АО «</w:t>
      </w:r>
      <w:proofErr w:type="spellStart"/>
      <w:r w:rsidRPr="00B61BDC">
        <w:rPr>
          <w:bCs/>
          <w:sz w:val="26"/>
          <w:szCs w:val="26"/>
        </w:rPr>
        <w:t>Самаранефтегаз</w:t>
      </w:r>
      <w:proofErr w:type="spellEnd"/>
      <w:r w:rsidRPr="00B61BDC">
        <w:rPr>
          <w:bCs/>
          <w:sz w:val="26"/>
          <w:szCs w:val="26"/>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B61BDC" w:rsidRPr="00B61BDC" w:rsidRDefault="00B61BDC" w:rsidP="00B61BDC">
      <w:pPr>
        <w:pStyle w:val="aff3"/>
        <w:spacing w:before="0"/>
        <w:rPr>
          <w:rFonts w:ascii="Times New Roman" w:hAnsi="Times New Roman"/>
          <w:sz w:val="26"/>
          <w:szCs w:val="26"/>
        </w:rPr>
      </w:pPr>
      <w:r w:rsidRPr="00B61BDC">
        <w:rPr>
          <w:rFonts w:ascii="Times New Roman" w:hAnsi="Times New Roman"/>
          <w:sz w:val="26"/>
          <w:szCs w:val="26"/>
        </w:rPr>
        <w:t>Оповещение обслуживающего персонала, находящегося на территории УПСВ «</w:t>
      </w:r>
      <w:proofErr w:type="spellStart"/>
      <w:r w:rsidRPr="00B61BDC">
        <w:rPr>
          <w:rFonts w:ascii="Times New Roman" w:hAnsi="Times New Roman"/>
          <w:sz w:val="26"/>
          <w:szCs w:val="26"/>
        </w:rPr>
        <w:t>Радаевка</w:t>
      </w:r>
      <w:proofErr w:type="spellEnd"/>
      <w:r w:rsidRPr="00B61BDC">
        <w:rPr>
          <w:rFonts w:ascii="Times New Roman" w:hAnsi="Times New Roman"/>
          <w:sz w:val="26"/>
          <w:szCs w:val="26"/>
        </w:rPr>
        <w:t xml:space="preserve">» (1 сборный пункт) </w:t>
      </w:r>
      <w:r w:rsidRPr="00B61BDC">
        <w:rPr>
          <w:rFonts w:ascii="Times New Roman" w:hAnsi="Times New Roman"/>
          <w:sz w:val="26"/>
          <w:szCs w:val="26"/>
          <w:lang w:eastAsia="ja-JP"/>
        </w:rPr>
        <w:t xml:space="preserve">(место постоянного присутствия персонала), </w:t>
      </w:r>
      <w:r w:rsidRPr="00B61BDC">
        <w:rPr>
          <w:rFonts w:ascii="Times New Roman" w:hAnsi="Times New Roman"/>
          <w:sz w:val="26"/>
          <w:szCs w:val="26"/>
        </w:rPr>
        <w:t>будет осуществляться дежурным оператором УПСВ «</w:t>
      </w:r>
      <w:proofErr w:type="spellStart"/>
      <w:r w:rsidRPr="00B61BDC">
        <w:rPr>
          <w:rFonts w:ascii="Times New Roman" w:hAnsi="Times New Roman"/>
          <w:sz w:val="26"/>
          <w:szCs w:val="26"/>
        </w:rPr>
        <w:t>Радаевка</w:t>
      </w:r>
      <w:proofErr w:type="spellEnd"/>
      <w:r w:rsidRPr="00B61BDC">
        <w:rPr>
          <w:rFonts w:ascii="Times New Roman" w:hAnsi="Times New Roman"/>
          <w:sz w:val="26"/>
          <w:szCs w:val="26"/>
        </w:rPr>
        <w:t>» (1 сборный пункт) с использованием существующих сре</w:t>
      </w:r>
      <w:proofErr w:type="gramStart"/>
      <w:r w:rsidRPr="00B61BDC">
        <w:rPr>
          <w:rFonts w:ascii="Times New Roman" w:hAnsi="Times New Roman"/>
          <w:sz w:val="26"/>
          <w:szCs w:val="26"/>
        </w:rPr>
        <w:t>дств св</w:t>
      </w:r>
      <w:proofErr w:type="gramEnd"/>
      <w:r w:rsidRPr="00B61BDC">
        <w:rPr>
          <w:rFonts w:ascii="Times New Roman" w:hAnsi="Times New Roman"/>
          <w:sz w:val="26"/>
          <w:szCs w:val="26"/>
        </w:rPr>
        <w:t xml:space="preserve">язи. </w:t>
      </w:r>
    </w:p>
    <w:p w:rsidR="00B61BDC" w:rsidRPr="00B61BDC" w:rsidRDefault="00B61BDC" w:rsidP="00B61BDC">
      <w:pPr>
        <w:pStyle w:val="affffc"/>
        <w:rPr>
          <w:rFonts w:ascii="Times New Roman" w:hAnsi="Times New Roman"/>
          <w:sz w:val="26"/>
          <w:szCs w:val="26"/>
        </w:rPr>
      </w:pPr>
      <w:r w:rsidRPr="00B61BDC">
        <w:rPr>
          <w:rFonts w:ascii="Times New Roman" w:hAnsi="Times New Roman"/>
          <w:sz w:val="26"/>
          <w:szCs w:val="26"/>
        </w:rPr>
        <w:t>Оповещение персонала, находящегося на трассе нефтепровода,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082673" w:rsidRPr="00B61BDC" w:rsidRDefault="00B61BDC" w:rsidP="00B61BDC">
      <w:pPr>
        <w:ind w:firstLine="709"/>
        <w:jc w:val="both"/>
        <w:rPr>
          <w:bCs/>
          <w:sz w:val="26"/>
          <w:szCs w:val="26"/>
        </w:rPr>
      </w:pPr>
      <w:r w:rsidRPr="00B61BDC">
        <w:rPr>
          <w:sz w:val="26"/>
          <w:szCs w:val="26"/>
        </w:rPr>
        <w:t>В АО «</w:t>
      </w:r>
      <w:proofErr w:type="spellStart"/>
      <w:r w:rsidRPr="00B61BDC">
        <w:rPr>
          <w:sz w:val="26"/>
          <w:szCs w:val="26"/>
        </w:rPr>
        <w:t>Самаранефтегаз</w:t>
      </w:r>
      <w:proofErr w:type="spellEnd"/>
      <w:r w:rsidRPr="00B61BDC">
        <w:rPr>
          <w:sz w:val="26"/>
          <w:szCs w:val="26"/>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w:t>
      </w:r>
      <w:r w:rsidRPr="00B61BDC">
        <w:rPr>
          <w:sz w:val="26"/>
          <w:szCs w:val="26"/>
          <w:lang w:eastAsia="ja-JP"/>
        </w:rPr>
        <w:t xml:space="preserve">ГМ, </w:t>
      </w:r>
      <w:r w:rsidRPr="00B61BDC">
        <w:rPr>
          <w:sz w:val="26"/>
          <w:szCs w:val="26"/>
        </w:rPr>
        <w:t>ЦЭРТ-1, дежурного оператора УПСВ «</w:t>
      </w:r>
      <w:proofErr w:type="spellStart"/>
      <w:r w:rsidRPr="00B61BDC">
        <w:rPr>
          <w:sz w:val="26"/>
          <w:szCs w:val="26"/>
        </w:rPr>
        <w:t>Радаевка</w:t>
      </w:r>
      <w:proofErr w:type="spellEnd"/>
      <w:r w:rsidRPr="00B61BDC">
        <w:rPr>
          <w:sz w:val="26"/>
          <w:szCs w:val="26"/>
        </w:rPr>
        <w:t>» (1 сборный пункт).</w:t>
      </w:r>
    </w:p>
    <w:p w:rsidR="0034420C" w:rsidRPr="0034420C" w:rsidRDefault="0034420C" w:rsidP="0034420C">
      <w:pPr>
        <w:pStyle w:val="20"/>
        <w:tabs>
          <w:tab w:val="clear" w:pos="0"/>
        </w:tabs>
        <w:suppressAutoHyphens w:val="0"/>
        <w:autoSpaceDE/>
        <w:spacing w:before="240" w:after="80"/>
        <w:ind w:left="0" w:firstLine="720"/>
        <w:jc w:val="both"/>
        <w:rPr>
          <w:rFonts w:ascii="Times New Roman" w:hAnsi="Times New Roman" w:cs="Times New Roman"/>
          <w:i/>
          <w:sz w:val="26"/>
          <w:szCs w:val="26"/>
        </w:rPr>
      </w:pPr>
      <w:bookmarkStart w:id="531" w:name="_Toc380497869"/>
      <w:bookmarkStart w:id="532" w:name="_Toc503888743"/>
      <w:bookmarkStart w:id="533" w:name="_Toc503942796"/>
      <w:bookmarkStart w:id="534" w:name="_Toc531790895"/>
      <w:bookmarkStart w:id="535" w:name="_Toc536529728"/>
      <w:bookmarkStart w:id="536" w:name="_Toc1554576"/>
      <w:bookmarkStart w:id="537" w:name="_Toc20748324"/>
      <w:bookmarkStart w:id="538" w:name="_Toc24371515"/>
      <w:bookmarkStart w:id="539" w:name="_Toc25568940"/>
      <w:bookmarkStart w:id="540" w:name="_Toc27991251"/>
      <w:proofErr w:type="gramStart"/>
      <w:r w:rsidRPr="0034420C">
        <w:rPr>
          <w:rFonts w:ascii="Times New Roman" w:hAnsi="Times New Roman" w:cs="Times New Roman"/>
          <w:i/>
          <w:sz w:val="26"/>
          <w:szCs w:val="26"/>
        </w:rPr>
        <w:t>Мероприятия по световой и другим видам маскировки проектируемого объекта</w:t>
      </w:r>
      <w:bookmarkEnd w:id="531"/>
      <w:bookmarkEnd w:id="532"/>
      <w:bookmarkEnd w:id="533"/>
      <w:bookmarkEnd w:id="534"/>
      <w:bookmarkEnd w:id="535"/>
      <w:bookmarkEnd w:id="536"/>
      <w:bookmarkEnd w:id="537"/>
      <w:bookmarkEnd w:id="538"/>
      <w:bookmarkEnd w:id="539"/>
      <w:bookmarkEnd w:id="540"/>
      <w:proofErr w:type="gramEnd"/>
    </w:p>
    <w:p w:rsidR="0034420C" w:rsidRPr="000978BF" w:rsidRDefault="00B61BDC" w:rsidP="00B61BDC">
      <w:pPr>
        <w:tabs>
          <w:tab w:val="left" w:pos="1038"/>
        </w:tabs>
        <w:suppressAutoHyphens w:val="0"/>
        <w:ind w:firstLine="720"/>
        <w:jc w:val="both"/>
        <w:rPr>
          <w:rFonts w:eastAsia="Calibri"/>
          <w:sz w:val="26"/>
          <w:szCs w:val="26"/>
          <w:lang w:eastAsia="en-US"/>
        </w:rPr>
      </w:pPr>
      <w:bookmarkStart w:id="541" w:name="_Toc380497870"/>
      <w:bookmarkStart w:id="542" w:name="_Toc279760944"/>
      <w:bookmarkStart w:id="543" w:name="_Toc325009592"/>
      <w:bookmarkStart w:id="544" w:name="_Toc424109343"/>
      <w:bookmarkStart w:id="545" w:name="_Toc436218718"/>
      <w:bookmarkStart w:id="546" w:name="_Toc443383776"/>
      <w:bookmarkStart w:id="547" w:name="_Toc461002107"/>
      <w:bookmarkStart w:id="548" w:name="_Toc503942797"/>
      <w:bookmarkStart w:id="549" w:name="_Toc531790896"/>
      <w:proofErr w:type="gramStart"/>
      <w:r w:rsidRPr="000978BF">
        <w:rPr>
          <w:rFonts w:eastAsia="Calibri"/>
          <w:sz w:val="26"/>
          <w:szCs w:val="26"/>
          <w:lang w:eastAsia="en-US"/>
        </w:rPr>
        <w:t>Мероприятия по световой и другим видам маскировки проектируемого объекта проектной документацией не предусматриваются</w:t>
      </w:r>
      <w:r w:rsidR="000978BF" w:rsidRPr="000978BF">
        <w:rPr>
          <w:rFonts w:eastAsia="Calibri"/>
          <w:sz w:val="26"/>
          <w:szCs w:val="26"/>
          <w:lang w:eastAsia="en-US"/>
        </w:rPr>
        <w:t>.</w:t>
      </w:r>
      <w:proofErr w:type="gramEnd"/>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50" w:name="_Toc536529729"/>
      <w:bookmarkStart w:id="551" w:name="_Toc1554577"/>
      <w:bookmarkStart w:id="552" w:name="_Toc20748325"/>
      <w:bookmarkStart w:id="553" w:name="_Toc24371516"/>
      <w:bookmarkStart w:id="554" w:name="_Toc25568941"/>
      <w:bookmarkStart w:id="555" w:name="_Toc27991252"/>
      <w:bookmarkEnd w:id="541"/>
      <w:r w:rsidRPr="0034420C">
        <w:rPr>
          <w:rFonts w:ascii="Times New Roman" w:hAnsi="Times New Roman" w:cs="Times New Roman"/>
          <w:i/>
          <w:sz w:val="26"/>
          <w:szCs w:val="26"/>
        </w:rPr>
        <w:lastRenderedPageBreak/>
        <w:t>Проектные решения по повышению устойчивости работы источников водоснабжения и их защите от радиоактивных и отравляющих веществ</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34420C" w:rsidRPr="0034420C" w:rsidRDefault="0034420C" w:rsidP="0034420C">
      <w:pPr>
        <w:spacing w:before="120"/>
        <w:ind w:firstLine="720"/>
        <w:jc w:val="both"/>
        <w:rPr>
          <w:rFonts w:eastAsia="ArialMT"/>
          <w:bCs/>
          <w:sz w:val="26"/>
          <w:szCs w:val="26"/>
        </w:rPr>
      </w:pPr>
      <w:bookmarkStart w:id="556" w:name="_Toc424109344"/>
      <w:bookmarkStart w:id="557" w:name="_Toc436218719"/>
      <w:bookmarkStart w:id="558" w:name="_Toc443383777"/>
      <w:bookmarkStart w:id="559" w:name="_Toc461002108"/>
      <w:bookmarkStart w:id="560" w:name="_Toc503942798"/>
      <w:r w:rsidRPr="0034420C">
        <w:rPr>
          <w:rFonts w:eastAsia="ArialMT"/>
          <w:bCs/>
          <w:sz w:val="26"/>
          <w:szCs w:val="26"/>
        </w:rPr>
        <w:t xml:space="preserve">Защищенных от средств нападения противника источников водоснабжения на проектируемых объектах нет. </w:t>
      </w:r>
      <w:r w:rsidRPr="0034420C">
        <w:rPr>
          <w:sz w:val="26"/>
          <w:szCs w:val="26"/>
        </w:rPr>
        <w:t xml:space="preserve">В соответствии с </w:t>
      </w:r>
      <w:r w:rsidRPr="0034420C">
        <w:rPr>
          <w:rFonts w:eastAsia="ArialMT"/>
          <w:bCs/>
          <w:sz w:val="26"/>
          <w:szCs w:val="26"/>
        </w:rPr>
        <w:t>п. 3.9 ВНТП 3-85 на проектируемых сооружениях производственное, противопожарное и хозяйственно-питьевое водоснабжение не требуется.</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61" w:name="_Toc531790897"/>
      <w:bookmarkStart w:id="562" w:name="_Toc536529730"/>
      <w:bookmarkStart w:id="563" w:name="_Toc1554578"/>
      <w:bookmarkStart w:id="564" w:name="_Toc20748326"/>
      <w:bookmarkStart w:id="565" w:name="_Toc24371517"/>
      <w:bookmarkStart w:id="566" w:name="_Toc25568942"/>
      <w:bookmarkStart w:id="567" w:name="_Toc27991253"/>
      <w:r w:rsidRPr="0034420C">
        <w:rPr>
          <w:rFonts w:ascii="Times New Roman" w:hAnsi="Times New Roman" w:cs="Times New Roman"/>
          <w:i/>
          <w:sz w:val="26"/>
          <w:szCs w:val="26"/>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556"/>
      <w:bookmarkEnd w:id="557"/>
      <w:bookmarkEnd w:id="558"/>
      <w:bookmarkEnd w:id="559"/>
      <w:bookmarkEnd w:id="560"/>
      <w:bookmarkEnd w:id="561"/>
      <w:bookmarkEnd w:id="562"/>
      <w:bookmarkEnd w:id="563"/>
      <w:bookmarkEnd w:id="564"/>
      <w:bookmarkEnd w:id="565"/>
      <w:bookmarkEnd w:id="566"/>
      <w:bookmarkEnd w:id="567"/>
    </w:p>
    <w:p w:rsidR="0034420C" w:rsidRPr="0034420C" w:rsidRDefault="0034420C" w:rsidP="0034420C">
      <w:pPr>
        <w:ind w:firstLine="720"/>
        <w:jc w:val="both"/>
        <w:rPr>
          <w:rFonts w:eastAsia="ArialMT"/>
          <w:sz w:val="26"/>
          <w:szCs w:val="26"/>
        </w:rPr>
      </w:pPr>
      <w:bookmarkStart w:id="568" w:name="_Toc279760943"/>
      <w:bookmarkStart w:id="569" w:name="_Toc325009591"/>
      <w:r w:rsidRPr="0034420C">
        <w:rPr>
          <w:sz w:val="26"/>
          <w:szCs w:val="26"/>
        </w:rPr>
        <w:t xml:space="preserve">В соответствии с </w:t>
      </w:r>
      <w:r w:rsidRPr="0034420C">
        <w:rPr>
          <w:bCs/>
          <w:sz w:val="26"/>
          <w:szCs w:val="26"/>
        </w:rPr>
        <w:t>СП 165.1325800.2014</w:t>
      </w:r>
      <w:r w:rsidRPr="0034420C">
        <w:rPr>
          <w:sz w:val="26"/>
          <w:szCs w:val="26"/>
        </w:rPr>
        <w:t xml:space="preserve">, </w:t>
      </w:r>
      <w:r w:rsidRPr="0034420C">
        <w:rPr>
          <w:rFonts w:eastAsia="ArialMT"/>
          <w:sz w:val="26"/>
          <w:szCs w:val="26"/>
        </w:rPr>
        <w:t>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34420C" w:rsidRPr="0034420C" w:rsidRDefault="0034420C" w:rsidP="000978BF">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70" w:name="_Toc424109345"/>
      <w:bookmarkStart w:id="571" w:name="_Toc436218720"/>
      <w:bookmarkStart w:id="572" w:name="_Toc443383778"/>
      <w:bookmarkStart w:id="573" w:name="_Toc461002109"/>
      <w:bookmarkStart w:id="574" w:name="_Toc503942799"/>
      <w:bookmarkStart w:id="575" w:name="_Toc531790898"/>
      <w:bookmarkStart w:id="576" w:name="_Toc536529731"/>
      <w:bookmarkStart w:id="577" w:name="_Toc1554579"/>
      <w:bookmarkStart w:id="578" w:name="_Toc20748327"/>
      <w:bookmarkStart w:id="579" w:name="_Toc24371518"/>
      <w:bookmarkStart w:id="580" w:name="_Toc25568943"/>
      <w:bookmarkStart w:id="581" w:name="_Toc27991254"/>
      <w:r w:rsidRPr="0034420C">
        <w:rPr>
          <w:rFonts w:ascii="Times New Roman" w:hAnsi="Times New Roman" w:cs="Times New Roman"/>
          <w:i/>
          <w:sz w:val="26"/>
          <w:szCs w:val="26"/>
        </w:rPr>
        <w:t>Решения по обеспечению безаварийной остановки технологических процессов</w:t>
      </w:r>
      <w:bookmarkEnd w:id="570"/>
      <w:bookmarkEnd w:id="571"/>
      <w:bookmarkEnd w:id="572"/>
      <w:bookmarkEnd w:id="573"/>
      <w:bookmarkEnd w:id="574"/>
      <w:bookmarkEnd w:id="575"/>
      <w:bookmarkEnd w:id="576"/>
      <w:bookmarkEnd w:id="577"/>
      <w:bookmarkEnd w:id="578"/>
      <w:bookmarkEnd w:id="579"/>
      <w:bookmarkEnd w:id="580"/>
      <w:bookmarkEnd w:id="581"/>
      <w:r w:rsidRPr="0034420C">
        <w:rPr>
          <w:rFonts w:ascii="Times New Roman" w:hAnsi="Times New Roman" w:cs="Times New Roman"/>
          <w:i/>
          <w:sz w:val="26"/>
          <w:szCs w:val="26"/>
        </w:rPr>
        <w:t xml:space="preserve"> </w:t>
      </w:r>
    </w:p>
    <w:p w:rsidR="000978BF" w:rsidRPr="000978BF" w:rsidRDefault="000978BF" w:rsidP="000978BF">
      <w:pPr>
        <w:pStyle w:val="aff3"/>
        <w:rPr>
          <w:rFonts w:ascii="Times New Roman" w:hAnsi="Times New Roman"/>
          <w:sz w:val="26"/>
          <w:szCs w:val="26"/>
        </w:rPr>
      </w:pPr>
      <w:r w:rsidRPr="000978BF">
        <w:rPr>
          <w:rFonts w:ascii="Times New Roman" w:hAnsi="Times New Roman"/>
          <w:sz w:val="26"/>
          <w:szCs w:val="26"/>
        </w:rPr>
        <w:t>В целях реализации требований по безаварийной остановке технологического процесса, предусмотрена система диспетчерского контроля и управления, обеспечивающая прекращение процесса добычи в минимально короткие сроки, а также исключение или уменьшение масштабов появления вторичных поражающих факторов.</w:t>
      </w:r>
    </w:p>
    <w:p w:rsidR="000978BF" w:rsidRPr="000978BF" w:rsidRDefault="000978BF" w:rsidP="000978BF">
      <w:pPr>
        <w:pStyle w:val="aff3"/>
        <w:rPr>
          <w:rFonts w:ascii="Times New Roman" w:hAnsi="Times New Roman"/>
          <w:sz w:val="26"/>
          <w:szCs w:val="26"/>
        </w:rPr>
      </w:pPr>
      <w:r w:rsidRPr="000978BF">
        <w:rPr>
          <w:rFonts w:ascii="Times New Roman" w:hAnsi="Times New Roman"/>
          <w:sz w:val="26"/>
          <w:szCs w:val="26"/>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транспорта нефти и газа по проектируемому нефтепроводу в военное время по сигналам ГО проводится самостоятельно дежурным оператором на площадке УПСВ «Ивановская» путем дистанционного перекрытия электроприводных задвижек с автоматизированного рабочего места (АРМ).</w:t>
      </w:r>
    </w:p>
    <w:p w:rsidR="0034420C" w:rsidRPr="0034420C" w:rsidRDefault="000978BF" w:rsidP="000978BF">
      <w:pPr>
        <w:suppressLineNumbers/>
        <w:spacing w:before="120"/>
        <w:ind w:firstLine="720"/>
        <w:jc w:val="both"/>
        <w:rPr>
          <w:bCs/>
          <w:sz w:val="26"/>
          <w:szCs w:val="26"/>
        </w:rPr>
      </w:pPr>
      <w:r w:rsidRPr="000978BF">
        <w:rPr>
          <w:sz w:val="26"/>
          <w:szCs w:val="26"/>
        </w:rPr>
        <w:t>Время на выполнение указанных операций по остановке технологического процесса получения сигналов ГО не превысит 10 мин.</w:t>
      </w:r>
      <w:r w:rsidR="0034420C" w:rsidRPr="000978BF">
        <w:rPr>
          <w:bCs/>
          <w:sz w:val="26"/>
          <w:szCs w:val="26"/>
        </w:rPr>
        <w:t xml:space="preserve"> </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82" w:name="_Toc424109346"/>
      <w:bookmarkStart w:id="583" w:name="_Toc436218721"/>
      <w:bookmarkStart w:id="584" w:name="_Toc443383779"/>
      <w:bookmarkStart w:id="585" w:name="_Toc461002110"/>
      <w:bookmarkStart w:id="586" w:name="_Toc503942800"/>
      <w:bookmarkStart w:id="587" w:name="_Toc531790899"/>
      <w:bookmarkStart w:id="588" w:name="_Toc536529732"/>
      <w:bookmarkStart w:id="589" w:name="_Toc1554580"/>
      <w:bookmarkStart w:id="590" w:name="_Toc20748328"/>
      <w:bookmarkStart w:id="591" w:name="_Toc24371519"/>
      <w:bookmarkStart w:id="592" w:name="_Toc25568944"/>
      <w:bookmarkStart w:id="593" w:name="_Toc27991255"/>
      <w:r w:rsidRPr="0034420C">
        <w:rPr>
          <w:rFonts w:ascii="Times New Roman" w:hAnsi="Times New Roman" w:cs="Times New Roman"/>
          <w:i/>
          <w:sz w:val="26"/>
          <w:szCs w:val="26"/>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582"/>
      <w:bookmarkEnd w:id="583"/>
      <w:bookmarkEnd w:id="584"/>
      <w:bookmarkEnd w:id="585"/>
      <w:bookmarkEnd w:id="586"/>
      <w:bookmarkEnd w:id="587"/>
      <w:bookmarkEnd w:id="588"/>
      <w:bookmarkEnd w:id="589"/>
      <w:bookmarkEnd w:id="590"/>
      <w:bookmarkEnd w:id="591"/>
      <w:bookmarkEnd w:id="592"/>
      <w:bookmarkEnd w:id="593"/>
    </w:p>
    <w:p w:rsidR="0034420C" w:rsidRPr="0034420C" w:rsidRDefault="0034420C" w:rsidP="0034420C">
      <w:pPr>
        <w:spacing w:before="120"/>
        <w:ind w:firstLine="720"/>
        <w:jc w:val="both"/>
        <w:rPr>
          <w:bCs/>
          <w:sz w:val="26"/>
          <w:szCs w:val="26"/>
        </w:rPr>
      </w:pPr>
      <w:r w:rsidRPr="0034420C">
        <w:rPr>
          <w:bCs/>
          <w:sz w:val="26"/>
          <w:szCs w:val="26"/>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 xml:space="preserve">размещение технологического оборудования с учетом категории по </w:t>
      </w:r>
      <w:proofErr w:type="spellStart"/>
      <w:r w:rsidRPr="0034420C">
        <w:rPr>
          <w:sz w:val="26"/>
          <w:szCs w:val="26"/>
          <w:lang w:eastAsia="ja-JP"/>
        </w:rPr>
        <w:t>взрывопожароопасности</w:t>
      </w:r>
      <w:proofErr w:type="spellEnd"/>
      <w:r w:rsidRPr="0034420C">
        <w:rPr>
          <w:sz w:val="26"/>
          <w:szCs w:val="26"/>
          <w:lang w:eastAsia="ja-JP"/>
        </w:rPr>
        <w:t>, с обеспечением необходимых по нормам проходов и с учетом требуемых противопожарных разрывов;</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применение негорючих материалов в качестве теплоизоляции;</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дистанционный контроль и управление объектами из диспетчерского пункта;</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lastRenderedPageBreak/>
        <w:t>автоматическая защита и блокировка технологического оборудования при возникновении аварийных режимов;</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опорные конструкции эстакад приняты несгораемыми;</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трубопровод укладывается в грунт на глубину не менее 1,0 м до верхней образующей трубы;</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заглубление дренажных емкостей;</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подготовка оборудования к безаварийной остановке;</w:t>
      </w:r>
    </w:p>
    <w:p w:rsidR="0034420C" w:rsidRPr="0034420C" w:rsidRDefault="0034420C" w:rsidP="0034420C">
      <w:pPr>
        <w:numPr>
          <w:ilvl w:val="0"/>
          <w:numId w:val="5"/>
        </w:numPr>
        <w:tabs>
          <w:tab w:val="left" w:pos="1038"/>
        </w:tabs>
        <w:suppressAutoHyphens w:val="0"/>
        <w:jc w:val="both"/>
        <w:rPr>
          <w:sz w:val="26"/>
          <w:szCs w:val="26"/>
          <w:lang w:eastAsia="ja-JP"/>
        </w:rPr>
      </w:pPr>
      <w:r w:rsidRPr="0034420C">
        <w:rPr>
          <w:sz w:val="26"/>
          <w:szCs w:val="26"/>
          <w:lang w:eastAsia="ja-JP"/>
        </w:rPr>
        <w:t>поддержание в постоянной готовности сил и средства пожаротушения.</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594" w:name="_Toc424109347"/>
      <w:bookmarkStart w:id="595" w:name="_Toc436218722"/>
      <w:bookmarkStart w:id="596" w:name="_Toc443383780"/>
      <w:bookmarkStart w:id="597" w:name="_Toc461002111"/>
      <w:bookmarkStart w:id="598" w:name="_Toc503942801"/>
      <w:bookmarkStart w:id="599" w:name="_Toc531790900"/>
      <w:bookmarkStart w:id="600" w:name="_Toc536529733"/>
      <w:bookmarkStart w:id="601" w:name="_Toc1554581"/>
      <w:bookmarkStart w:id="602" w:name="_Toc20748329"/>
      <w:bookmarkStart w:id="603" w:name="_Toc24371520"/>
      <w:bookmarkStart w:id="604" w:name="_Toc25568945"/>
      <w:bookmarkStart w:id="605" w:name="_Toc27991256"/>
      <w:r w:rsidRPr="0034420C">
        <w:rPr>
          <w:rFonts w:ascii="Times New Roman" w:hAnsi="Times New Roman" w:cs="Times New Roman"/>
          <w:i/>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594"/>
      <w:bookmarkEnd w:id="595"/>
      <w:bookmarkEnd w:id="596"/>
      <w:bookmarkEnd w:id="597"/>
      <w:bookmarkEnd w:id="598"/>
      <w:bookmarkEnd w:id="599"/>
      <w:bookmarkEnd w:id="600"/>
      <w:bookmarkEnd w:id="601"/>
      <w:bookmarkEnd w:id="602"/>
      <w:bookmarkEnd w:id="603"/>
      <w:bookmarkEnd w:id="604"/>
      <w:bookmarkEnd w:id="605"/>
    </w:p>
    <w:p w:rsidR="0034420C" w:rsidRPr="0034420C" w:rsidRDefault="0034420C" w:rsidP="0034420C">
      <w:pPr>
        <w:spacing w:before="120"/>
        <w:ind w:firstLine="720"/>
        <w:jc w:val="both"/>
        <w:rPr>
          <w:bCs/>
          <w:sz w:val="26"/>
          <w:szCs w:val="26"/>
        </w:rPr>
      </w:pPr>
      <w:r w:rsidRPr="0034420C">
        <w:rPr>
          <w:bCs/>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606" w:name="_Toc424109348"/>
      <w:bookmarkStart w:id="607" w:name="_Toc436218723"/>
      <w:bookmarkStart w:id="608" w:name="_Toc443383781"/>
      <w:bookmarkStart w:id="609" w:name="_Toc461002112"/>
      <w:bookmarkStart w:id="610" w:name="_Toc503942802"/>
      <w:bookmarkStart w:id="611" w:name="_Toc531790901"/>
      <w:bookmarkStart w:id="612" w:name="_Toc536529734"/>
      <w:bookmarkStart w:id="613" w:name="_Toc1554582"/>
      <w:bookmarkStart w:id="614" w:name="_Toc20748330"/>
      <w:bookmarkStart w:id="615" w:name="_Toc24371521"/>
      <w:bookmarkStart w:id="616" w:name="_Toc25568946"/>
      <w:bookmarkStart w:id="617" w:name="_Toc27991257"/>
      <w:r w:rsidRPr="0034420C">
        <w:rPr>
          <w:rFonts w:ascii="Times New Roman" w:hAnsi="Times New Roman" w:cs="Times New Roman"/>
          <w:i/>
          <w:sz w:val="26"/>
          <w:szCs w:val="26"/>
        </w:rPr>
        <w:t>Мероприятия по мониторингу состояния радиационной и химической обстановки на территории проектируемого объекта</w:t>
      </w:r>
      <w:bookmarkEnd w:id="606"/>
      <w:bookmarkEnd w:id="607"/>
      <w:bookmarkEnd w:id="608"/>
      <w:bookmarkEnd w:id="609"/>
      <w:bookmarkEnd w:id="610"/>
      <w:bookmarkEnd w:id="611"/>
      <w:bookmarkEnd w:id="612"/>
      <w:bookmarkEnd w:id="613"/>
      <w:bookmarkEnd w:id="614"/>
      <w:bookmarkEnd w:id="615"/>
      <w:bookmarkEnd w:id="616"/>
      <w:bookmarkEnd w:id="617"/>
    </w:p>
    <w:p w:rsidR="0034420C" w:rsidRPr="0034420C" w:rsidRDefault="0034420C" w:rsidP="0034420C">
      <w:pPr>
        <w:spacing w:before="120"/>
        <w:ind w:firstLine="720"/>
        <w:jc w:val="both"/>
        <w:rPr>
          <w:bCs/>
          <w:sz w:val="26"/>
          <w:szCs w:val="26"/>
        </w:rPr>
      </w:pPr>
      <w:bookmarkStart w:id="618" w:name="_Toc279760946"/>
      <w:bookmarkStart w:id="619" w:name="_Toc325009594"/>
      <w:bookmarkStart w:id="620" w:name="_Toc424109349"/>
      <w:bookmarkStart w:id="621" w:name="_Toc436218724"/>
      <w:bookmarkStart w:id="622" w:name="_Toc443383782"/>
      <w:bookmarkStart w:id="623" w:name="_Toc461002113"/>
      <w:bookmarkEnd w:id="568"/>
      <w:bookmarkEnd w:id="569"/>
      <w:r w:rsidRPr="0034420C">
        <w:rPr>
          <w:bCs/>
          <w:sz w:val="26"/>
          <w:szCs w:val="26"/>
        </w:rPr>
        <w:t xml:space="preserve">В соответствии с </w:t>
      </w:r>
      <w:r w:rsidRPr="0034420C">
        <w:rPr>
          <w:sz w:val="26"/>
          <w:szCs w:val="26"/>
        </w:rPr>
        <w:t>СП 165.1325800.2014</w:t>
      </w:r>
      <w:r w:rsidRPr="0034420C">
        <w:rPr>
          <w:bCs/>
          <w:sz w:val="26"/>
          <w:szCs w:val="26"/>
        </w:rPr>
        <w:t xml:space="preserve">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624" w:name="_Toc503942803"/>
      <w:bookmarkStart w:id="625" w:name="_Toc531790902"/>
      <w:bookmarkStart w:id="626" w:name="_Toc536529735"/>
      <w:bookmarkStart w:id="627" w:name="_Toc1554583"/>
      <w:bookmarkStart w:id="628" w:name="_Toc20748331"/>
      <w:bookmarkStart w:id="629" w:name="_Toc24371522"/>
      <w:bookmarkStart w:id="630" w:name="_Toc25568947"/>
      <w:bookmarkStart w:id="631" w:name="_Toc27991258"/>
      <w:r w:rsidRPr="0034420C">
        <w:rPr>
          <w:rFonts w:ascii="Times New Roman" w:hAnsi="Times New Roman" w:cs="Times New Roman"/>
          <w:i/>
          <w:sz w:val="26"/>
          <w:szCs w:val="26"/>
        </w:rPr>
        <w:t>Мероприятия по инженерной защите (укрытию) персонала в защитных сооружениях гражданской обороны</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34420C" w:rsidRPr="0034420C" w:rsidRDefault="0034420C" w:rsidP="0034420C">
      <w:pPr>
        <w:spacing w:before="120"/>
        <w:ind w:firstLine="720"/>
        <w:jc w:val="both"/>
        <w:rPr>
          <w:bCs/>
          <w:sz w:val="26"/>
          <w:szCs w:val="26"/>
        </w:rPr>
      </w:pPr>
      <w:bookmarkStart w:id="632" w:name="_Toc424109350"/>
      <w:bookmarkStart w:id="633" w:name="_Toc436218725"/>
      <w:bookmarkStart w:id="634" w:name="_Toc443383783"/>
      <w:bookmarkStart w:id="635" w:name="_Toc461002114"/>
      <w:r w:rsidRPr="0034420C">
        <w:rPr>
          <w:bCs/>
          <w:sz w:val="26"/>
          <w:szCs w:val="26"/>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34420C" w:rsidRPr="0034420C" w:rsidRDefault="0034420C" w:rsidP="0034420C">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636" w:name="_Toc424109351"/>
      <w:bookmarkStart w:id="637" w:name="_Toc436218726"/>
      <w:bookmarkStart w:id="638" w:name="_Toc443383784"/>
      <w:bookmarkStart w:id="639" w:name="_Toc461002115"/>
      <w:bookmarkStart w:id="640" w:name="_Toc503942805"/>
      <w:bookmarkStart w:id="641" w:name="_Toc531790904"/>
      <w:bookmarkStart w:id="642" w:name="_Toc536529737"/>
      <w:bookmarkStart w:id="643" w:name="_Toc1554585"/>
      <w:bookmarkStart w:id="644" w:name="_Toc20748333"/>
      <w:bookmarkStart w:id="645" w:name="_Toc24371524"/>
      <w:bookmarkStart w:id="646" w:name="_Toc25568949"/>
      <w:bookmarkStart w:id="647" w:name="_Toc27991260"/>
      <w:bookmarkEnd w:id="632"/>
      <w:bookmarkEnd w:id="633"/>
      <w:bookmarkEnd w:id="634"/>
      <w:bookmarkEnd w:id="635"/>
      <w:r w:rsidRPr="0034420C">
        <w:rPr>
          <w:rFonts w:ascii="Times New Roman" w:hAnsi="Times New Roman" w:cs="Times New Roman"/>
          <w:i/>
          <w:sz w:val="26"/>
          <w:szCs w:val="26"/>
        </w:rPr>
        <w:t>Мероприятия по обеспечению эвакуации персонала и материальных ценностей в безопасные районы</w:t>
      </w:r>
      <w:bookmarkEnd w:id="636"/>
      <w:bookmarkEnd w:id="637"/>
      <w:bookmarkEnd w:id="638"/>
      <w:bookmarkEnd w:id="639"/>
      <w:bookmarkEnd w:id="640"/>
      <w:bookmarkEnd w:id="641"/>
      <w:bookmarkEnd w:id="642"/>
      <w:bookmarkEnd w:id="643"/>
      <w:bookmarkEnd w:id="644"/>
      <w:bookmarkEnd w:id="645"/>
      <w:bookmarkEnd w:id="646"/>
      <w:bookmarkEnd w:id="647"/>
    </w:p>
    <w:p w:rsidR="00FE12FF" w:rsidRDefault="0034420C" w:rsidP="0034420C">
      <w:pPr>
        <w:spacing w:before="120"/>
        <w:ind w:firstLine="720"/>
        <w:jc w:val="both"/>
        <w:rPr>
          <w:rFonts w:eastAsia="ArialMT"/>
          <w:bCs/>
          <w:sz w:val="26"/>
          <w:szCs w:val="26"/>
        </w:rPr>
      </w:pPr>
      <w:r w:rsidRPr="0034420C">
        <w:rPr>
          <w:rFonts w:eastAsia="ArialMT"/>
          <w:bCs/>
          <w:sz w:val="26"/>
          <w:szCs w:val="26"/>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bookmarkStart w:id="648" w:name="_Toc279760947"/>
      <w:bookmarkStart w:id="649" w:name="_Toc325009595"/>
      <w:bookmarkStart w:id="650" w:name="_Toc424109352"/>
      <w:bookmarkStart w:id="651" w:name="_Toc436218727"/>
      <w:bookmarkStart w:id="652" w:name="_Toc443383785"/>
      <w:bookmarkStart w:id="653" w:name="_Toc461002116"/>
      <w:bookmarkStart w:id="654" w:name="_Toc503942806"/>
      <w:bookmarkStart w:id="655" w:name="_Toc531790905"/>
      <w:bookmarkStart w:id="656" w:name="_Toc536529738"/>
      <w:bookmarkStart w:id="657" w:name="_Toc1554586"/>
      <w:bookmarkStart w:id="658" w:name="_Toc20748334"/>
      <w:bookmarkStart w:id="659" w:name="_Toc24371525"/>
      <w:bookmarkStart w:id="660" w:name="_Toc25568950"/>
      <w:bookmarkStart w:id="661" w:name="_Toc27991261"/>
    </w:p>
    <w:p w:rsidR="0034420C" w:rsidRPr="00EC6500" w:rsidRDefault="0034420C" w:rsidP="0034420C">
      <w:pPr>
        <w:spacing w:before="120"/>
        <w:ind w:firstLine="720"/>
        <w:jc w:val="both"/>
        <w:rPr>
          <w:b/>
          <w:sz w:val="26"/>
          <w:szCs w:val="26"/>
          <w:u w:val="single"/>
        </w:rPr>
      </w:pPr>
      <w:r w:rsidRPr="00EC6500">
        <w:rPr>
          <w:b/>
          <w:sz w:val="26"/>
          <w:szCs w:val="26"/>
          <w:u w:val="single"/>
        </w:rPr>
        <w:t>Перечень мероприятий по предупреждению чрезвычайных ситуаций природного и техногенного характера</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34420C" w:rsidRPr="00EC6500" w:rsidRDefault="0034420C" w:rsidP="00EC6500">
      <w:pPr>
        <w:pStyle w:val="20"/>
        <w:tabs>
          <w:tab w:val="clear" w:pos="0"/>
        </w:tabs>
        <w:suppressAutoHyphens w:val="0"/>
        <w:autoSpaceDE/>
        <w:spacing w:before="240" w:after="80"/>
        <w:ind w:left="709" w:firstLine="11"/>
        <w:jc w:val="both"/>
        <w:rPr>
          <w:rFonts w:ascii="Times New Roman" w:hAnsi="Times New Roman" w:cs="Times New Roman"/>
          <w:i/>
          <w:sz w:val="26"/>
          <w:szCs w:val="26"/>
        </w:rPr>
      </w:pPr>
      <w:bookmarkStart w:id="662" w:name="_Toc424109353"/>
      <w:bookmarkStart w:id="663" w:name="_Toc436218728"/>
      <w:bookmarkStart w:id="664" w:name="_Toc443383786"/>
      <w:bookmarkStart w:id="665" w:name="_Toc461002117"/>
      <w:bookmarkStart w:id="666" w:name="_Toc503942807"/>
      <w:bookmarkStart w:id="667" w:name="_Toc531790906"/>
      <w:bookmarkStart w:id="668" w:name="_Toc536529739"/>
      <w:bookmarkStart w:id="669" w:name="_Toc1554587"/>
      <w:bookmarkStart w:id="670" w:name="_Toc20748335"/>
      <w:bookmarkStart w:id="671" w:name="_Toc24371526"/>
      <w:bookmarkStart w:id="672" w:name="_Toc25568951"/>
      <w:bookmarkStart w:id="673" w:name="_Toc27991262"/>
      <w:r w:rsidRPr="00EC6500">
        <w:rPr>
          <w:rFonts w:ascii="Times New Roman" w:hAnsi="Times New Roman" w:cs="Times New Roman"/>
          <w:i/>
          <w:sz w:val="26"/>
          <w:szCs w:val="26"/>
        </w:rPr>
        <w:lastRenderedPageBreak/>
        <w:t>Перечень и характеристики производств (технологического оборудования) проектируемого объекта, аварии на которых могут привести к возникновению ЧС техногенного характера</w:t>
      </w:r>
      <w:bookmarkEnd w:id="662"/>
      <w:bookmarkEnd w:id="663"/>
      <w:bookmarkEnd w:id="664"/>
      <w:bookmarkEnd w:id="665"/>
      <w:bookmarkEnd w:id="666"/>
      <w:bookmarkEnd w:id="667"/>
      <w:bookmarkEnd w:id="668"/>
      <w:bookmarkEnd w:id="669"/>
      <w:bookmarkEnd w:id="670"/>
      <w:bookmarkEnd w:id="671"/>
      <w:bookmarkEnd w:id="672"/>
      <w:bookmarkEnd w:id="673"/>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Анализ аварийных ситуаций на объектах, идентичных проектируемому, показал, что на проектируемых сооружениях с определенной вероятностью возможны аварии с взрывом, пожаром,   которые могут повлечь за собой человеческие жертвы, ущерб здоровью людей или окружающей природной среде, значительные материальные потери, т.е. вызвать чрезвычайную ситуацию (ЧС). Другими словами, проектируемые технологические сооружения относятся к опасным сооружениям, на которых возможны аварийная разгерметизация технологического оборудования и выход добываемого продукта на поверхность, что может привести к возникновению ЧС.</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Проектируемый трубопровод относится к опасным сооружениям, на которых возможны аварийная разгерметизация технологического оборудования и выход добываемого продукта на поверхность, что может привести к возникновению ЧС.</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Характеристика применяемых в технологическом процессе веществ по характеру воздействия на организм человека представлена в таблице </w:t>
      </w:r>
      <w:r>
        <w:rPr>
          <w:rFonts w:ascii="Times New Roman" w:hAnsi="Times New Roman"/>
          <w:sz w:val="26"/>
          <w:szCs w:val="26"/>
        </w:rPr>
        <w:t>2.9</w:t>
      </w:r>
      <w:r w:rsidRPr="00AB0872">
        <w:rPr>
          <w:rFonts w:ascii="Times New Roman" w:hAnsi="Times New Roman"/>
          <w:sz w:val="26"/>
          <w:szCs w:val="26"/>
        </w:rPr>
        <w:t>.1.</w:t>
      </w:r>
    </w:p>
    <w:p w:rsidR="00AB0872" w:rsidRPr="00AB0872" w:rsidRDefault="00AB0872" w:rsidP="00AB0872">
      <w:pPr>
        <w:pStyle w:val="affff0"/>
        <w:rPr>
          <w:rFonts w:ascii="Times New Roman" w:hAnsi="Times New Roman"/>
          <w:sz w:val="26"/>
          <w:szCs w:val="26"/>
        </w:rPr>
      </w:pPr>
      <w:r w:rsidRPr="00AB0872">
        <w:rPr>
          <w:rFonts w:ascii="Times New Roman" w:hAnsi="Times New Roman"/>
          <w:sz w:val="26"/>
          <w:szCs w:val="26"/>
        </w:rPr>
        <w:t xml:space="preserve">Таблица </w:t>
      </w:r>
      <w:r>
        <w:rPr>
          <w:rFonts w:ascii="Times New Roman" w:hAnsi="Times New Roman"/>
          <w:sz w:val="26"/>
          <w:szCs w:val="26"/>
        </w:rPr>
        <w:t>2.9.1</w:t>
      </w:r>
    </w:p>
    <w:tbl>
      <w:tblPr>
        <w:tblW w:w="985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088"/>
        <w:gridCol w:w="960"/>
        <w:gridCol w:w="1128"/>
        <w:gridCol w:w="1176"/>
        <w:gridCol w:w="1460"/>
        <w:gridCol w:w="1134"/>
        <w:gridCol w:w="1134"/>
      </w:tblGrid>
      <w:tr w:rsidR="00AB0872" w:rsidRPr="00AB0872" w:rsidTr="00AB0872">
        <w:trPr>
          <w:cantSplit/>
          <w:trHeight w:val="454"/>
          <w:tblHeader/>
        </w:trPr>
        <w:tc>
          <w:tcPr>
            <w:tcW w:w="1774" w:type="dxa"/>
            <w:vMerge w:val="restart"/>
            <w:shd w:val="clear" w:color="auto" w:fill="auto"/>
            <w:vAlign w:val="center"/>
          </w:tcPr>
          <w:p w:rsidR="00AB0872" w:rsidRPr="00AB0872" w:rsidRDefault="00AB0872" w:rsidP="00AB0872">
            <w:pPr>
              <w:pStyle w:val="afff1"/>
              <w:rPr>
                <w:rFonts w:ascii="Times New Roman" w:hAnsi="Times New Roman"/>
                <w:b w:val="0"/>
                <w:sz w:val="22"/>
                <w:szCs w:val="22"/>
              </w:rPr>
            </w:pPr>
            <w:r w:rsidRPr="00AB0872">
              <w:rPr>
                <w:rFonts w:ascii="Times New Roman" w:hAnsi="Times New Roman"/>
                <w:b w:val="0"/>
                <w:sz w:val="22"/>
                <w:szCs w:val="22"/>
              </w:rPr>
              <w:t>Наименование вещества</w:t>
            </w:r>
          </w:p>
        </w:tc>
        <w:tc>
          <w:tcPr>
            <w:tcW w:w="1088" w:type="dxa"/>
            <w:vMerge w:val="restart"/>
            <w:shd w:val="clear" w:color="auto" w:fill="auto"/>
            <w:vAlign w:val="center"/>
          </w:tcPr>
          <w:p w:rsidR="00AB0872" w:rsidRPr="00AB0872" w:rsidRDefault="00AB0872" w:rsidP="00AB0872">
            <w:pPr>
              <w:pStyle w:val="affe"/>
              <w:shd w:val="clear" w:color="auto" w:fill="FFFFFF"/>
              <w:ind w:left="-108" w:right="-81"/>
              <w:rPr>
                <w:rFonts w:ascii="Times New Roman" w:hAnsi="Times New Roman"/>
                <w:b w:val="0"/>
                <w:sz w:val="22"/>
                <w:szCs w:val="22"/>
              </w:rPr>
            </w:pPr>
            <w:r w:rsidRPr="00AB0872">
              <w:rPr>
                <w:rFonts w:ascii="Times New Roman" w:hAnsi="Times New Roman"/>
                <w:b w:val="0"/>
                <w:sz w:val="22"/>
                <w:szCs w:val="22"/>
              </w:rPr>
              <w:t>Группа горючести</w:t>
            </w:r>
          </w:p>
        </w:tc>
        <w:tc>
          <w:tcPr>
            <w:tcW w:w="3264" w:type="dxa"/>
            <w:gridSpan w:val="3"/>
            <w:shd w:val="clear" w:color="auto" w:fill="auto"/>
            <w:vAlign w:val="center"/>
          </w:tcPr>
          <w:p w:rsidR="00AB0872" w:rsidRPr="00AB0872" w:rsidRDefault="00AB0872" w:rsidP="00AB0872">
            <w:pPr>
              <w:pStyle w:val="affe"/>
              <w:shd w:val="clear" w:color="auto" w:fill="FFFFFF"/>
              <w:rPr>
                <w:rFonts w:ascii="Times New Roman" w:hAnsi="Times New Roman"/>
                <w:b w:val="0"/>
                <w:sz w:val="22"/>
                <w:szCs w:val="22"/>
              </w:rPr>
            </w:pPr>
            <w:r w:rsidRPr="00AB0872">
              <w:rPr>
                <w:rFonts w:ascii="Times New Roman" w:hAnsi="Times New Roman"/>
                <w:b w:val="0"/>
                <w:sz w:val="22"/>
                <w:szCs w:val="22"/>
              </w:rPr>
              <w:t>Температура, º</w:t>
            </w:r>
            <w:proofErr w:type="gramStart"/>
            <w:r w:rsidRPr="00AB0872">
              <w:rPr>
                <w:rFonts w:ascii="Times New Roman" w:hAnsi="Times New Roman"/>
                <w:b w:val="0"/>
                <w:sz w:val="22"/>
                <w:szCs w:val="22"/>
              </w:rPr>
              <w:t>С</w:t>
            </w:r>
            <w:proofErr w:type="gramEnd"/>
          </w:p>
        </w:tc>
        <w:tc>
          <w:tcPr>
            <w:tcW w:w="1460" w:type="dxa"/>
            <w:vMerge w:val="restart"/>
            <w:vAlign w:val="center"/>
          </w:tcPr>
          <w:p w:rsidR="00AB0872" w:rsidRPr="00AB0872" w:rsidRDefault="00AB0872" w:rsidP="00AB0872">
            <w:pPr>
              <w:pStyle w:val="affe"/>
              <w:shd w:val="clear" w:color="auto" w:fill="FFFFFF"/>
              <w:rPr>
                <w:rFonts w:ascii="Times New Roman" w:hAnsi="Times New Roman"/>
                <w:b w:val="0"/>
                <w:sz w:val="22"/>
                <w:szCs w:val="22"/>
              </w:rPr>
            </w:pPr>
            <w:r w:rsidRPr="00AB0872">
              <w:rPr>
                <w:rFonts w:ascii="Times New Roman" w:hAnsi="Times New Roman"/>
                <w:b w:val="0"/>
                <w:sz w:val="22"/>
                <w:szCs w:val="22"/>
              </w:rPr>
              <w:t>Нижний концентра</w:t>
            </w:r>
            <w:r w:rsidRPr="00AB0872">
              <w:rPr>
                <w:rFonts w:ascii="Times New Roman" w:hAnsi="Times New Roman"/>
                <w:b w:val="0"/>
                <w:sz w:val="22"/>
                <w:szCs w:val="22"/>
              </w:rPr>
              <w:softHyphen/>
              <w:t>ционный предел распространения пламени</w:t>
            </w:r>
          </w:p>
          <w:p w:rsidR="00AB0872" w:rsidRPr="00AB0872" w:rsidRDefault="00AB0872" w:rsidP="00AB0872">
            <w:pPr>
              <w:pStyle w:val="affe"/>
              <w:shd w:val="clear" w:color="auto" w:fill="FFFFFF"/>
              <w:rPr>
                <w:rFonts w:ascii="Times New Roman" w:hAnsi="Times New Roman"/>
                <w:b w:val="0"/>
                <w:sz w:val="22"/>
                <w:szCs w:val="22"/>
              </w:rPr>
            </w:pPr>
            <w:r w:rsidRPr="00AB0872">
              <w:rPr>
                <w:rFonts w:ascii="Times New Roman" w:hAnsi="Times New Roman"/>
                <w:b w:val="0"/>
                <w:sz w:val="22"/>
                <w:szCs w:val="22"/>
              </w:rPr>
              <w:t>(%)</w:t>
            </w:r>
          </w:p>
        </w:tc>
        <w:tc>
          <w:tcPr>
            <w:tcW w:w="2268" w:type="dxa"/>
            <w:gridSpan w:val="2"/>
            <w:shd w:val="clear" w:color="auto" w:fill="auto"/>
            <w:vAlign w:val="center"/>
          </w:tcPr>
          <w:p w:rsidR="00AB0872" w:rsidRPr="00AB0872" w:rsidRDefault="00AB0872" w:rsidP="00AB0872">
            <w:pPr>
              <w:pStyle w:val="affe"/>
              <w:shd w:val="clear" w:color="auto" w:fill="FFFFFF"/>
              <w:rPr>
                <w:rFonts w:ascii="Times New Roman" w:hAnsi="Times New Roman"/>
                <w:b w:val="0"/>
                <w:sz w:val="22"/>
                <w:szCs w:val="22"/>
              </w:rPr>
            </w:pPr>
            <w:r w:rsidRPr="00AB0872">
              <w:rPr>
                <w:rFonts w:ascii="Times New Roman" w:hAnsi="Times New Roman"/>
                <w:b w:val="0"/>
                <w:sz w:val="22"/>
                <w:szCs w:val="22"/>
              </w:rPr>
              <w:t>Температурный предел распространения пламени</w:t>
            </w:r>
            <w:proofErr w:type="gramStart"/>
            <w:r w:rsidRPr="00AB0872">
              <w:rPr>
                <w:rFonts w:ascii="Times New Roman" w:hAnsi="Times New Roman"/>
                <w:b w:val="0"/>
                <w:sz w:val="22"/>
                <w:szCs w:val="22"/>
              </w:rPr>
              <w:t xml:space="preserve"> ºС</w:t>
            </w:r>
            <w:proofErr w:type="gramEnd"/>
          </w:p>
        </w:tc>
      </w:tr>
      <w:tr w:rsidR="00AB0872" w:rsidRPr="00AB0872" w:rsidTr="00AB0872">
        <w:trPr>
          <w:cantSplit/>
          <w:trHeight w:val="454"/>
          <w:tblHeader/>
        </w:trPr>
        <w:tc>
          <w:tcPr>
            <w:tcW w:w="1774" w:type="dxa"/>
            <w:vMerge/>
            <w:shd w:val="clear" w:color="auto" w:fill="auto"/>
            <w:vAlign w:val="center"/>
          </w:tcPr>
          <w:p w:rsidR="00AB0872" w:rsidRPr="00AB0872" w:rsidRDefault="00AB0872" w:rsidP="00AB0872">
            <w:pPr>
              <w:pStyle w:val="affe"/>
              <w:shd w:val="clear" w:color="auto" w:fill="FFFFFF"/>
              <w:rPr>
                <w:rFonts w:ascii="Times New Roman" w:hAnsi="Times New Roman"/>
                <w:b w:val="0"/>
                <w:sz w:val="22"/>
                <w:szCs w:val="22"/>
              </w:rPr>
            </w:pPr>
          </w:p>
        </w:tc>
        <w:tc>
          <w:tcPr>
            <w:tcW w:w="1088" w:type="dxa"/>
            <w:vMerge/>
            <w:shd w:val="clear" w:color="auto" w:fill="auto"/>
            <w:vAlign w:val="center"/>
          </w:tcPr>
          <w:p w:rsidR="00AB0872" w:rsidRPr="00AB0872" w:rsidRDefault="00AB0872" w:rsidP="00AB0872">
            <w:pPr>
              <w:pStyle w:val="affe"/>
              <w:shd w:val="clear" w:color="auto" w:fill="FFFFFF"/>
              <w:rPr>
                <w:rFonts w:ascii="Times New Roman" w:hAnsi="Times New Roman"/>
                <w:b w:val="0"/>
                <w:sz w:val="22"/>
                <w:szCs w:val="22"/>
              </w:rPr>
            </w:pPr>
          </w:p>
        </w:tc>
        <w:tc>
          <w:tcPr>
            <w:tcW w:w="960" w:type="dxa"/>
            <w:shd w:val="clear" w:color="auto" w:fill="auto"/>
            <w:vAlign w:val="center"/>
          </w:tcPr>
          <w:p w:rsidR="00AB0872" w:rsidRPr="00AB0872" w:rsidRDefault="00AB0872" w:rsidP="00AB0872">
            <w:pPr>
              <w:pStyle w:val="affe"/>
              <w:shd w:val="clear" w:color="auto" w:fill="FFFFFF"/>
              <w:ind w:left="-111" w:right="-105"/>
              <w:rPr>
                <w:rFonts w:ascii="Times New Roman" w:hAnsi="Times New Roman"/>
                <w:b w:val="0"/>
                <w:sz w:val="22"/>
                <w:szCs w:val="22"/>
              </w:rPr>
            </w:pPr>
            <w:r w:rsidRPr="00AB0872">
              <w:rPr>
                <w:rFonts w:ascii="Times New Roman" w:hAnsi="Times New Roman"/>
                <w:b w:val="0"/>
                <w:sz w:val="22"/>
                <w:szCs w:val="22"/>
              </w:rPr>
              <w:t>вспышки</w:t>
            </w:r>
          </w:p>
        </w:tc>
        <w:tc>
          <w:tcPr>
            <w:tcW w:w="1128" w:type="dxa"/>
            <w:shd w:val="clear" w:color="auto" w:fill="auto"/>
          </w:tcPr>
          <w:p w:rsidR="00AB0872" w:rsidRPr="00AB0872" w:rsidRDefault="00AB0872" w:rsidP="00AB0872">
            <w:pPr>
              <w:pStyle w:val="affe"/>
              <w:shd w:val="clear" w:color="auto" w:fill="FFFFFF"/>
              <w:ind w:left="-87" w:right="-105"/>
              <w:rPr>
                <w:rFonts w:ascii="Times New Roman" w:hAnsi="Times New Roman"/>
                <w:b w:val="0"/>
                <w:sz w:val="22"/>
                <w:szCs w:val="22"/>
              </w:rPr>
            </w:pPr>
            <w:r w:rsidRPr="00AB0872">
              <w:rPr>
                <w:rFonts w:ascii="Times New Roman" w:hAnsi="Times New Roman"/>
                <w:b w:val="0"/>
                <w:sz w:val="22"/>
                <w:szCs w:val="22"/>
              </w:rPr>
              <w:t>воспла</w:t>
            </w:r>
            <w:r w:rsidRPr="00AB0872">
              <w:rPr>
                <w:rFonts w:ascii="Times New Roman" w:hAnsi="Times New Roman"/>
                <w:b w:val="0"/>
                <w:sz w:val="22"/>
                <w:szCs w:val="22"/>
              </w:rPr>
              <w:softHyphen/>
              <w:t>менения</w:t>
            </w:r>
          </w:p>
        </w:tc>
        <w:tc>
          <w:tcPr>
            <w:tcW w:w="1176" w:type="dxa"/>
            <w:shd w:val="clear" w:color="auto" w:fill="auto"/>
          </w:tcPr>
          <w:p w:rsidR="00AB0872" w:rsidRPr="00AB0872" w:rsidRDefault="00AB0872" w:rsidP="00AB0872">
            <w:pPr>
              <w:pStyle w:val="affe"/>
              <w:shd w:val="clear" w:color="auto" w:fill="FFFFFF"/>
              <w:ind w:left="-111" w:right="-105"/>
              <w:rPr>
                <w:rFonts w:ascii="Times New Roman" w:hAnsi="Times New Roman"/>
                <w:b w:val="0"/>
                <w:sz w:val="22"/>
                <w:szCs w:val="22"/>
              </w:rPr>
            </w:pPr>
            <w:r w:rsidRPr="00AB0872">
              <w:rPr>
                <w:rFonts w:ascii="Times New Roman" w:hAnsi="Times New Roman"/>
                <w:b w:val="0"/>
                <w:sz w:val="22"/>
                <w:szCs w:val="22"/>
              </w:rPr>
              <w:t>самовос</w:t>
            </w:r>
            <w:r w:rsidRPr="00AB0872">
              <w:rPr>
                <w:rFonts w:ascii="Times New Roman" w:hAnsi="Times New Roman"/>
                <w:b w:val="0"/>
                <w:sz w:val="22"/>
                <w:szCs w:val="22"/>
              </w:rPr>
              <w:softHyphen/>
              <w:t>пламене</w:t>
            </w:r>
            <w:r w:rsidRPr="00AB0872">
              <w:rPr>
                <w:rFonts w:ascii="Times New Roman" w:hAnsi="Times New Roman"/>
                <w:b w:val="0"/>
                <w:sz w:val="22"/>
                <w:szCs w:val="22"/>
              </w:rPr>
              <w:softHyphen/>
              <w:t>ния</w:t>
            </w:r>
          </w:p>
        </w:tc>
        <w:tc>
          <w:tcPr>
            <w:tcW w:w="1460" w:type="dxa"/>
            <w:vMerge/>
          </w:tcPr>
          <w:p w:rsidR="00AB0872" w:rsidRPr="00AB0872" w:rsidRDefault="00AB0872" w:rsidP="00AB0872">
            <w:pPr>
              <w:pStyle w:val="affe"/>
              <w:shd w:val="clear" w:color="auto" w:fill="FFFFFF"/>
              <w:ind w:left="-111" w:right="-104"/>
              <w:rPr>
                <w:rFonts w:ascii="Times New Roman" w:hAnsi="Times New Roman"/>
                <w:b w:val="0"/>
                <w:sz w:val="22"/>
                <w:szCs w:val="22"/>
              </w:rPr>
            </w:pPr>
          </w:p>
        </w:tc>
        <w:tc>
          <w:tcPr>
            <w:tcW w:w="1134" w:type="dxa"/>
            <w:shd w:val="clear" w:color="auto" w:fill="auto"/>
            <w:vAlign w:val="center"/>
          </w:tcPr>
          <w:p w:rsidR="00AB0872" w:rsidRPr="00AB0872" w:rsidRDefault="00AB0872" w:rsidP="00AB0872">
            <w:pPr>
              <w:pStyle w:val="affe"/>
              <w:shd w:val="clear" w:color="auto" w:fill="FFFFFF"/>
              <w:ind w:left="-111" w:right="-104"/>
              <w:rPr>
                <w:rFonts w:ascii="Times New Roman" w:hAnsi="Times New Roman"/>
                <w:b w:val="0"/>
                <w:sz w:val="22"/>
                <w:szCs w:val="22"/>
              </w:rPr>
            </w:pPr>
            <w:r w:rsidRPr="00AB0872">
              <w:rPr>
                <w:rFonts w:ascii="Times New Roman" w:hAnsi="Times New Roman"/>
                <w:b w:val="0"/>
                <w:sz w:val="22"/>
                <w:szCs w:val="22"/>
              </w:rPr>
              <w:t>нижний</w:t>
            </w:r>
          </w:p>
        </w:tc>
        <w:tc>
          <w:tcPr>
            <w:tcW w:w="1134" w:type="dxa"/>
            <w:shd w:val="clear" w:color="auto" w:fill="auto"/>
            <w:vAlign w:val="center"/>
          </w:tcPr>
          <w:p w:rsidR="00AB0872" w:rsidRPr="00AB0872" w:rsidRDefault="00AB0872" w:rsidP="00AB0872">
            <w:pPr>
              <w:pStyle w:val="affe"/>
              <w:shd w:val="clear" w:color="auto" w:fill="FFFFFF"/>
              <w:ind w:left="-112" w:right="-104"/>
              <w:rPr>
                <w:rFonts w:ascii="Times New Roman" w:hAnsi="Times New Roman"/>
                <w:b w:val="0"/>
                <w:sz w:val="22"/>
                <w:szCs w:val="22"/>
              </w:rPr>
            </w:pPr>
            <w:r w:rsidRPr="00AB0872">
              <w:rPr>
                <w:rFonts w:ascii="Times New Roman" w:hAnsi="Times New Roman"/>
                <w:b w:val="0"/>
                <w:sz w:val="22"/>
                <w:szCs w:val="22"/>
              </w:rPr>
              <w:t>верхний</w:t>
            </w:r>
          </w:p>
        </w:tc>
      </w:tr>
      <w:tr w:rsidR="00AB0872" w:rsidRPr="00AB0872" w:rsidTr="00AB0872">
        <w:trPr>
          <w:cantSplit/>
          <w:trHeight w:val="454"/>
        </w:trPr>
        <w:tc>
          <w:tcPr>
            <w:tcW w:w="1774" w:type="dxa"/>
            <w:shd w:val="clear" w:color="auto" w:fill="auto"/>
          </w:tcPr>
          <w:p w:rsidR="00AB0872" w:rsidRPr="00AB0872" w:rsidRDefault="00AB0872" w:rsidP="00AB0872">
            <w:pPr>
              <w:pStyle w:val="affc"/>
              <w:shd w:val="clear" w:color="auto" w:fill="FFFFFF"/>
              <w:rPr>
                <w:rFonts w:ascii="Times New Roman" w:hAnsi="Times New Roman"/>
                <w:sz w:val="22"/>
                <w:szCs w:val="22"/>
              </w:rPr>
            </w:pPr>
            <w:r w:rsidRPr="00AB0872">
              <w:rPr>
                <w:rFonts w:ascii="Times New Roman" w:hAnsi="Times New Roman"/>
                <w:sz w:val="22"/>
                <w:szCs w:val="22"/>
              </w:rPr>
              <w:t>Нефть</w:t>
            </w:r>
          </w:p>
        </w:tc>
        <w:tc>
          <w:tcPr>
            <w:tcW w:w="1088" w:type="dxa"/>
            <w:shd w:val="clear" w:color="auto" w:fill="auto"/>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ЛВЖ</w:t>
            </w:r>
          </w:p>
        </w:tc>
        <w:tc>
          <w:tcPr>
            <w:tcW w:w="960" w:type="dxa"/>
            <w:shd w:val="clear" w:color="auto" w:fill="auto"/>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менее 28</w:t>
            </w:r>
          </w:p>
        </w:tc>
        <w:tc>
          <w:tcPr>
            <w:tcW w:w="1128" w:type="dxa"/>
            <w:shd w:val="clear" w:color="auto" w:fill="auto"/>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50</w:t>
            </w:r>
          </w:p>
        </w:tc>
        <w:tc>
          <w:tcPr>
            <w:tcW w:w="1176" w:type="dxa"/>
            <w:shd w:val="clear" w:color="auto" w:fill="auto"/>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300</w:t>
            </w:r>
          </w:p>
        </w:tc>
        <w:tc>
          <w:tcPr>
            <w:tcW w:w="1460" w:type="dxa"/>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2,9</w:t>
            </w:r>
          </w:p>
        </w:tc>
        <w:tc>
          <w:tcPr>
            <w:tcW w:w="1134" w:type="dxa"/>
            <w:shd w:val="clear" w:color="auto" w:fill="auto"/>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w:t>
            </w:r>
          </w:p>
        </w:tc>
        <w:tc>
          <w:tcPr>
            <w:tcW w:w="1134" w:type="dxa"/>
            <w:shd w:val="clear" w:color="auto" w:fill="auto"/>
          </w:tcPr>
          <w:p w:rsidR="00AB0872" w:rsidRPr="00AB0872" w:rsidRDefault="00AB0872" w:rsidP="00AB0872">
            <w:pPr>
              <w:pStyle w:val="affc"/>
              <w:shd w:val="clear" w:color="auto" w:fill="FFFFFF"/>
              <w:jc w:val="center"/>
              <w:rPr>
                <w:rFonts w:ascii="Times New Roman" w:hAnsi="Times New Roman"/>
                <w:sz w:val="22"/>
                <w:szCs w:val="22"/>
              </w:rPr>
            </w:pPr>
            <w:r w:rsidRPr="00AB0872">
              <w:rPr>
                <w:rFonts w:ascii="Times New Roman" w:hAnsi="Times New Roman"/>
                <w:sz w:val="22"/>
                <w:szCs w:val="22"/>
              </w:rPr>
              <w:t>-</w:t>
            </w:r>
          </w:p>
        </w:tc>
      </w:tr>
      <w:tr w:rsidR="00AB0872" w:rsidRPr="00AB0872" w:rsidTr="00AB0872">
        <w:trPr>
          <w:cantSplit/>
          <w:trHeight w:val="454"/>
        </w:trPr>
        <w:tc>
          <w:tcPr>
            <w:tcW w:w="1774" w:type="dxa"/>
            <w:shd w:val="clear" w:color="auto" w:fill="auto"/>
          </w:tcPr>
          <w:p w:rsidR="00AB0872" w:rsidRPr="00AB0872" w:rsidRDefault="00AB0872" w:rsidP="00AB0872">
            <w:pPr>
              <w:snapToGrid w:val="0"/>
              <w:rPr>
                <w:color w:val="000000" w:themeColor="text1"/>
                <w:sz w:val="22"/>
                <w:szCs w:val="22"/>
              </w:rPr>
            </w:pPr>
            <w:r w:rsidRPr="00AB0872">
              <w:rPr>
                <w:color w:val="000000" w:themeColor="text1"/>
                <w:sz w:val="22"/>
                <w:szCs w:val="22"/>
              </w:rPr>
              <w:t>Углеводородный газ</w:t>
            </w:r>
          </w:p>
        </w:tc>
        <w:tc>
          <w:tcPr>
            <w:tcW w:w="1088" w:type="dxa"/>
            <w:shd w:val="clear" w:color="auto" w:fill="auto"/>
            <w:vAlign w:val="center"/>
          </w:tcPr>
          <w:p w:rsidR="00AB0872" w:rsidRPr="00AB0872" w:rsidRDefault="00AB0872" w:rsidP="00AB0872">
            <w:pPr>
              <w:shd w:val="clear" w:color="auto" w:fill="FFFFFF"/>
              <w:jc w:val="center"/>
              <w:rPr>
                <w:snapToGrid w:val="0"/>
                <w:color w:val="000000" w:themeColor="text1"/>
                <w:sz w:val="22"/>
                <w:szCs w:val="22"/>
              </w:rPr>
            </w:pPr>
            <w:proofErr w:type="gramStart"/>
            <w:r w:rsidRPr="00AB0872">
              <w:rPr>
                <w:snapToGrid w:val="0"/>
                <w:color w:val="000000" w:themeColor="text1"/>
                <w:sz w:val="22"/>
                <w:szCs w:val="22"/>
              </w:rPr>
              <w:t>ГГ</w:t>
            </w:r>
            <w:proofErr w:type="gramEnd"/>
          </w:p>
        </w:tc>
        <w:tc>
          <w:tcPr>
            <w:tcW w:w="960" w:type="dxa"/>
            <w:shd w:val="clear" w:color="auto" w:fill="auto"/>
            <w:vAlign w:val="center"/>
          </w:tcPr>
          <w:p w:rsidR="00AB0872" w:rsidRPr="00AB0872" w:rsidRDefault="00AB0872" w:rsidP="00AB0872">
            <w:pPr>
              <w:jc w:val="center"/>
              <w:rPr>
                <w:bCs/>
                <w:snapToGrid w:val="0"/>
                <w:color w:val="000000" w:themeColor="text1"/>
                <w:sz w:val="22"/>
                <w:szCs w:val="22"/>
              </w:rPr>
            </w:pPr>
            <w:r w:rsidRPr="00AB0872">
              <w:rPr>
                <w:bCs/>
                <w:snapToGrid w:val="0"/>
                <w:color w:val="000000" w:themeColor="text1"/>
                <w:sz w:val="22"/>
                <w:szCs w:val="22"/>
              </w:rPr>
              <w:t>-</w:t>
            </w:r>
          </w:p>
        </w:tc>
        <w:tc>
          <w:tcPr>
            <w:tcW w:w="1128" w:type="dxa"/>
            <w:shd w:val="clear" w:color="auto" w:fill="auto"/>
            <w:vAlign w:val="center"/>
          </w:tcPr>
          <w:p w:rsidR="00AB0872" w:rsidRPr="00AB0872" w:rsidRDefault="00AB0872" w:rsidP="00AB0872">
            <w:pPr>
              <w:jc w:val="center"/>
              <w:rPr>
                <w:snapToGrid w:val="0"/>
                <w:color w:val="000000" w:themeColor="text1"/>
                <w:sz w:val="22"/>
                <w:szCs w:val="22"/>
              </w:rPr>
            </w:pPr>
            <w:r w:rsidRPr="00AB0872">
              <w:rPr>
                <w:snapToGrid w:val="0"/>
                <w:color w:val="000000" w:themeColor="text1"/>
                <w:sz w:val="22"/>
                <w:szCs w:val="22"/>
              </w:rPr>
              <w:t>-</w:t>
            </w:r>
          </w:p>
        </w:tc>
        <w:tc>
          <w:tcPr>
            <w:tcW w:w="1176" w:type="dxa"/>
            <w:shd w:val="clear" w:color="auto" w:fill="auto"/>
            <w:vAlign w:val="center"/>
          </w:tcPr>
          <w:p w:rsidR="00AB0872" w:rsidRPr="00AB0872" w:rsidRDefault="00AB0872" w:rsidP="00AB0872">
            <w:pPr>
              <w:jc w:val="center"/>
              <w:rPr>
                <w:snapToGrid w:val="0"/>
                <w:color w:val="000000" w:themeColor="text1"/>
                <w:sz w:val="22"/>
                <w:szCs w:val="22"/>
              </w:rPr>
            </w:pPr>
            <w:r w:rsidRPr="00AB0872">
              <w:rPr>
                <w:snapToGrid w:val="0"/>
                <w:color w:val="000000" w:themeColor="text1"/>
                <w:sz w:val="22"/>
                <w:szCs w:val="22"/>
              </w:rPr>
              <w:t>246</w:t>
            </w:r>
          </w:p>
        </w:tc>
        <w:tc>
          <w:tcPr>
            <w:tcW w:w="1460" w:type="dxa"/>
            <w:vAlign w:val="center"/>
          </w:tcPr>
          <w:p w:rsidR="00AB0872" w:rsidRPr="00AB0872" w:rsidRDefault="00AB0872" w:rsidP="00AB0872">
            <w:pPr>
              <w:shd w:val="clear" w:color="auto" w:fill="FFFFFF"/>
              <w:jc w:val="center"/>
              <w:rPr>
                <w:snapToGrid w:val="0"/>
                <w:color w:val="000000" w:themeColor="text1"/>
                <w:sz w:val="22"/>
                <w:szCs w:val="22"/>
              </w:rPr>
            </w:pPr>
            <w:r w:rsidRPr="00AB0872">
              <w:rPr>
                <w:snapToGrid w:val="0"/>
                <w:color w:val="000000" w:themeColor="text1"/>
                <w:sz w:val="22"/>
                <w:szCs w:val="22"/>
              </w:rPr>
              <w:t>4,3</w:t>
            </w:r>
          </w:p>
        </w:tc>
        <w:tc>
          <w:tcPr>
            <w:tcW w:w="1134" w:type="dxa"/>
            <w:shd w:val="clear" w:color="auto" w:fill="auto"/>
            <w:vAlign w:val="center"/>
          </w:tcPr>
          <w:p w:rsidR="00AB0872" w:rsidRPr="00AB0872" w:rsidRDefault="00AB0872" w:rsidP="00AB0872">
            <w:pPr>
              <w:shd w:val="clear" w:color="auto" w:fill="FFFFFF"/>
              <w:jc w:val="center"/>
              <w:rPr>
                <w:snapToGrid w:val="0"/>
                <w:color w:val="000000" w:themeColor="text1"/>
                <w:sz w:val="22"/>
                <w:szCs w:val="22"/>
              </w:rPr>
            </w:pPr>
            <w:r w:rsidRPr="00AB0872">
              <w:rPr>
                <w:snapToGrid w:val="0"/>
                <w:color w:val="000000" w:themeColor="text1"/>
                <w:sz w:val="22"/>
                <w:szCs w:val="22"/>
              </w:rPr>
              <w:t>-</w:t>
            </w:r>
          </w:p>
        </w:tc>
        <w:tc>
          <w:tcPr>
            <w:tcW w:w="1134" w:type="dxa"/>
            <w:shd w:val="clear" w:color="auto" w:fill="auto"/>
            <w:vAlign w:val="center"/>
          </w:tcPr>
          <w:p w:rsidR="00AB0872" w:rsidRPr="00AB0872" w:rsidRDefault="00AB0872" w:rsidP="00AB0872">
            <w:pPr>
              <w:shd w:val="clear" w:color="auto" w:fill="FFFFFF"/>
              <w:jc w:val="center"/>
              <w:rPr>
                <w:snapToGrid w:val="0"/>
                <w:color w:val="000000" w:themeColor="text1"/>
                <w:sz w:val="22"/>
                <w:szCs w:val="22"/>
              </w:rPr>
            </w:pPr>
            <w:r w:rsidRPr="00AB0872">
              <w:rPr>
                <w:snapToGrid w:val="0"/>
                <w:color w:val="000000" w:themeColor="text1"/>
                <w:sz w:val="22"/>
                <w:szCs w:val="22"/>
              </w:rPr>
              <w:t>-</w:t>
            </w:r>
          </w:p>
        </w:tc>
      </w:tr>
    </w:tbl>
    <w:p w:rsidR="00AB0872" w:rsidRPr="00AB0872" w:rsidRDefault="00AB0872" w:rsidP="00AB0872">
      <w:pPr>
        <w:shd w:val="clear" w:color="auto" w:fill="FFFFFF"/>
        <w:spacing w:before="120"/>
        <w:ind w:firstLine="680"/>
        <w:jc w:val="both"/>
        <w:rPr>
          <w:rStyle w:val="1f7"/>
          <w:rFonts w:ascii="Times New Roman" w:hAnsi="Times New Roman"/>
          <w:sz w:val="26"/>
          <w:szCs w:val="26"/>
        </w:rPr>
      </w:pPr>
      <w:r w:rsidRPr="00AB0872">
        <w:rPr>
          <w:rStyle w:val="1f7"/>
          <w:rFonts w:ascii="Times New Roman" w:hAnsi="Times New Roman"/>
          <w:sz w:val="26"/>
          <w:szCs w:val="26"/>
        </w:rPr>
        <w:t>Нефть легковоспламеняющаяся жидкость, представляющая собой смесь углеводородов с различными соединениями (сернистыми, азотистыми, водородными). Плотность 730 – 1040 кг/м</w:t>
      </w:r>
      <w:r w:rsidRPr="00AB0872">
        <w:rPr>
          <w:rStyle w:val="1f7"/>
          <w:rFonts w:ascii="Times New Roman" w:hAnsi="Times New Roman"/>
          <w:sz w:val="26"/>
          <w:szCs w:val="26"/>
          <w:vertAlign w:val="superscript"/>
        </w:rPr>
        <w:t>3</w:t>
      </w:r>
      <w:r w:rsidRPr="00AB0872">
        <w:rPr>
          <w:rStyle w:val="1f7"/>
          <w:rFonts w:ascii="Times New Roman" w:hAnsi="Times New Roman"/>
          <w:sz w:val="26"/>
          <w:szCs w:val="26"/>
        </w:rPr>
        <w:t>, начало кипения около 20 ºС. Сырые нефти способны при горении прогреваться в глубину, образуя всевозрастающий гомотермический слой, температура прогретого слоя 130 – 160 º</w:t>
      </w:r>
      <w:proofErr w:type="gramStart"/>
      <w:r w:rsidRPr="00AB0872">
        <w:rPr>
          <w:rStyle w:val="1f7"/>
          <w:rFonts w:ascii="Times New Roman" w:hAnsi="Times New Roman"/>
          <w:sz w:val="26"/>
          <w:szCs w:val="26"/>
        </w:rPr>
        <w:t>С</w:t>
      </w:r>
      <w:proofErr w:type="gramEnd"/>
      <w:r w:rsidRPr="00AB0872">
        <w:rPr>
          <w:rStyle w:val="1f7"/>
          <w:rFonts w:ascii="Times New Roman" w:hAnsi="Times New Roman"/>
          <w:sz w:val="26"/>
          <w:szCs w:val="26"/>
        </w:rPr>
        <w:t xml:space="preserve">, </w:t>
      </w:r>
      <w:proofErr w:type="gramStart"/>
      <w:r w:rsidRPr="00AB0872">
        <w:rPr>
          <w:rStyle w:val="1f7"/>
          <w:rFonts w:ascii="Times New Roman" w:hAnsi="Times New Roman"/>
          <w:sz w:val="26"/>
          <w:szCs w:val="26"/>
        </w:rPr>
        <w:t>температура</w:t>
      </w:r>
      <w:proofErr w:type="gramEnd"/>
      <w:r w:rsidRPr="00AB0872">
        <w:rPr>
          <w:rStyle w:val="1f7"/>
          <w:rFonts w:ascii="Times New Roman" w:hAnsi="Times New Roman"/>
          <w:sz w:val="26"/>
          <w:szCs w:val="26"/>
        </w:rPr>
        <w:t xml:space="preserve"> пламени 1100 ºС.</w:t>
      </w:r>
    </w:p>
    <w:p w:rsidR="00AB0872" w:rsidRPr="00AB0872" w:rsidRDefault="00AB0872" w:rsidP="00AB0872">
      <w:pPr>
        <w:pStyle w:val="aff3"/>
        <w:rPr>
          <w:rStyle w:val="1f7"/>
          <w:rFonts w:ascii="Times New Roman" w:hAnsi="Times New Roman"/>
          <w:sz w:val="26"/>
          <w:szCs w:val="26"/>
        </w:rPr>
      </w:pPr>
      <w:r w:rsidRPr="00AB0872">
        <w:rPr>
          <w:rStyle w:val="1f7"/>
          <w:rFonts w:ascii="Times New Roman" w:hAnsi="Times New Roman"/>
          <w:sz w:val="26"/>
          <w:szCs w:val="26"/>
        </w:rPr>
        <w:t>По степени токсического воздействия на организм человека нефть относится к III классу опасности, т.е. является умеренно опасным веществом.</w:t>
      </w:r>
    </w:p>
    <w:p w:rsidR="00AB0872" w:rsidRPr="00AB0872" w:rsidRDefault="00AB0872" w:rsidP="00AB0872">
      <w:pPr>
        <w:pStyle w:val="aff3"/>
        <w:rPr>
          <w:rStyle w:val="1f7"/>
          <w:rFonts w:ascii="Times New Roman" w:hAnsi="Times New Roman"/>
          <w:sz w:val="26"/>
          <w:szCs w:val="26"/>
        </w:rPr>
      </w:pPr>
      <w:r w:rsidRPr="00AB0872">
        <w:rPr>
          <w:rStyle w:val="1f7"/>
          <w:rFonts w:ascii="Times New Roman" w:hAnsi="Times New Roman"/>
          <w:sz w:val="26"/>
          <w:szCs w:val="26"/>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AB0872" w:rsidRPr="00AB0872" w:rsidRDefault="00AB0872" w:rsidP="00AB0872">
      <w:pPr>
        <w:pStyle w:val="aff3"/>
        <w:rPr>
          <w:rStyle w:val="1f7"/>
          <w:rFonts w:ascii="Times New Roman" w:hAnsi="Times New Roman"/>
          <w:sz w:val="26"/>
          <w:szCs w:val="26"/>
        </w:rPr>
      </w:pPr>
      <w:r w:rsidRPr="00AB0872">
        <w:rPr>
          <w:rStyle w:val="1f7"/>
          <w:rFonts w:ascii="Times New Roman" w:hAnsi="Times New Roman"/>
          <w:sz w:val="26"/>
          <w:szCs w:val="26"/>
        </w:rPr>
        <w:t xml:space="preserve">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w:t>
      </w:r>
      <w:r w:rsidRPr="00AB0872">
        <w:rPr>
          <w:rStyle w:val="1f7"/>
          <w:rFonts w:ascii="Times New Roman" w:hAnsi="Times New Roman"/>
          <w:sz w:val="26"/>
          <w:szCs w:val="26"/>
        </w:rPr>
        <w:lastRenderedPageBreak/>
        <w:t xml:space="preserve">сонливость, усиление сердцебиения, боли в области сердца, тошнота. Присутствие сероводорода в газе усиливает токсичный эффект газа. </w:t>
      </w:r>
    </w:p>
    <w:p w:rsidR="00AB0872" w:rsidRPr="00AB0872" w:rsidRDefault="00AB0872" w:rsidP="00AB0872">
      <w:pPr>
        <w:ind w:firstLine="680"/>
        <w:jc w:val="both"/>
        <w:rPr>
          <w:bCs/>
          <w:sz w:val="26"/>
          <w:szCs w:val="26"/>
        </w:rPr>
      </w:pPr>
      <w:r w:rsidRPr="00AB0872">
        <w:rPr>
          <w:bCs/>
          <w:sz w:val="26"/>
          <w:szCs w:val="26"/>
        </w:rPr>
        <w:t xml:space="preserve">Присутствие сероводорода в газе усиливает токсичный эффект газа. Сероводород – яд, вызывающий смерть от остановки дыхания. При легких отравлениях сероводород вызывает головную боль, </w:t>
      </w:r>
      <w:proofErr w:type="spellStart"/>
      <w:r w:rsidRPr="00AB0872">
        <w:rPr>
          <w:bCs/>
          <w:sz w:val="26"/>
          <w:szCs w:val="26"/>
        </w:rPr>
        <w:t>слезоточение</w:t>
      </w:r>
      <w:proofErr w:type="spellEnd"/>
      <w:r w:rsidRPr="00AB0872">
        <w:rPr>
          <w:bCs/>
          <w:sz w:val="26"/>
          <w:szCs w:val="26"/>
        </w:rPr>
        <w:t>, насморк, боль в глазах. При содержании сероводорода в воздухе 100 мг/м</w:t>
      </w:r>
      <w:r w:rsidRPr="00AB0872">
        <w:rPr>
          <w:bCs/>
          <w:sz w:val="26"/>
          <w:szCs w:val="26"/>
          <w:vertAlign w:val="superscript"/>
        </w:rPr>
        <w:t>3</w:t>
      </w:r>
      <w:r w:rsidRPr="00AB0872">
        <w:rPr>
          <w:bCs/>
          <w:sz w:val="26"/>
          <w:szCs w:val="26"/>
        </w:rPr>
        <w:t xml:space="preserve"> и выше могут развиться почти мгновенно судороги и потеря сознания, которые оканчиваются быстрой смертью от остановки дыхания, а иногда и от паралича. Если пострадавшего быстро вывести на свежий воздух, возможно быстрое восстановление дыхания.</w:t>
      </w:r>
    </w:p>
    <w:p w:rsidR="00AB0872" w:rsidRPr="00AB0872" w:rsidRDefault="00AB0872" w:rsidP="00AB0872">
      <w:pPr>
        <w:pStyle w:val="20"/>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674" w:name="_Toc368041378"/>
      <w:bookmarkStart w:id="675" w:name="_Toc424109354"/>
      <w:bookmarkStart w:id="676" w:name="_Toc436218729"/>
      <w:bookmarkStart w:id="677" w:name="_Toc443383787"/>
      <w:bookmarkStart w:id="678" w:name="_Toc461002118"/>
      <w:bookmarkStart w:id="679" w:name="_Toc503942808"/>
      <w:bookmarkStart w:id="680" w:name="_Toc531790907"/>
      <w:bookmarkStart w:id="681" w:name="_Toc536529740"/>
      <w:bookmarkStart w:id="682" w:name="_Toc1554588"/>
      <w:bookmarkStart w:id="683" w:name="_Toc20748336"/>
      <w:bookmarkStart w:id="684" w:name="_Toc23403667"/>
      <w:bookmarkStart w:id="685" w:name="_Toc25746487"/>
      <w:bookmarkStart w:id="686" w:name="_Toc28608766"/>
      <w:bookmarkStart w:id="687" w:name="_Toc31209406"/>
      <w:bookmarkStart w:id="688" w:name="_Toc31278754"/>
      <w:bookmarkStart w:id="689" w:name="_Toc368041379"/>
      <w:bookmarkStart w:id="690" w:name="_Toc424109355"/>
      <w:bookmarkStart w:id="691" w:name="_Toc436218730"/>
      <w:bookmarkStart w:id="692" w:name="_Toc443383788"/>
      <w:bookmarkStart w:id="693" w:name="_Toc461002119"/>
      <w:bookmarkStart w:id="694" w:name="_Toc503942809"/>
      <w:bookmarkStart w:id="695" w:name="_Toc158375323"/>
      <w:bookmarkStart w:id="696" w:name="_Toc261596155"/>
      <w:bookmarkStart w:id="697" w:name="_Toc264987579"/>
      <w:bookmarkStart w:id="698" w:name="_Toc279760950"/>
      <w:bookmarkStart w:id="699" w:name="_Toc325009598"/>
      <w:r w:rsidRPr="00AB0872">
        <w:rPr>
          <w:rFonts w:ascii="Times New Roman" w:hAnsi="Times New Roman" w:cs="Times New Roman"/>
          <w:i/>
          <w:sz w:val="26"/>
          <w:szCs w:val="26"/>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AB0872" w:rsidRPr="00AB0872" w:rsidRDefault="00AB0872" w:rsidP="00AB0872">
      <w:pPr>
        <w:pStyle w:val="aff3"/>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Наличие объектов производственного назначения, аварии на которых могут привести к возникновению чрезвычайных ситуаций, на проектируемых сооружениях не выявлено. </w:t>
      </w:r>
    </w:p>
    <w:p w:rsidR="00AB0872" w:rsidRPr="00AB0872" w:rsidRDefault="00AB0872" w:rsidP="00AB0872">
      <w:pPr>
        <w:pStyle w:val="20"/>
        <w:tabs>
          <w:tab w:val="clear" w:pos="0"/>
        </w:tabs>
        <w:suppressAutoHyphens w:val="0"/>
        <w:autoSpaceDE/>
        <w:spacing w:before="240" w:after="80"/>
        <w:ind w:left="0" w:firstLine="720"/>
        <w:jc w:val="both"/>
        <w:rPr>
          <w:rFonts w:ascii="Times New Roman" w:hAnsi="Times New Roman" w:cs="Times New Roman"/>
          <w:i/>
          <w:sz w:val="26"/>
          <w:szCs w:val="26"/>
        </w:rPr>
      </w:pPr>
      <w:bookmarkStart w:id="700" w:name="_Toc531790908"/>
      <w:bookmarkStart w:id="701" w:name="_Toc536529741"/>
      <w:bookmarkStart w:id="702" w:name="_Toc1554589"/>
      <w:bookmarkStart w:id="703" w:name="_Toc20748337"/>
      <w:bookmarkStart w:id="704" w:name="_Toc23403668"/>
      <w:bookmarkStart w:id="705" w:name="_Toc25746488"/>
      <w:bookmarkStart w:id="706" w:name="_Toc28608767"/>
      <w:bookmarkStart w:id="707" w:name="_Toc31209407"/>
      <w:bookmarkStart w:id="708" w:name="_Toc31278755"/>
      <w:r w:rsidRPr="00AB0872">
        <w:rPr>
          <w:rFonts w:ascii="Times New Roman" w:hAnsi="Times New Roman" w:cs="Times New Roman"/>
          <w:i/>
          <w:sz w:val="26"/>
          <w:szCs w:val="26"/>
        </w:rPr>
        <w:t>Сведения о природно-климатических условиях в районе строительства</w:t>
      </w:r>
      <w:bookmarkEnd w:id="689"/>
      <w:r w:rsidRPr="00AB0872">
        <w:rPr>
          <w:rFonts w:ascii="Times New Roman" w:hAnsi="Times New Roman" w:cs="Times New Roman"/>
          <w:i/>
          <w:sz w:val="26"/>
          <w:szCs w:val="26"/>
        </w:rPr>
        <w:t xml:space="preserve">, </w:t>
      </w:r>
      <w:bookmarkStart w:id="709" w:name="_Toc368041380"/>
      <w:r w:rsidRPr="00AB0872">
        <w:rPr>
          <w:rFonts w:ascii="Times New Roman" w:hAnsi="Times New Roman" w:cs="Times New Roman"/>
          <w:i/>
          <w:sz w:val="26"/>
          <w:szCs w:val="26"/>
        </w:rPr>
        <w:t xml:space="preserve">результаты оценки частоты и интенсивности проявлений опасных природных процессов и явлений, которые могут привести к возникновению чрезвычайной ситуации природного характера на </w:t>
      </w:r>
      <w:r w:rsidRPr="00AB0872">
        <w:rPr>
          <w:rFonts w:ascii="Times New Roman" w:hAnsi="Times New Roman" w:cs="Times New Roman"/>
          <w:i/>
          <w:color w:val="000000" w:themeColor="text1"/>
          <w:sz w:val="26"/>
          <w:szCs w:val="26"/>
        </w:rPr>
        <w:t>прое</w:t>
      </w:r>
      <w:r w:rsidRPr="00AB0872">
        <w:rPr>
          <w:rFonts w:ascii="Times New Roman" w:hAnsi="Times New Roman" w:cs="Times New Roman"/>
          <w:i/>
          <w:sz w:val="26"/>
          <w:szCs w:val="26"/>
        </w:rPr>
        <w:t>кт</w:t>
      </w:r>
      <w:r w:rsidRPr="00AB0872">
        <w:rPr>
          <w:rFonts w:ascii="Times New Roman" w:hAnsi="Times New Roman" w:cs="Times New Roman"/>
          <w:i/>
          <w:color w:val="000000" w:themeColor="text1"/>
          <w:sz w:val="26"/>
          <w:szCs w:val="26"/>
        </w:rPr>
        <w:t>ируем</w:t>
      </w:r>
      <w:r w:rsidRPr="00AB0872">
        <w:rPr>
          <w:rFonts w:ascii="Times New Roman" w:hAnsi="Times New Roman" w:cs="Times New Roman"/>
          <w:i/>
          <w:sz w:val="26"/>
          <w:szCs w:val="26"/>
        </w:rPr>
        <w:t>ом объекте</w:t>
      </w:r>
      <w:bookmarkEnd w:id="690"/>
      <w:bookmarkEnd w:id="691"/>
      <w:bookmarkEnd w:id="692"/>
      <w:bookmarkEnd w:id="693"/>
      <w:bookmarkEnd w:id="694"/>
      <w:bookmarkEnd w:id="700"/>
      <w:bookmarkEnd w:id="701"/>
      <w:bookmarkEnd w:id="702"/>
      <w:bookmarkEnd w:id="703"/>
      <w:bookmarkEnd w:id="704"/>
      <w:bookmarkEnd w:id="705"/>
      <w:bookmarkEnd w:id="706"/>
      <w:bookmarkEnd w:id="707"/>
      <w:bookmarkEnd w:id="708"/>
      <w:bookmarkEnd w:id="709"/>
    </w:p>
    <w:p w:rsidR="00AB0872" w:rsidRPr="00AB0872" w:rsidRDefault="00AB0872" w:rsidP="00AB0872">
      <w:pPr>
        <w:spacing w:before="120"/>
        <w:ind w:firstLine="680"/>
        <w:jc w:val="both"/>
        <w:rPr>
          <w:bCs/>
          <w:sz w:val="26"/>
          <w:szCs w:val="26"/>
        </w:rPr>
      </w:pPr>
      <w:r w:rsidRPr="00AB0872">
        <w:rPr>
          <w:bCs/>
          <w:sz w:val="26"/>
          <w:szCs w:val="26"/>
        </w:rPr>
        <w:t>Район производства работ расположен в макроклиматическом районе с умеренным климатом, климатический район – умеренный II</w:t>
      </w:r>
      <w:r w:rsidRPr="00AB0872">
        <w:rPr>
          <w:bCs/>
          <w:sz w:val="26"/>
          <w:szCs w:val="26"/>
          <w:vertAlign w:val="subscript"/>
        </w:rPr>
        <w:t>5</w:t>
      </w:r>
      <w:r w:rsidRPr="00AB0872">
        <w:rPr>
          <w:bCs/>
          <w:sz w:val="26"/>
          <w:szCs w:val="26"/>
        </w:rPr>
        <w:t>. Согласно СП 131.13330.2018 территория относится к климатическому району - I В.</w:t>
      </w:r>
    </w:p>
    <w:p w:rsidR="00AB0872" w:rsidRPr="00AB0872" w:rsidRDefault="00AB0872" w:rsidP="00AB0872">
      <w:pPr>
        <w:spacing w:before="120"/>
        <w:ind w:firstLine="680"/>
        <w:jc w:val="both"/>
        <w:rPr>
          <w:bCs/>
          <w:color w:val="000000" w:themeColor="text1"/>
          <w:sz w:val="26"/>
          <w:szCs w:val="26"/>
        </w:rPr>
      </w:pPr>
      <w:r w:rsidRPr="00AB0872">
        <w:rPr>
          <w:bCs/>
          <w:sz w:val="26"/>
          <w:szCs w:val="26"/>
        </w:rPr>
        <w:t>Температура воздуха.</w:t>
      </w:r>
      <w:r w:rsidRPr="00AB0872">
        <w:rPr>
          <w:sz w:val="26"/>
          <w:szCs w:val="26"/>
        </w:rPr>
        <w:t xml:space="preserve"> Средняя дата перехода среднесуточной температуры воздуха через 0</w:t>
      </w:r>
      <w:proofErr w:type="gramStart"/>
      <w:r w:rsidRPr="00AB0872">
        <w:rPr>
          <w:sz w:val="26"/>
          <w:szCs w:val="26"/>
        </w:rPr>
        <w:t xml:space="preserve"> °С</w:t>
      </w:r>
      <w:proofErr w:type="gramEnd"/>
      <w:r w:rsidRPr="00AB0872">
        <w:rPr>
          <w:sz w:val="26"/>
          <w:szCs w:val="26"/>
        </w:rPr>
        <w:t xml:space="preserve"> весной приходится на 3-6 апреля, осенью - на 28-31 октября</w:t>
      </w:r>
      <w:r w:rsidRPr="00AB0872">
        <w:rPr>
          <w:bCs/>
          <w:sz w:val="26"/>
          <w:szCs w:val="26"/>
        </w:rPr>
        <w:t>. С</w:t>
      </w:r>
      <w:r w:rsidRPr="00AB0872">
        <w:rPr>
          <w:sz w:val="26"/>
          <w:szCs w:val="26"/>
        </w:rPr>
        <w:t>редняя максимальная температура воздуха самого жаркого месяца (июль) - плюс 26,6</w:t>
      </w:r>
      <w:r w:rsidRPr="00AB0872">
        <w:rPr>
          <w:sz w:val="26"/>
          <w:szCs w:val="26"/>
        </w:rPr>
        <w:sym w:font="Symbol" w:char="F0B0"/>
      </w:r>
      <w:r w:rsidRPr="00AB0872">
        <w:rPr>
          <w:sz w:val="26"/>
          <w:szCs w:val="26"/>
        </w:rPr>
        <w:t xml:space="preserve">С. Температура холодного периода (средняя температура наиболее холодной части отопительного периода) – минус 17,3 </w:t>
      </w:r>
      <w:r w:rsidRPr="00AB0872">
        <w:rPr>
          <w:sz w:val="26"/>
          <w:szCs w:val="26"/>
        </w:rPr>
        <w:sym w:font="Symbol" w:char="F0B0"/>
      </w:r>
      <w:r w:rsidRPr="00AB0872">
        <w:rPr>
          <w:sz w:val="26"/>
          <w:szCs w:val="26"/>
        </w:rPr>
        <w:t xml:space="preserve">С. </w:t>
      </w:r>
      <w:r w:rsidRPr="00AB0872">
        <w:rPr>
          <w:rFonts w:eastAsia="Batang"/>
          <w:bCs/>
          <w:snapToGrid w:val="0"/>
          <w:sz w:val="26"/>
          <w:szCs w:val="26"/>
        </w:rPr>
        <w:t xml:space="preserve">Абсолютный максимум температуры воздуха </w:t>
      </w:r>
      <w:r w:rsidRPr="00AB0872">
        <w:rPr>
          <w:bCs/>
          <w:snapToGrid w:val="0"/>
          <w:sz w:val="26"/>
          <w:szCs w:val="26"/>
        </w:rPr>
        <w:t>составляет плюс 39</w:t>
      </w:r>
      <w:r w:rsidRPr="00AB0872">
        <w:rPr>
          <w:bCs/>
          <w:sz w:val="26"/>
          <w:szCs w:val="26"/>
        </w:rPr>
        <w:t>,0</w:t>
      </w:r>
      <w:r w:rsidRPr="00AB0872">
        <w:rPr>
          <w:sz w:val="26"/>
          <w:szCs w:val="26"/>
        </w:rPr>
        <w:sym w:font="Symbol" w:char="F0B0"/>
      </w:r>
      <w:r w:rsidRPr="00AB0872">
        <w:rPr>
          <w:bCs/>
          <w:sz w:val="26"/>
          <w:szCs w:val="26"/>
        </w:rPr>
        <w:t xml:space="preserve">С. </w:t>
      </w:r>
      <w:r w:rsidRPr="00AB0872">
        <w:rPr>
          <w:rFonts w:eastAsia="Batang"/>
          <w:bCs/>
          <w:snapToGrid w:val="0"/>
          <w:sz w:val="26"/>
          <w:szCs w:val="26"/>
        </w:rPr>
        <w:t>Абсолютный минимум температуры воздуха (Самара НПСК</w:t>
      </w:r>
      <w:r w:rsidRPr="00AB0872">
        <w:rPr>
          <w:bCs/>
          <w:snapToGrid w:val="0"/>
          <w:sz w:val="26"/>
          <w:szCs w:val="26"/>
        </w:rPr>
        <w:t>) составляет минус 43</w:t>
      </w:r>
      <w:r w:rsidRPr="00AB0872">
        <w:rPr>
          <w:bCs/>
          <w:sz w:val="26"/>
          <w:szCs w:val="26"/>
        </w:rPr>
        <w:t>,0</w:t>
      </w:r>
      <w:r w:rsidRPr="00AB0872">
        <w:rPr>
          <w:sz w:val="26"/>
          <w:szCs w:val="26"/>
        </w:rPr>
        <w:sym w:font="Symbol" w:char="F0B0"/>
      </w:r>
      <w:r w:rsidRPr="00AB0872">
        <w:rPr>
          <w:bCs/>
          <w:sz w:val="26"/>
          <w:szCs w:val="26"/>
        </w:rPr>
        <w:t>С.</w:t>
      </w:r>
    </w:p>
    <w:p w:rsidR="00AB0872" w:rsidRPr="00AB0872" w:rsidRDefault="00AB0872" w:rsidP="00AB0872">
      <w:pPr>
        <w:spacing w:before="120"/>
        <w:ind w:firstLine="680"/>
        <w:jc w:val="both"/>
        <w:rPr>
          <w:bCs/>
          <w:sz w:val="26"/>
          <w:szCs w:val="26"/>
        </w:rPr>
      </w:pPr>
      <w:r w:rsidRPr="00AB0872">
        <w:rPr>
          <w:bCs/>
          <w:iCs/>
          <w:sz w:val="26"/>
          <w:szCs w:val="26"/>
        </w:rPr>
        <w:t>В</w:t>
      </w:r>
      <w:r w:rsidRPr="00AB0872">
        <w:rPr>
          <w:bCs/>
          <w:sz w:val="26"/>
          <w:szCs w:val="26"/>
        </w:rPr>
        <w:t>етер на территории преобладает южной четверти (51% повторяемости). Штиль за год составляет 11 %. Скорость ветра, вероятность превышения которой составляет 5% – 8 м/сек.</w:t>
      </w:r>
    </w:p>
    <w:p w:rsidR="00AB0872" w:rsidRPr="00AB0872" w:rsidRDefault="00AB0872" w:rsidP="00AB0872">
      <w:pPr>
        <w:spacing w:before="120"/>
        <w:ind w:firstLine="680"/>
        <w:jc w:val="both"/>
        <w:rPr>
          <w:sz w:val="26"/>
          <w:szCs w:val="26"/>
        </w:rPr>
      </w:pPr>
      <w:r w:rsidRPr="00AB0872">
        <w:rPr>
          <w:bCs/>
          <w:sz w:val="26"/>
          <w:szCs w:val="26"/>
        </w:rPr>
        <w:t xml:space="preserve">По карте </w:t>
      </w:r>
      <w:r w:rsidRPr="00AB0872">
        <w:rPr>
          <w:bCs/>
          <w:iCs/>
          <w:sz w:val="26"/>
          <w:szCs w:val="26"/>
        </w:rPr>
        <w:t xml:space="preserve">районирования территория производства работ по давлению ветра относится к </w:t>
      </w:r>
      <w:r w:rsidRPr="00AB0872">
        <w:rPr>
          <w:bCs/>
          <w:sz w:val="26"/>
          <w:szCs w:val="26"/>
        </w:rPr>
        <w:t>III району</w:t>
      </w:r>
      <w:r w:rsidRPr="00AB0872">
        <w:rPr>
          <w:bCs/>
          <w:iCs/>
          <w:sz w:val="26"/>
          <w:szCs w:val="26"/>
        </w:rPr>
        <w:t xml:space="preserve"> со значением показателя 0,38 кПа. </w:t>
      </w:r>
      <w:r w:rsidRPr="00AB0872">
        <w:rPr>
          <w:bCs/>
          <w:sz w:val="26"/>
          <w:szCs w:val="26"/>
        </w:rPr>
        <w:t xml:space="preserve">По картам </w:t>
      </w:r>
      <w:r w:rsidRPr="00AB0872">
        <w:rPr>
          <w:bCs/>
          <w:iCs/>
          <w:sz w:val="26"/>
          <w:szCs w:val="26"/>
        </w:rPr>
        <w:t xml:space="preserve">районирования </w:t>
      </w:r>
      <w:r w:rsidRPr="00AB0872">
        <w:rPr>
          <w:bCs/>
          <w:sz w:val="26"/>
          <w:szCs w:val="26"/>
        </w:rPr>
        <w:t>(ПУЭ-7) территория изысканий находится в III ветровом районе</w:t>
      </w:r>
      <w:r w:rsidRPr="00AB0872">
        <w:rPr>
          <w:bCs/>
          <w:iCs/>
          <w:sz w:val="26"/>
          <w:szCs w:val="26"/>
        </w:rPr>
        <w:t xml:space="preserve"> со значением показателя 0,65 кПа (</w:t>
      </w:r>
      <w:r w:rsidRPr="00AB0872">
        <w:rPr>
          <w:bCs/>
          <w:sz w:val="26"/>
          <w:szCs w:val="26"/>
        </w:rPr>
        <w:t>32 м/с), в зоне с частой и интенсивной пляской</w:t>
      </w:r>
      <w:r w:rsidRPr="00AB0872">
        <w:rPr>
          <w:sz w:val="26"/>
          <w:szCs w:val="26"/>
        </w:rPr>
        <w:t xml:space="preserve"> проводов (частота повторяемости пляски более 1 раз в 5 лет).</w:t>
      </w:r>
    </w:p>
    <w:p w:rsidR="00AB0872" w:rsidRPr="00AB0872" w:rsidRDefault="00AB0872" w:rsidP="00AB0872">
      <w:pPr>
        <w:spacing w:before="120"/>
        <w:ind w:firstLine="680"/>
        <w:jc w:val="both"/>
        <w:rPr>
          <w:sz w:val="26"/>
          <w:szCs w:val="26"/>
        </w:rPr>
      </w:pPr>
      <w:r w:rsidRPr="00AB0872">
        <w:rPr>
          <w:bCs/>
          <w:sz w:val="26"/>
          <w:szCs w:val="26"/>
        </w:rPr>
        <w:t>Влажность воздуха характеризуется, прежде всего, упругостью водяного пара (парциальное давление) и относительной влажностью</w:t>
      </w:r>
      <w:r w:rsidRPr="00AB0872">
        <w:rPr>
          <w:sz w:val="26"/>
          <w:szCs w:val="26"/>
        </w:rPr>
        <w:t>.</w:t>
      </w:r>
      <w:r w:rsidRPr="00AB0872">
        <w:rPr>
          <w:bCs/>
          <w:sz w:val="26"/>
          <w:szCs w:val="26"/>
        </w:rPr>
        <w:t xml:space="preserve"> Наиболее низкие значения последней наблюдаются обычно весной, когда приходящие воздушные массы сформированы над холодным морем. По относительной влажности территория относится к 3 (сухой) зоне</w:t>
      </w:r>
      <w:r w:rsidRPr="00AB0872">
        <w:rPr>
          <w:sz w:val="26"/>
          <w:szCs w:val="26"/>
        </w:rPr>
        <w:t>.</w:t>
      </w:r>
    </w:p>
    <w:p w:rsidR="00AB0872" w:rsidRPr="00AB0872" w:rsidRDefault="00AB0872" w:rsidP="00AB0872">
      <w:pPr>
        <w:spacing w:before="120"/>
        <w:ind w:firstLine="680"/>
        <w:jc w:val="both"/>
        <w:rPr>
          <w:sz w:val="26"/>
          <w:szCs w:val="26"/>
          <w:highlight w:val="yellow"/>
        </w:rPr>
      </w:pPr>
      <w:r w:rsidRPr="00AB0872">
        <w:rPr>
          <w:bCs/>
          <w:sz w:val="26"/>
          <w:szCs w:val="26"/>
        </w:rPr>
        <w:lastRenderedPageBreak/>
        <w:t>Осадки на территории составляют в среднем за год 462 мм. Главную роль в формировании стока играют осадки зимнего периода, большая часть жидких осадков расходуется на испарение и просачивание. Н</w:t>
      </w:r>
      <w:r w:rsidRPr="00AB0872">
        <w:rPr>
          <w:sz w:val="26"/>
          <w:szCs w:val="26"/>
        </w:rPr>
        <w:t>аибольшее количество осадков (72 мм) отмечено 21.09.1916. Суточный максимум осадков 1% вероятности превышения равен 72 мм.</w:t>
      </w:r>
    </w:p>
    <w:p w:rsidR="00AB0872" w:rsidRPr="00AB0872" w:rsidRDefault="00AB0872" w:rsidP="00AB0872">
      <w:pPr>
        <w:spacing w:before="120"/>
        <w:ind w:firstLine="680"/>
        <w:jc w:val="both"/>
        <w:rPr>
          <w:rFonts w:eastAsia="Batang"/>
          <w:bCs/>
          <w:sz w:val="26"/>
          <w:szCs w:val="26"/>
        </w:rPr>
      </w:pPr>
      <w:proofErr w:type="spellStart"/>
      <w:r w:rsidRPr="00AB0872">
        <w:rPr>
          <w:rFonts w:eastAsia="Batang"/>
          <w:bCs/>
          <w:sz w:val="26"/>
          <w:szCs w:val="26"/>
        </w:rPr>
        <w:t>Гололедно-изморозевые</w:t>
      </w:r>
      <w:proofErr w:type="spellEnd"/>
      <w:r w:rsidRPr="00AB0872">
        <w:rPr>
          <w:rFonts w:eastAsia="Batang"/>
          <w:bCs/>
          <w:sz w:val="26"/>
          <w:szCs w:val="26"/>
        </w:rPr>
        <w:t xml:space="preserve"> образования</w:t>
      </w:r>
      <w:r w:rsidRPr="00AB0872">
        <w:rPr>
          <w:bCs/>
          <w:sz w:val="26"/>
          <w:szCs w:val="26"/>
        </w:rPr>
        <w:t xml:space="preserve"> наблюдаются в период с ноября по апрель.</w:t>
      </w:r>
      <w:r w:rsidRPr="00AB0872">
        <w:rPr>
          <w:bCs/>
          <w:iCs/>
          <w:sz w:val="26"/>
          <w:szCs w:val="26"/>
        </w:rPr>
        <w:t xml:space="preserve"> По карте районирования территория изысканий по толщине стенки гололеда относится ко </w:t>
      </w:r>
      <w:r w:rsidRPr="00AB0872">
        <w:rPr>
          <w:rFonts w:eastAsia="Batang"/>
          <w:bCs/>
          <w:sz w:val="26"/>
          <w:szCs w:val="26"/>
        </w:rPr>
        <w:t>II району</w:t>
      </w:r>
      <w:r w:rsidRPr="00AB0872">
        <w:rPr>
          <w:bCs/>
          <w:iCs/>
          <w:sz w:val="26"/>
          <w:szCs w:val="26"/>
        </w:rPr>
        <w:t xml:space="preserve"> со значением показателя 5 мм. </w:t>
      </w:r>
      <w:r w:rsidRPr="00AB0872">
        <w:rPr>
          <w:bCs/>
          <w:sz w:val="26"/>
          <w:szCs w:val="26"/>
        </w:rPr>
        <w:t xml:space="preserve">Согласно ПУЭ  территория проектирования относится к гололедному району </w:t>
      </w:r>
      <w:r w:rsidRPr="00AB0872">
        <w:rPr>
          <w:rFonts w:eastAsia="Batang"/>
          <w:bCs/>
          <w:sz w:val="26"/>
          <w:szCs w:val="26"/>
        </w:rPr>
        <w:t>I</w:t>
      </w:r>
      <w:r w:rsidRPr="00AB0872">
        <w:rPr>
          <w:rFonts w:eastAsia="Batang"/>
          <w:bCs/>
          <w:sz w:val="26"/>
          <w:szCs w:val="26"/>
          <w:lang w:val="en-US"/>
        </w:rPr>
        <w:t>II</w:t>
      </w:r>
      <w:r w:rsidRPr="00AB0872">
        <w:rPr>
          <w:bCs/>
          <w:sz w:val="26"/>
          <w:szCs w:val="26"/>
        </w:rPr>
        <w:t xml:space="preserve"> </w:t>
      </w:r>
      <w:r w:rsidRPr="00AB0872">
        <w:rPr>
          <w:bCs/>
          <w:sz w:val="26"/>
          <w:szCs w:val="26"/>
          <w:lang w:val="en-US"/>
        </w:rPr>
        <w:t>c</w:t>
      </w:r>
      <w:r w:rsidRPr="00AB0872">
        <w:rPr>
          <w:bCs/>
          <w:sz w:val="26"/>
          <w:szCs w:val="26"/>
        </w:rPr>
        <w:t xml:space="preserve"> толщиной стенки гололеда 20 мм.</w:t>
      </w:r>
    </w:p>
    <w:p w:rsidR="00AB0872" w:rsidRPr="00AB0872" w:rsidRDefault="00AB0872" w:rsidP="00AB0872">
      <w:pPr>
        <w:spacing w:before="120"/>
        <w:ind w:firstLine="680"/>
        <w:jc w:val="both"/>
        <w:rPr>
          <w:rFonts w:eastAsia="Batang"/>
          <w:bCs/>
          <w:sz w:val="26"/>
          <w:szCs w:val="26"/>
        </w:rPr>
      </w:pPr>
      <w:r w:rsidRPr="00AB0872">
        <w:rPr>
          <w:bCs/>
          <w:sz w:val="26"/>
          <w:szCs w:val="26"/>
        </w:rPr>
        <w:t>Среди атмосферных явлений</w:t>
      </w:r>
      <w:r w:rsidRPr="00AB0872">
        <w:rPr>
          <w:bCs/>
          <w:i/>
          <w:sz w:val="26"/>
          <w:szCs w:val="26"/>
        </w:rPr>
        <w:t xml:space="preserve"> </w:t>
      </w:r>
      <w:r w:rsidRPr="00AB0872">
        <w:rPr>
          <w:bCs/>
          <w:sz w:val="26"/>
          <w:szCs w:val="26"/>
        </w:rPr>
        <w:t xml:space="preserve">на территории фиксируются </w:t>
      </w:r>
      <w:r w:rsidRPr="00AB0872">
        <w:rPr>
          <w:rFonts w:eastAsia="Batang"/>
          <w:bCs/>
          <w:sz w:val="26"/>
          <w:szCs w:val="26"/>
        </w:rPr>
        <w:t>туман, гроза, метель, град, пыльная буря. Интенсивность грозовой деятельности района производства работ составляет от 40 до 60 часов с грозой в год.</w:t>
      </w:r>
    </w:p>
    <w:p w:rsidR="00AB0872" w:rsidRPr="00AB0872" w:rsidRDefault="00AB0872" w:rsidP="00AB0872">
      <w:pPr>
        <w:spacing w:before="120"/>
        <w:ind w:firstLine="680"/>
        <w:jc w:val="both"/>
        <w:rPr>
          <w:bCs/>
          <w:sz w:val="26"/>
          <w:szCs w:val="26"/>
        </w:rPr>
      </w:pPr>
      <w:r w:rsidRPr="00AB0872">
        <w:rPr>
          <w:bCs/>
          <w:sz w:val="26"/>
          <w:szCs w:val="26"/>
        </w:rPr>
        <w:t>Снежный покров ложится чаще всего в третьей декаде октября (средняя дата 30 октября). Первый снег долго не лежит и тает. Устойчивый покров образуется обычно к 28 ноябрю. Максимальной мощности снеговой покров достигает к третьей декаде февраля.</w:t>
      </w:r>
      <w:r w:rsidRPr="00AB0872">
        <w:rPr>
          <w:rFonts w:eastAsia="Batang"/>
          <w:bCs/>
          <w:sz w:val="26"/>
          <w:szCs w:val="26"/>
        </w:rPr>
        <w:t xml:space="preserve"> Разрушение снежного покрова и сход его протекает в более сжатые сроки, чем его образование</w:t>
      </w:r>
      <w:r w:rsidRPr="00AB0872">
        <w:rPr>
          <w:bCs/>
          <w:sz w:val="26"/>
          <w:szCs w:val="26"/>
        </w:rPr>
        <w:t>.</w:t>
      </w:r>
    </w:p>
    <w:p w:rsidR="00AB0872" w:rsidRPr="00AB0872" w:rsidRDefault="00AB0872" w:rsidP="00AB0872">
      <w:pPr>
        <w:spacing w:before="120"/>
        <w:ind w:firstLine="680"/>
        <w:jc w:val="both"/>
        <w:rPr>
          <w:bCs/>
          <w:iCs/>
          <w:sz w:val="26"/>
          <w:szCs w:val="26"/>
        </w:rPr>
      </w:pPr>
      <w:r w:rsidRPr="00AB0872">
        <w:rPr>
          <w:bCs/>
          <w:iCs/>
          <w:sz w:val="26"/>
          <w:szCs w:val="26"/>
        </w:rPr>
        <w:t xml:space="preserve">По карте районирования территория изысканий по расчетному значению веса снегового покрова земли относится к </w:t>
      </w:r>
      <w:r w:rsidRPr="00AB0872">
        <w:rPr>
          <w:color w:val="000000"/>
          <w:sz w:val="26"/>
          <w:szCs w:val="26"/>
          <w:lang w:val="en-US"/>
        </w:rPr>
        <w:t>IV</w:t>
      </w:r>
      <w:r w:rsidRPr="00AB0872">
        <w:rPr>
          <w:rFonts w:eastAsia="Batang"/>
          <w:bCs/>
          <w:sz w:val="26"/>
          <w:szCs w:val="26"/>
        </w:rPr>
        <w:t xml:space="preserve"> району</w:t>
      </w:r>
      <w:r w:rsidRPr="00AB0872">
        <w:rPr>
          <w:bCs/>
          <w:iCs/>
          <w:sz w:val="26"/>
          <w:szCs w:val="26"/>
        </w:rPr>
        <w:t xml:space="preserve"> со значением показателя 2,4 кПа.</w:t>
      </w:r>
    </w:p>
    <w:p w:rsidR="00AB0872" w:rsidRPr="00AB0872" w:rsidRDefault="00AB0872" w:rsidP="00AB0872">
      <w:pPr>
        <w:spacing w:before="120"/>
        <w:ind w:firstLine="720"/>
        <w:jc w:val="both"/>
        <w:rPr>
          <w:bCs/>
          <w:sz w:val="26"/>
          <w:szCs w:val="26"/>
        </w:rPr>
      </w:pPr>
      <w:r w:rsidRPr="00AB0872">
        <w:rPr>
          <w:bCs/>
          <w:sz w:val="26"/>
          <w:szCs w:val="26"/>
        </w:rPr>
        <w:t xml:space="preserve">Температура </w:t>
      </w:r>
      <w:proofErr w:type="spellStart"/>
      <w:r w:rsidRPr="00AB0872">
        <w:rPr>
          <w:bCs/>
          <w:sz w:val="26"/>
          <w:szCs w:val="26"/>
        </w:rPr>
        <w:t>почвогрунтов</w:t>
      </w:r>
      <w:proofErr w:type="spellEnd"/>
      <w:r w:rsidRPr="00AB0872">
        <w:rPr>
          <w:bCs/>
          <w:sz w:val="26"/>
          <w:szCs w:val="26"/>
        </w:rPr>
        <w:t xml:space="preserve">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w:t>
      </w:r>
    </w:p>
    <w:p w:rsidR="00AB0872" w:rsidRPr="00AB0872" w:rsidRDefault="00AB0872" w:rsidP="00AB0872">
      <w:pPr>
        <w:spacing w:before="120"/>
        <w:ind w:firstLine="680"/>
        <w:jc w:val="both"/>
        <w:rPr>
          <w:bCs/>
          <w:sz w:val="26"/>
          <w:szCs w:val="26"/>
          <w:highlight w:val="yellow"/>
        </w:rPr>
      </w:pPr>
      <w:r w:rsidRPr="00AB0872">
        <w:rPr>
          <w:bCs/>
          <w:iCs/>
          <w:sz w:val="26"/>
          <w:szCs w:val="26"/>
        </w:rPr>
        <w:t>Промерзание</w:t>
      </w:r>
      <w:r w:rsidRPr="00AB0872">
        <w:rPr>
          <w:bCs/>
          <w:i/>
          <w:iCs/>
          <w:sz w:val="26"/>
          <w:szCs w:val="26"/>
        </w:rPr>
        <w:t xml:space="preserve"> </w:t>
      </w:r>
      <w:r w:rsidRPr="00AB0872">
        <w:rPr>
          <w:bCs/>
          <w:sz w:val="26"/>
          <w:szCs w:val="26"/>
        </w:rPr>
        <w:t>зависит от физических свой</w:t>
      </w:r>
      <w:proofErr w:type="gramStart"/>
      <w:r w:rsidRPr="00AB0872">
        <w:rPr>
          <w:bCs/>
          <w:sz w:val="26"/>
          <w:szCs w:val="26"/>
        </w:rPr>
        <w:t>ств гр</w:t>
      </w:r>
      <w:proofErr w:type="gramEnd"/>
      <w:r w:rsidRPr="00AB0872">
        <w:rPr>
          <w:bCs/>
          <w:sz w:val="26"/>
          <w:szCs w:val="26"/>
        </w:rPr>
        <w:t>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Нормативная глубина промерзания грунта составляет</w:t>
      </w:r>
      <w:r w:rsidRPr="00AB0872">
        <w:rPr>
          <w:sz w:val="26"/>
          <w:szCs w:val="26"/>
        </w:rPr>
        <w:t xml:space="preserve">: суглинки, глины - 1,52, супесь, песок </w:t>
      </w:r>
      <w:r w:rsidRPr="00AB0872">
        <w:rPr>
          <w:color w:val="000000" w:themeColor="text1"/>
          <w:sz w:val="26"/>
          <w:szCs w:val="26"/>
        </w:rPr>
        <w:t>пылеватый или мелкий - 1,86, пески гравелистые, крупные, средней крупности - 1,99, крупнообломочный грунт - 2,25.</w:t>
      </w:r>
    </w:p>
    <w:p w:rsidR="00AB0872" w:rsidRPr="00AB0872" w:rsidRDefault="00AB0872" w:rsidP="00AB0872">
      <w:pPr>
        <w:spacing w:before="120"/>
        <w:ind w:firstLine="709"/>
        <w:jc w:val="both"/>
        <w:rPr>
          <w:bCs/>
          <w:sz w:val="26"/>
          <w:szCs w:val="26"/>
        </w:rPr>
      </w:pPr>
      <w:r w:rsidRPr="00AB0872">
        <w:rPr>
          <w:bCs/>
          <w:sz w:val="26"/>
          <w:szCs w:val="26"/>
        </w:rPr>
        <w:t>На территории производства работ следует ожидать проявления следующих опасных метеорологических явлений:</w:t>
      </w:r>
    </w:p>
    <w:p w:rsidR="00AB0872" w:rsidRPr="00AB0872" w:rsidRDefault="00AB0872" w:rsidP="00AB0872">
      <w:pPr>
        <w:pStyle w:val="a1"/>
        <w:rPr>
          <w:rStyle w:val="18"/>
          <w:rFonts w:ascii="Times New Roman" w:hAnsi="Times New Roman"/>
          <w:sz w:val="26"/>
          <w:szCs w:val="26"/>
        </w:rPr>
      </w:pPr>
      <w:r w:rsidRPr="00AB0872">
        <w:rPr>
          <w:rStyle w:val="18"/>
          <w:rFonts w:ascii="Times New Roman" w:hAnsi="Times New Roman"/>
          <w:sz w:val="26"/>
          <w:szCs w:val="26"/>
        </w:rPr>
        <w:t>сильную метель (максимальное число дней в году – 1) – (включая низовую) продолжительностью 12 ч. и более при скорости ветра 15 м/с и более;</w:t>
      </w:r>
    </w:p>
    <w:p w:rsidR="00AB0872" w:rsidRPr="00AB0872" w:rsidRDefault="00AB0872" w:rsidP="00AB0872">
      <w:pPr>
        <w:pStyle w:val="a1"/>
        <w:rPr>
          <w:rStyle w:val="18"/>
          <w:rFonts w:ascii="Times New Roman" w:hAnsi="Times New Roman"/>
          <w:sz w:val="26"/>
          <w:szCs w:val="26"/>
        </w:rPr>
      </w:pPr>
      <w:r w:rsidRPr="00AB0872">
        <w:rPr>
          <w:rStyle w:val="18"/>
          <w:rFonts w:ascii="Times New Roman" w:hAnsi="Times New Roman"/>
          <w:sz w:val="26"/>
          <w:szCs w:val="26"/>
        </w:rPr>
        <w:t>крупный град (максимальное число дней в году – 1) – диаметр градин 20 мм и более;</w:t>
      </w:r>
    </w:p>
    <w:p w:rsidR="00AB0872" w:rsidRPr="00AB0872" w:rsidRDefault="00AB0872" w:rsidP="00AB0872">
      <w:pPr>
        <w:pStyle w:val="a1"/>
        <w:rPr>
          <w:rStyle w:val="18"/>
          <w:rFonts w:ascii="Times New Roman" w:hAnsi="Times New Roman"/>
          <w:sz w:val="26"/>
          <w:szCs w:val="26"/>
        </w:rPr>
      </w:pPr>
      <w:r w:rsidRPr="00AB0872">
        <w:rPr>
          <w:rStyle w:val="18"/>
          <w:rFonts w:ascii="Times New Roman" w:hAnsi="Times New Roman"/>
          <w:sz w:val="26"/>
          <w:szCs w:val="26"/>
        </w:rPr>
        <w:t>сильный туман (максимальное число дней в году – 2) – метеорологическая дальность видимости 100 м, продолжительность явления – 12 ч и более</w:t>
      </w:r>
      <w:r w:rsidRPr="00AB0872">
        <w:rPr>
          <w:rStyle w:val="18"/>
          <w:rFonts w:ascii="Times New Roman" w:eastAsia="Batang" w:hAnsi="Times New Roman"/>
          <w:sz w:val="26"/>
          <w:szCs w:val="26"/>
        </w:rPr>
        <w:t>.</w:t>
      </w:r>
    </w:p>
    <w:p w:rsidR="00AB0872" w:rsidRPr="00D723D2" w:rsidRDefault="00AB0872" w:rsidP="00AB0872">
      <w:pPr>
        <w:pStyle w:val="aff3"/>
        <w:rPr>
          <w:rFonts w:ascii="Times New Roman" w:hAnsi="Times New Roman"/>
          <w:i/>
          <w:sz w:val="26"/>
          <w:szCs w:val="26"/>
          <w:u w:val="single"/>
        </w:rPr>
      </w:pPr>
      <w:r w:rsidRPr="00D723D2">
        <w:rPr>
          <w:rFonts w:ascii="Times New Roman" w:hAnsi="Times New Roman"/>
          <w:i/>
          <w:sz w:val="26"/>
          <w:szCs w:val="26"/>
          <w:u w:val="single"/>
        </w:rPr>
        <w:t>Сведения о результатах оценки частоты и интенсивности проявлений опасных природных процессов и явлений</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lastRenderedPageBreak/>
        <w:t xml:space="preserve">В геологическом строении участка изысканий до глубины инженерно-геологических исследований (10,0 м) принимают участие отложения пермской системы (P), представленные </w:t>
      </w:r>
      <w:proofErr w:type="spellStart"/>
      <w:r w:rsidRPr="00AB0872">
        <w:rPr>
          <w:rFonts w:ascii="Times New Roman" w:hAnsi="Times New Roman"/>
          <w:sz w:val="26"/>
          <w:szCs w:val="26"/>
        </w:rPr>
        <w:t>глмнами</w:t>
      </w:r>
      <w:proofErr w:type="spellEnd"/>
      <w:r w:rsidRPr="00AB0872">
        <w:rPr>
          <w:rFonts w:ascii="Times New Roman" w:hAnsi="Times New Roman"/>
          <w:sz w:val="26"/>
          <w:szCs w:val="26"/>
        </w:rPr>
        <w:t xml:space="preserve"> красновато-коричневыми, с включением дресвы до 25%, с тонкими прослоями </w:t>
      </w:r>
      <w:proofErr w:type="spellStart"/>
      <w:proofErr w:type="gramStart"/>
      <w:r w:rsidRPr="00AB0872">
        <w:rPr>
          <w:rFonts w:ascii="Times New Roman" w:hAnsi="Times New Roman"/>
          <w:sz w:val="26"/>
          <w:szCs w:val="26"/>
        </w:rPr>
        <w:t>прослоями</w:t>
      </w:r>
      <w:proofErr w:type="spellEnd"/>
      <w:proofErr w:type="gramEnd"/>
      <w:r w:rsidRPr="00AB0872">
        <w:rPr>
          <w:rFonts w:ascii="Times New Roman" w:hAnsi="Times New Roman"/>
          <w:sz w:val="26"/>
          <w:szCs w:val="26"/>
        </w:rPr>
        <w:t xml:space="preserve"> песков, с редкими прослоями суглинков. С поверхности отложения перекрыты почвенно-растительным слоем (</w:t>
      </w:r>
      <w:proofErr w:type="spellStart"/>
      <w:r w:rsidRPr="00AB0872">
        <w:rPr>
          <w:rFonts w:ascii="Times New Roman" w:hAnsi="Times New Roman"/>
          <w:sz w:val="26"/>
          <w:szCs w:val="26"/>
        </w:rPr>
        <w:t>eQ</w:t>
      </w:r>
      <w:proofErr w:type="spellEnd"/>
      <w:r w:rsidRPr="00AB0872">
        <w:rPr>
          <w:rFonts w:ascii="Times New Roman" w:hAnsi="Times New Roman"/>
          <w:sz w:val="26"/>
          <w:szCs w:val="26"/>
        </w:rPr>
        <w:t>) мощностью 0,3-0,9 м.</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В геоморфологическом отношении </w:t>
      </w:r>
      <w:proofErr w:type="gramStart"/>
      <w:r w:rsidRPr="00AB0872">
        <w:rPr>
          <w:rFonts w:ascii="Times New Roman" w:hAnsi="Times New Roman"/>
          <w:sz w:val="26"/>
          <w:szCs w:val="26"/>
        </w:rPr>
        <w:t>проектируемая</w:t>
      </w:r>
      <w:proofErr w:type="gramEnd"/>
      <w:r w:rsidRPr="00AB0872">
        <w:rPr>
          <w:rFonts w:ascii="Times New Roman" w:hAnsi="Times New Roman"/>
          <w:sz w:val="26"/>
          <w:szCs w:val="26"/>
        </w:rPr>
        <w:t xml:space="preserve"> участок работ приурочен к правобережному коренному склону реки Сок.</w:t>
      </w:r>
    </w:p>
    <w:p w:rsidR="00AB0872" w:rsidRPr="00AB0872" w:rsidRDefault="00AB0872" w:rsidP="00AB0872">
      <w:pPr>
        <w:pStyle w:val="aff3"/>
        <w:rPr>
          <w:rFonts w:ascii="Times New Roman" w:hAnsi="Times New Roman"/>
          <w:snapToGrid w:val="0"/>
          <w:sz w:val="26"/>
          <w:szCs w:val="26"/>
        </w:rPr>
      </w:pPr>
      <w:r w:rsidRPr="00AB0872">
        <w:rPr>
          <w:rFonts w:ascii="Times New Roman" w:hAnsi="Times New Roman"/>
          <w:snapToGrid w:val="0"/>
          <w:sz w:val="26"/>
          <w:szCs w:val="26"/>
        </w:rPr>
        <w:t>На основании анализа пространственной изменчивости литологического строения, а также показателей физико-механических свой</w:t>
      </w:r>
      <w:proofErr w:type="gramStart"/>
      <w:r w:rsidRPr="00AB0872">
        <w:rPr>
          <w:rFonts w:ascii="Times New Roman" w:hAnsi="Times New Roman"/>
          <w:snapToGrid w:val="0"/>
          <w:sz w:val="26"/>
          <w:szCs w:val="26"/>
        </w:rPr>
        <w:t>ств в пр</w:t>
      </w:r>
      <w:proofErr w:type="gramEnd"/>
      <w:r w:rsidRPr="00AB0872">
        <w:rPr>
          <w:rFonts w:ascii="Times New Roman" w:hAnsi="Times New Roman"/>
          <w:snapToGrid w:val="0"/>
          <w:sz w:val="26"/>
          <w:szCs w:val="26"/>
        </w:rPr>
        <w:t xml:space="preserve">еделах исследуемой территории выделен один инженерно-геологический элемент и </w:t>
      </w:r>
      <w:r w:rsidRPr="00AB0872">
        <w:rPr>
          <w:rFonts w:ascii="Times New Roman" w:hAnsi="Times New Roman"/>
          <w:sz w:val="26"/>
          <w:szCs w:val="26"/>
        </w:rPr>
        <w:t>почвенно-растительный слой</w:t>
      </w:r>
      <w:r w:rsidRPr="00AB0872">
        <w:rPr>
          <w:rFonts w:ascii="Times New Roman" w:hAnsi="Times New Roman"/>
          <w:i/>
          <w:iCs/>
          <w:sz w:val="26"/>
          <w:szCs w:val="26"/>
        </w:rPr>
        <w:t xml:space="preserve"> </w:t>
      </w:r>
      <w:r w:rsidRPr="00AB0872">
        <w:rPr>
          <w:rFonts w:ascii="Times New Roman" w:hAnsi="Times New Roman"/>
          <w:iCs/>
          <w:sz w:val="26"/>
          <w:szCs w:val="26"/>
        </w:rPr>
        <w:t>мощностью 0.3-0.9 м</w:t>
      </w:r>
      <w:r w:rsidRPr="00AB0872">
        <w:rPr>
          <w:rFonts w:ascii="Times New Roman" w:hAnsi="Times New Roman"/>
          <w:sz w:val="26"/>
          <w:szCs w:val="26"/>
        </w:rPr>
        <w:t xml:space="preserve">. </w:t>
      </w:r>
    </w:p>
    <w:tbl>
      <w:tblPr>
        <w:tblW w:w="0" w:type="auto"/>
        <w:tblInd w:w="817" w:type="dxa"/>
        <w:shd w:val="clear" w:color="auto" w:fill="FFFFFF"/>
        <w:tblLook w:val="04A0" w:firstRow="1" w:lastRow="0" w:firstColumn="1" w:lastColumn="0" w:noHBand="0" w:noVBand="1"/>
      </w:tblPr>
      <w:tblGrid>
        <w:gridCol w:w="1130"/>
        <w:gridCol w:w="7624"/>
      </w:tblGrid>
      <w:tr w:rsidR="00AB0872" w:rsidRPr="00AB0872" w:rsidTr="00AB0872">
        <w:trPr>
          <w:trHeight w:val="489"/>
        </w:trPr>
        <w:tc>
          <w:tcPr>
            <w:tcW w:w="1158" w:type="dxa"/>
            <w:shd w:val="clear" w:color="auto" w:fill="FFFFFF"/>
          </w:tcPr>
          <w:p w:rsidR="00AB0872" w:rsidRPr="00AB0872" w:rsidRDefault="00AB0872" w:rsidP="00AB0872">
            <w:pPr>
              <w:pStyle w:val="aff3"/>
              <w:ind w:firstLine="0"/>
              <w:rPr>
                <w:rFonts w:ascii="Times New Roman" w:hAnsi="Times New Roman"/>
                <w:snapToGrid w:val="0"/>
                <w:sz w:val="26"/>
                <w:szCs w:val="26"/>
              </w:rPr>
            </w:pPr>
            <w:r w:rsidRPr="00AB0872">
              <w:rPr>
                <w:rFonts w:ascii="Times New Roman" w:hAnsi="Times New Roman"/>
                <w:sz w:val="26"/>
                <w:szCs w:val="26"/>
              </w:rPr>
              <w:t>ИГЭ-1</w:t>
            </w:r>
          </w:p>
        </w:tc>
        <w:tc>
          <w:tcPr>
            <w:tcW w:w="8162" w:type="dxa"/>
            <w:shd w:val="clear" w:color="auto" w:fill="FFFFFF"/>
          </w:tcPr>
          <w:p w:rsidR="00AB0872" w:rsidRPr="00AB0872" w:rsidRDefault="00AB0872" w:rsidP="00AB0872">
            <w:pPr>
              <w:pStyle w:val="aff3"/>
              <w:ind w:firstLine="0"/>
              <w:rPr>
                <w:rFonts w:ascii="Times New Roman" w:hAnsi="Times New Roman"/>
                <w:snapToGrid w:val="0"/>
                <w:sz w:val="26"/>
                <w:szCs w:val="26"/>
              </w:rPr>
            </w:pPr>
            <w:r w:rsidRPr="00AB0872">
              <w:rPr>
                <w:rFonts w:ascii="Times New Roman" w:hAnsi="Times New Roman"/>
                <w:sz w:val="26"/>
                <w:szCs w:val="26"/>
              </w:rPr>
              <w:t xml:space="preserve">Глина, красновато-коричневая, легкая, твердая, с редкими прослоями песка мелкого, с прослоями суглинка, с включением дресвы до 25%, </w:t>
            </w:r>
            <w:r w:rsidRPr="00AB0872">
              <w:rPr>
                <w:rFonts w:ascii="Times New Roman" w:hAnsi="Times New Roman"/>
                <w:snapToGrid w:val="0"/>
                <w:sz w:val="26"/>
                <w:szCs w:val="26"/>
                <w:lang w:val="en-US"/>
              </w:rPr>
              <w:t>P</w:t>
            </w:r>
            <w:r w:rsidRPr="00AB0872">
              <w:rPr>
                <w:rFonts w:ascii="Times New Roman" w:hAnsi="Times New Roman"/>
                <w:sz w:val="26"/>
                <w:szCs w:val="26"/>
              </w:rPr>
              <w:t>. Вскрытая мощность слоя 3.5 – 9.5 м.</w:t>
            </w:r>
          </w:p>
        </w:tc>
      </w:tr>
    </w:tbl>
    <w:p w:rsidR="00AB0872" w:rsidRPr="00AB0872" w:rsidRDefault="00AB0872" w:rsidP="00AB0872">
      <w:pPr>
        <w:pStyle w:val="aff3"/>
        <w:rPr>
          <w:rFonts w:ascii="Times New Roman" w:hAnsi="Times New Roman"/>
          <w:snapToGrid w:val="0"/>
          <w:sz w:val="26"/>
          <w:szCs w:val="26"/>
        </w:rPr>
      </w:pPr>
      <w:r w:rsidRPr="00AB0872">
        <w:rPr>
          <w:rFonts w:ascii="Times New Roman" w:hAnsi="Times New Roman"/>
          <w:snapToGrid w:val="0"/>
          <w:sz w:val="26"/>
          <w:szCs w:val="26"/>
        </w:rPr>
        <w:t>Подземные воды на участке проектируемых работ вскрыты скважинами №№ 1÷18 на глубине 4,0 – 5,1 м, установившийся уровень зафиксирован на глубине 1,2 – 2,5 м (по данным на май 2019 г).</w:t>
      </w:r>
    </w:p>
    <w:p w:rsidR="00AB0872" w:rsidRPr="00AB0872" w:rsidRDefault="00AB0872" w:rsidP="00AB0872">
      <w:pPr>
        <w:pStyle w:val="aff3"/>
        <w:rPr>
          <w:rFonts w:ascii="Times New Roman" w:hAnsi="Times New Roman"/>
          <w:snapToGrid w:val="0"/>
          <w:sz w:val="26"/>
          <w:szCs w:val="26"/>
        </w:rPr>
      </w:pPr>
      <w:r w:rsidRPr="00AB0872">
        <w:rPr>
          <w:rFonts w:ascii="Times New Roman" w:hAnsi="Times New Roman"/>
          <w:snapToGrid w:val="0"/>
          <w:sz w:val="26"/>
          <w:szCs w:val="26"/>
        </w:rPr>
        <w:t>Трассу нефтегазосборного трубопровода от ПК</w:t>
      </w:r>
      <w:proofErr w:type="gramStart"/>
      <w:r w:rsidRPr="00AB0872">
        <w:rPr>
          <w:rFonts w:ascii="Times New Roman" w:hAnsi="Times New Roman"/>
          <w:snapToGrid w:val="0"/>
          <w:sz w:val="26"/>
          <w:szCs w:val="26"/>
        </w:rPr>
        <w:t>0</w:t>
      </w:r>
      <w:proofErr w:type="gramEnd"/>
      <w:r w:rsidRPr="00AB0872">
        <w:rPr>
          <w:rFonts w:ascii="Times New Roman" w:hAnsi="Times New Roman"/>
          <w:snapToGrid w:val="0"/>
          <w:sz w:val="26"/>
          <w:szCs w:val="26"/>
        </w:rPr>
        <w:t xml:space="preserve"> до ПК67 по </w:t>
      </w:r>
      <w:proofErr w:type="spellStart"/>
      <w:r w:rsidRPr="00AB0872">
        <w:rPr>
          <w:rFonts w:ascii="Times New Roman" w:hAnsi="Times New Roman"/>
          <w:snapToGrid w:val="0"/>
          <w:sz w:val="26"/>
          <w:szCs w:val="26"/>
        </w:rPr>
        <w:t>подтопляемости</w:t>
      </w:r>
      <w:proofErr w:type="spellEnd"/>
      <w:r w:rsidRPr="00AB0872">
        <w:rPr>
          <w:rFonts w:ascii="Times New Roman" w:hAnsi="Times New Roman"/>
          <w:snapToGrid w:val="0"/>
          <w:sz w:val="26"/>
          <w:szCs w:val="26"/>
        </w:rPr>
        <w:t xml:space="preserve"> можно отнести к подтопленной в естественных условиях. Тип подтопления I-А-1 Постоянно подтопленные, от ПК67 до ПК140+8.4. можно отнести </w:t>
      </w:r>
      <w:proofErr w:type="gramStart"/>
      <w:r w:rsidRPr="00AB0872">
        <w:rPr>
          <w:rFonts w:ascii="Times New Roman" w:hAnsi="Times New Roman"/>
          <w:snapToGrid w:val="0"/>
          <w:sz w:val="26"/>
          <w:szCs w:val="26"/>
        </w:rPr>
        <w:t>к</w:t>
      </w:r>
      <w:proofErr w:type="gramEnd"/>
      <w:r w:rsidRPr="00AB0872">
        <w:rPr>
          <w:rFonts w:ascii="Times New Roman" w:hAnsi="Times New Roman"/>
          <w:snapToGrid w:val="0"/>
          <w:sz w:val="26"/>
          <w:szCs w:val="26"/>
        </w:rPr>
        <w:t xml:space="preserve"> потенциально подтопляемые в результате экстремальных природных ситуаций, тип подтопления II-А2.</w:t>
      </w:r>
    </w:p>
    <w:p w:rsidR="00AB0872" w:rsidRPr="00AB0872" w:rsidRDefault="00AB0872" w:rsidP="00AB0872">
      <w:pPr>
        <w:pStyle w:val="aff3"/>
        <w:rPr>
          <w:rFonts w:ascii="Times New Roman" w:hAnsi="Times New Roman"/>
          <w:snapToGrid w:val="0"/>
          <w:sz w:val="26"/>
          <w:szCs w:val="26"/>
        </w:rPr>
      </w:pPr>
      <w:r w:rsidRPr="00AB0872">
        <w:rPr>
          <w:rFonts w:ascii="Times New Roman" w:hAnsi="Times New Roman"/>
          <w:snapToGrid w:val="0"/>
          <w:sz w:val="26"/>
          <w:szCs w:val="26"/>
        </w:rPr>
        <w:t xml:space="preserve">Грунты незасоленные, </w:t>
      </w:r>
      <w:proofErr w:type="spellStart"/>
      <w:r w:rsidRPr="00AB0872">
        <w:rPr>
          <w:rFonts w:ascii="Times New Roman" w:hAnsi="Times New Roman"/>
          <w:snapToGrid w:val="0"/>
          <w:sz w:val="26"/>
          <w:szCs w:val="26"/>
        </w:rPr>
        <w:t>непросадочные</w:t>
      </w:r>
      <w:proofErr w:type="spellEnd"/>
      <w:r w:rsidRPr="00AB0872">
        <w:rPr>
          <w:rFonts w:ascii="Times New Roman" w:hAnsi="Times New Roman"/>
          <w:snapToGrid w:val="0"/>
          <w:sz w:val="26"/>
          <w:szCs w:val="26"/>
        </w:rPr>
        <w:t xml:space="preserve">, </w:t>
      </w:r>
      <w:proofErr w:type="spellStart"/>
      <w:r w:rsidRPr="00AB0872">
        <w:rPr>
          <w:rFonts w:ascii="Times New Roman" w:hAnsi="Times New Roman"/>
          <w:snapToGrid w:val="0"/>
          <w:sz w:val="26"/>
          <w:szCs w:val="26"/>
        </w:rPr>
        <w:t>ненабухающие</w:t>
      </w:r>
      <w:proofErr w:type="spellEnd"/>
      <w:r w:rsidRPr="00AB0872">
        <w:rPr>
          <w:rFonts w:ascii="Times New Roman" w:hAnsi="Times New Roman"/>
          <w:snapToGrid w:val="0"/>
          <w:sz w:val="26"/>
          <w:szCs w:val="26"/>
        </w:rPr>
        <w:t>.</w:t>
      </w:r>
    </w:p>
    <w:p w:rsidR="00AB0872" w:rsidRPr="00AB0872" w:rsidRDefault="00AB0872" w:rsidP="00AB0872">
      <w:pPr>
        <w:pStyle w:val="aff3"/>
        <w:rPr>
          <w:rFonts w:ascii="Times New Roman" w:hAnsi="Times New Roman"/>
          <w:snapToGrid w:val="0"/>
          <w:sz w:val="26"/>
          <w:szCs w:val="26"/>
        </w:rPr>
      </w:pPr>
      <w:r w:rsidRPr="00AB0872">
        <w:rPr>
          <w:rFonts w:ascii="Times New Roman" w:hAnsi="Times New Roman"/>
          <w:snapToGrid w:val="0"/>
          <w:sz w:val="26"/>
          <w:szCs w:val="26"/>
        </w:rPr>
        <w:t xml:space="preserve">По содержанию хлоридов (76,0 – 1203,8 мг/кг абсолютно сухого грунта) грунты к железобетонным конструкциям марок W4-W6 изменяется от </w:t>
      </w:r>
      <w:proofErr w:type="gramStart"/>
      <w:r w:rsidRPr="00AB0872">
        <w:rPr>
          <w:rFonts w:ascii="Times New Roman" w:hAnsi="Times New Roman"/>
          <w:snapToGrid w:val="0"/>
          <w:sz w:val="26"/>
          <w:szCs w:val="26"/>
        </w:rPr>
        <w:t>неагрессивной</w:t>
      </w:r>
      <w:proofErr w:type="gramEnd"/>
      <w:r w:rsidRPr="00AB0872">
        <w:rPr>
          <w:rFonts w:ascii="Times New Roman" w:hAnsi="Times New Roman"/>
          <w:snapToGrid w:val="0"/>
          <w:sz w:val="26"/>
          <w:szCs w:val="26"/>
        </w:rPr>
        <w:t xml:space="preserve"> до </w:t>
      </w:r>
      <w:proofErr w:type="spellStart"/>
      <w:r w:rsidRPr="00AB0872">
        <w:rPr>
          <w:rFonts w:ascii="Times New Roman" w:hAnsi="Times New Roman"/>
          <w:snapToGrid w:val="0"/>
          <w:sz w:val="26"/>
          <w:szCs w:val="26"/>
        </w:rPr>
        <w:t>сренеагрессивной</w:t>
      </w:r>
      <w:proofErr w:type="spellEnd"/>
      <w:r w:rsidRPr="00AB0872">
        <w:rPr>
          <w:rFonts w:ascii="Times New Roman" w:hAnsi="Times New Roman"/>
          <w:snapToGrid w:val="0"/>
          <w:sz w:val="26"/>
          <w:szCs w:val="26"/>
        </w:rPr>
        <w:t xml:space="preserve">, марок W8-W10 изменяется от неагрессивной до </w:t>
      </w:r>
      <w:proofErr w:type="spellStart"/>
      <w:r w:rsidRPr="00AB0872">
        <w:rPr>
          <w:rFonts w:ascii="Times New Roman" w:hAnsi="Times New Roman"/>
          <w:snapToGrid w:val="0"/>
          <w:sz w:val="26"/>
          <w:szCs w:val="26"/>
        </w:rPr>
        <w:t>среднеагрессивной</w:t>
      </w:r>
      <w:proofErr w:type="spellEnd"/>
      <w:r w:rsidRPr="00AB0872">
        <w:rPr>
          <w:rFonts w:ascii="Times New Roman" w:hAnsi="Times New Roman"/>
          <w:snapToGrid w:val="0"/>
          <w:sz w:val="26"/>
          <w:szCs w:val="26"/>
        </w:rPr>
        <w:t>, марок более W10 изменяется от неагрессивной до слабоагрессивной.</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Глубина сезонного промерзания в районе работ для глинистых грунтов – 1,52 м.</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По относительной деформации пучения глина твердая – </w:t>
      </w:r>
      <w:proofErr w:type="spellStart"/>
      <w:r w:rsidRPr="00AB0872">
        <w:rPr>
          <w:rFonts w:ascii="Times New Roman" w:hAnsi="Times New Roman"/>
          <w:sz w:val="26"/>
          <w:szCs w:val="26"/>
        </w:rPr>
        <w:t>слабопучинистая</w:t>
      </w:r>
      <w:proofErr w:type="spellEnd"/>
      <w:r w:rsidRPr="00AB0872">
        <w:rPr>
          <w:rFonts w:ascii="Times New Roman" w:hAnsi="Times New Roman"/>
          <w:sz w:val="26"/>
          <w:szCs w:val="26"/>
        </w:rPr>
        <w:t xml:space="preserve"> с Rfх102=0,20 (</w:t>
      </w:r>
      <w:proofErr w:type="spellStart"/>
      <w:r w:rsidRPr="00AB0872">
        <w:rPr>
          <w:rFonts w:ascii="Times New Roman" w:hAnsi="Times New Roman"/>
          <w:sz w:val="26"/>
          <w:szCs w:val="26"/>
        </w:rPr>
        <w:t>εfn</w:t>
      </w:r>
      <w:proofErr w:type="spellEnd"/>
      <w:r w:rsidRPr="00AB0872">
        <w:rPr>
          <w:rFonts w:ascii="Times New Roman" w:hAnsi="Times New Roman"/>
          <w:sz w:val="26"/>
          <w:szCs w:val="26"/>
        </w:rPr>
        <w:t>=1,6).</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Район работ определен по комплекту карт</w:t>
      </w:r>
      <w:proofErr w:type="gramStart"/>
      <w:r w:rsidRPr="00AB0872">
        <w:rPr>
          <w:rFonts w:ascii="Times New Roman" w:hAnsi="Times New Roman"/>
          <w:sz w:val="26"/>
          <w:szCs w:val="26"/>
        </w:rPr>
        <w:t xml:space="preserve"> В</w:t>
      </w:r>
      <w:proofErr w:type="gramEnd"/>
      <w:r w:rsidRPr="00AB0872">
        <w:rPr>
          <w:rFonts w:ascii="Times New Roman" w:hAnsi="Times New Roman"/>
          <w:sz w:val="26"/>
          <w:szCs w:val="26"/>
        </w:rPr>
        <w:t xml:space="preserve"> ОСР-2015. Согласно СП 14.13330.2018 (приложение А) сейсмичность района составляет 5 баллов при 5 % повторяемости в течение 50 лет, землетрясения на данной территории относятся к категории умеренно опасных. </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По совокупности факторов инженерно-геологических условий установлено, что данный объект относится к II (</w:t>
      </w:r>
      <w:proofErr w:type="gramStart"/>
      <w:r w:rsidRPr="00AB0872">
        <w:rPr>
          <w:rFonts w:ascii="Times New Roman" w:hAnsi="Times New Roman"/>
          <w:sz w:val="26"/>
          <w:szCs w:val="26"/>
        </w:rPr>
        <w:t>средняя</w:t>
      </w:r>
      <w:proofErr w:type="gramEnd"/>
      <w:r w:rsidRPr="00AB0872">
        <w:rPr>
          <w:rFonts w:ascii="Times New Roman" w:hAnsi="Times New Roman"/>
          <w:sz w:val="26"/>
          <w:szCs w:val="26"/>
        </w:rPr>
        <w:t>) категории сложности инженерно-геологических условий. Согласно СП 22.13330.2016, табл.4.1, геотехническая категория сооружения – 3 (сложная).</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lastRenderedPageBreak/>
        <w:t xml:space="preserve">По проведенным рекогносцировочным обследованиям участка в пределах территории проектируемого строительства можно ожидать проявления подтопления и </w:t>
      </w:r>
      <w:proofErr w:type="spellStart"/>
      <w:r w:rsidRPr="00AB0872">
        <w:rPr>
          <w:rFonts w:ascii="Times New Roman" w:hAnsi="Times New Roman"/>
          <w:sz w:val="26"/>
          <w:szCs w:val="26"/>
        </w:rPr>
        <w:t>пучинистости</w:t>
      </w:r>
      <w:proofErr w:type="spellEnd"/>
      <w:r w:rsidRPr="00AB0872">
        <w:rPr>
          <w:rFonts w:ascii="Times New Roman" w:hAnsi="Times New Roman"/>
          <w:sz w:val="26"/>
          <w:szCs w:val="26"/>
        </w:rPr>
        <w:t xml:space="preserve">, согласно СП 115.13330.2016 «Геофизика опасных природных воздействий» категория опасности природных процессов пучения и подтопления на территории производства работ, как умеренно опасная. </w:t>
      </w:r>
      <w:bookmarkStart w:id="710" w:name="_Toc368041381"/>
      <w:bookmarkStart w:id="711" w:name="_Toc424109358"/>
      <w:bookmarkStart w:id="712" w:name="_Toc436218733"/>
      <w:bookmarkStart w:id="713" w:name="_Toc443383791"/>
      <w:bookmarkStart w:id="714" w:name="_Toc461002122"/>
      <w:bookmarkStart w:id="715" w:name="_Toc503942812"/>
      <w:bookmarkStart w:id="716" w:name="_Toc531790910"/>
      <w:bookmarkStart w:id="717" w:name="_Toc536529742"/>
      <w:bookmarkStart w:id="718" w:name="_Toc1554590"/>
      <w:bookmarkStart w:id="719" w:name="_Toc20748338"/>
      <w:bookmarkStart w:id="720" w:name="_Toc23403669"/>
      <w:bookmarkStart w:id="721" w:name="_Toc25746489"/>
      <w:bookmarkStart w:id="722" w:name="_Toc28608768"/>
      <w:bookmarkStart w:id="723" w:name="_Toc31209408"/>
      <w:bookmarkStart w:id="724" w:name="_Toc31278756"/>
    </w:p>
    <w:p w:rsidR="00AB0872" w:rsidRPr="00D723D2" w:rsidRDefault="00AB0872" w:rsidP="00D723D2">
      <w:pPr>
        <w:pStyle w:val="20"/>
        <w:keepLines/>
        <w:tabs>
          <w:tab w:val="clear" w:pos="0"/>
        </w:tabs>
        <w:suppressAutoHyphens w:val="0"/>
        <w:autoSpaceDE/>
        <w:spacing w:before="240" w:after="80"/>
        <w:ind w:left="0" w:firstLine="720"/>
        <w:jc w:val="both"/>
        <w:rPr>
          <w:rFonts w:ascii="Times New Roman" w:hAnsi="Times New Roman" w:cs="Times New Roman"/>
          <w:i/>
          <w:sz w:val="26"/>
          <w:szCs w:val="26"/>
        </w:rPr>
      </w:pPr>
      <w:r w:rsidRPr="00D723D2">
        <w:rPr>
          <w:rFonts w:ascii="Times New Roman" w:hAnsi="Times New Roman" w:cs="Times New Roman"/>
          <w:i/>
          <w:sz w:val="26"/>
          <w:szCs w:val="26"/>
        </w:rPr>
        <w:t>Результаты определения границ и характеристик зон воздействия поражающих факторов аварий, опасных природных процессов и явлений, которые могут привести к чрезвычайной ситуации техногенного или природного характера</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AB0872" w:rsidRPr="00AB0872" w:rsidRDefault="00AB0872" w:rsidP="00AB0872">
      <w:pPr>
        <w:pStyle w:val="30"/>
        <w:tabs>
          <w:tab w:val="clear" w:pos="0"/>
        </w:tabs>
        <w:suppressAutoHyphens w:val="0"/>
        <w:autoSpaceDE/>
        <w:spacing w:before="240" w:after="60"/>
        <w:ind w:left="0" w:firstLine="720"/>
        <w:rPr>
          <w:rFonts w:ascii="Times New Roman" w:hAnsi="Times New Roman" w:cs="Times New Roman"/>
          <w:sz w:val="26"/>
          <w:szCs w:val="26"/>
        </w:rPr>
      </w:pPr>
      <w:bookmarkStart w:id="725" w:name="_Toc31209409"/>
      <w:bookmarkStart w:id="726" w:name="_Toc31278757"/>
      <w:r w:rsidRPr="00AB0872">
        <w:rPr>
          <w:rFonts w:ascii="Times New Roman" w:hAnsi="Times New Roman" w:cs="Times New Roman"/>
          <w:sz w:val="26"/>
          <w:szCs w:val="26"/>
        </w:rPr>
        <w:t>Границы и характеристики зон воздействия поражающих факторов аварий на проектируемом объекте</w:t>
      </w:r>
      <w:bookmarkEnd w:id="725"/>
      <w:bookmarkEnd w:id="726"/>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Расчетные варианты относятся к нефтегазосборному трубопроводу (авария на ПК 71+91,0).</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На указанных объектах рассмотрены наиболее опасные варианты возможных аварийных ситуаций </w:t>
      </w:r>
      <w:proofErr w:type="gramStart"/>
      <w:r w:rsidRPr="00AB0872">
        <w:rPr>
          <w:rFonts w:ascii="Times New Roman" w:hAnsi="Times New Roman"/>
          <w:sz w:val="26"/>
          <w:szCs w:val="26"/>
        </w:rPr>
        <w:t>при</w:t>
      </w:r>
      <w:proofErr w:type="gram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аварийной разгерметизации (гильотинном разрыве) трубопровода;</w:t>
      </w:r>
    </w:p>
    <w:p w:rsidR="00AB0872" w:rsidRPr="00AB0872" w:rsidRDefault="00AB0872" w:rsidP="00AB0872">
      <w:pPr>
        <w:pStyle w:val="a1"/>
        <w:rPr>
          <w:rFonts w:ascii="Times New Roman" w:hAnsi="Times New Roman"/>
          <w:sz w:val="26"/>
          <w:szCs w:val="26"/>
        </w:rPr>
      </w:pPr>
      <w:proofErr w:type="gramStart"/>
      <w:r w:rsidRPr="00AB0872">
        <w:rPr>
          <w:rFonts w:ascii="Times New Roman" w:hAnsi="Times New Roman"/>
          <w:sz w:val="26"/>
          <w:szCs w:val="26"/>
        </w:rPr>
        <w:t>нарушении</w:t>
      </w:r>
      <w:proofErr w:type="gramEnd"/>
      <w:r w:rsidRPr="00AB0872">
        <w:rPr>
          <w:rFonts w:ascii="Times New Roman" w:hAnsi="Times New Roman"/>
          <w:sz w:val="26"/>
          <w:szCs w:val="26"/>
        </w:rPr>
        <w:t xml:space="preserve"> герметичности трубопровода (истечении через свищ).</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u w:val="single"/>
        </w:rPr>
        <w:t>Нефтегазосборный трубопровод (авария на ПК 71+91,0)</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Аварийная разгерметизация проектируемого нефтепровода с выходом жидкости на поверхность вокруг трассы трубопровода и выходом газа в атмосферу.</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Аварийный блок – трубопровод диаметром 2</w:t>
      </w:r>
      <w:r w:rsidRPr="00AB0872">
        <w:rPr>
          <w:rFonts w:ascii="Times New Roman" w:hAnsi="Times New Roman"/>
          <w:color w:val="000000" w:themeColor="text1"/>
          <w:sz w:val="26"/>
          <w:szCs w:val="26"/>
        </w:rPr>
        <w:t>73х8</w:t>
      </w:r>
      <w:r w:rsidRPr="00AB0872">
        <w:rPr>
          <w:rFonts w:ascii="Times New Roman" w:hAnsi="Times New Roman"/>
          <w:sz w:val="26"/>
          <w:szCs w:val="26"/>
        </w:rPr>
        <w:t> мм длиной 4656,0 м.</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В аварийный блок поступает </w:t>
      </w:r>
      <w:proofErr w:type="spellStart"/>
      <w:r w:rsidRPr="00AB0872">
        <w:rPr>
          <w:rFonts w:ascii="Times New Roman" w:hAnsi="Times New Roman"/>
          <w:sz w:val="26"/>
          <w:szCs w:val="26"/>
        </w:rPr>
        <w:t>газонасыщенная</w:t>
      </w:r>
      <w:proofErr w:type="spellEnd"/>
      <w:r w:rsidRPr="00AB0872">
        <w:rPr>
          <w:rFonts w:ascii="Times New Roman" w:hAnsi="Times New Roman"/>
          <w:sz w:val="26"/>
          <w:szCs w:val="26"/>
        </w:rPr>
        <w:t xml:space="preserve"> жидкость с расходом 11,33 т/ч (дебит 272,00 т/</w:t>
      </w:r>
      <w:proofErr w:type="spellStart"/>
      <w:r w:rsidRPr="00AB0872">
        <w:rPr>
          <w:rFonts w:ascii="Times New Roman" w:hAnsi="Times New Roman"/>
          <w:sz w:val="26"/>
          <w:szCs w:val="26"/>
        </w:rPr>
        <w:t>сут</w:t>
      </w:r>
      <w:proofErr w:type="spellEnd"/>
      <w:r w:rsidRPr="00AB0872">
        <w:rPr>
          <w:rFonts w:ascii="Times New Roman" w:hAnsi="Times New Roman"/>
          <w:sz w:val="26"/>
          <w:szCs w:val="26"/>
        </w:rPr>
        <w:t>) в течение 120 с (отключение насоса УЭЦН).</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На основании анализа информации о произошедших авариях диаметр свища принимается равным 6 мм. Время истечения через свищ принимается </w:t>
      </w:r>
      <w:proofErr w:type="gramStart"/>
      <w:r w:rsidRPr="00AB0872">
        <w:rPr>
          <w:rFonts w:ascii="Times New Roman" w:hAnsi="Times New Roman"/>
          <w:sz w:val="26"/>
          <w:szCs w:val="26"/>
        </w:rPr>
        <w:t>равным</w:t>
      </w:r>
      <w:proofErr w:type="gramEnd"/>
      <w:r w:rsidRPr="00AB0872">
        <w:rPr>
          <w:rFonts w:ascii="Times New Roman" w:hAnsi="Times New Roman"/>
          <w:sz w:val="26"/>
          <w:szCs w:val="26"/>
        </w:rPr>
        <w:t>:</w:t>
      </w:r>
    </w:p>
    <w:p w:rsidR="00AB0872" w:rsidRPr="00AB0872" w:rsidRDefault="00AB0872" w:rsidP="00AB0872">
      <w:pPr>
        <w:pStyle w:val="a1"/>
        <w:shd w:val="clear" w:color="auto" w:fill="FFFFFF"/>
        <w:rPr>
          <w:rFonts w:ascii="Times New Roman" w:hAnsi="Times New Roman"/>
          <w:sz w:val="26"/>
          <w:szCs w:val="26"/>
        </w:rPr>
      </w:pPr>
      <w:r w:rsidRPr="00AB0872">
        <w:rPr>
          <w:rFonts w:ascii="Times New Roman" w:hAnsi="Times New Roman"/>
          <w:sz w:val="26"/>
          <w:szCs w:val="26"/>
        </w:rPr>
        <w:t xml:space="preserve">времени, в течение которого давление в трубопроводе снижается от расчетного до минимального (давление отключения насосов ЭЦН, либо закрытия </w:t>
      </w:r>
      <w:proofErr w:type="spellStart"/>
      <w:r w:rsidRPr="00AB0872">
        <w:rPr>
          <w:rFonts w:ascii="Times New Roman" w:hAnsi="Times New Roman"/>
          <w:sz w:val="26"/>
          <w:szCs w:val="26"/>
        </w:rPr>
        <w:t>электрозадвижек</w:t>
      </w:r>
      <w:proofErr w:type="spellEnd"/>
      <w:r w:rsidRPr="00AB0872">
        <w:rPr>
          <w:rFonts w:ascii="Times New Roman" w:hAnsi="Times New Roman"/>
          <w:sz w:val="26"/>
          <w:szCs w:val="26"/>
        </w:rPr>
        <w:t>), но не более 24 часов. Для случаев, когда средняя объемная скорость истечения через свищ (при расчетном и минимальном давлении) превышает объемную скорость поступления продукта в трубопровод;</w:t>
      </w:r>
    </w:p>
    <w:p w:rsidR="00AB0872" w:rsidRPr="00AB0872" w:rsidRDefault="00AB0872" w:rsidP="00AB0872">
      <w:pPr>
        <w:pStyle w:val="a1"/>
        <w:shd w:val="clear" w:color="auto" w:fill="FFFFFF"/>
        <w:rPr>
          <w:rFonts w:ascii="Times New Roman" w:hAnsi="Times New Roman"/>
          <w:sz w:val="26"/>
          <w:szCs w:val="26"/>
        </w:rPr>
      </w:pPr>
      <w:r w:rsidRPr="00AB0872">
        <w:rPr>
          <w:rFonts w:ascii="Times New Roman" w:hAnsi="Times New Roman"/>
          <w:sz w:val="26"/>
          <w:szCs w:val="26"/>
        </w:rPr>
        <w:t xml:space="preserve">времени, соответствующему периодичности осмотра по графику осмотра трасс трубопроводов, в остальных случаях. </w:t>
      </w:r>
    </w:p>
    <w:p w:rsidR="00AB0872" w:rsidRPr="00AB0872" w:rsidRDefault="00AB0872" w:rsidP="00AB0872">
      <w:pPr>
        <w:pStyle w:val="aff3"/>
        <w:shd w:val="clear" w:color="auto" w:fill="FFFFFF"/>
        <w:rPr>
          <w:rFonts w:ascii="Times New Roman" w:hAnsi="Times New Roman"/>
          <w:sz w:val="26"/>
          <w:szCs w:val="26"/>
        </w:rPr>
      </w:pPr>
      <w:r w:rsidRPr="00AB0872">
        <w:rPr>
          <w:rFonts w:ascii="Times New Roman" w:hAnsi="Times New Roman"/>
          <w:sz w:val="26"/>
          <w:szCs w:val="26"/>
        </w:rPr>
        <w:t>Для проектируемых сооружений периодичность осмотра и, соответственно, время истечения через свищ, составляет 24 ч.</w:t>
      </w:r>
    </w:p>
    <w:p w:rsidR="00AB0872" w:rsidRPr="00AB0872" w:rsidRDefault="00AB0872" w:rsidP="00AB0872">
      <w:pPr>
        <w:pStyle w:val="aff3"/>
        <w:keepNext/>
        <w:shd w:val="clear" w:color="auto" w:fill="FFFFFF"/>
        <w:jc w:val="center"/>
        <w:rPr>
          <w:rFonts w:ascii="Times New Roman" w:hAnsi="Times New Roman"/>
          <w:b/>
          <w:i/>
          <w:sz w:val="26"/>
          <w:szCs w:val="26"/>
        </w:rPr>
      </w:pPr>
      <w:r w:rsidRPr="00AB0872">
        <w:rPr>
          <w:rFonts w:ascii="Times New Roman" w:hAnsi="Times New Roman"/>
          <w:b/>
          <w:i/>
          <w:sz w:val="26"/>
          <w:szCs w:val="26"/>
        </w:rPr>
        <w:t>Оценка поражающего воздействия теплового излучения при пожарах проливов</w:t>
      </w:r>
    </w:p>
    <w:p w:rsidR="00AB0872" w:rsidRPr="00AB0872" w:rsidRDefault="00AB0872" w:rsidP="00AB0872">
      <w:pPr>
        <w:pStyle w:val="aff3"/>
        <w:shd w:val="clear" w:color="auto" w:fill="FFFFFF"/>
        <w:spacing w:before="0"/>
        <w:rPr>
          <w:rFonts w:ascii="Times New Roman" w:hAnsi="Times New Roman"/>
          <w:sz w:val="26"/>
          <w:szCs w:val="26"/>
        </w:rPr>
      </w:pPr>
      <w:r w:rsidRPr="00AB0872">
        <w:rPr>
          <w:rFonts w:ascii="Times New Roman" w:hAnsi="Times New Roman"/>
          <w:sz w:val="26"/>
          <w:szCs w:val="26"/>
        </w:rPr>
        <w:t>Оценка поражающего воздействия теплового излучения при пожарах проливов выполнена в соответствии с ГОСТ </w:t>
      </w:r>
      <w:proofErr w:type="gramStart"/>
      <w:r w:rsidRPr="00AB0872">
        <w:rPr>
          <w:rFonts w:ascii="Times New Roman" w:hAnsi="Times New Roman"/>
          <w:sz w:val="26"/>
          <w:szCs w:val="26"/>
        </w:rPr>
        <w:t>Р</w:t>
      </w:r>
      <w:proofErr w:type="gramEnd"/>
      <w:r w:rsidRPr="00AB0872">
        <w:rPr>
          <w:rFonts w:ascii="Times New Roman" w:hAnsi="Times New Roman"/>
          <w:sz w:val="26"/>
          <w:szCs w:val="26"/>
        </w:rPr>
        <w:t> 12.3.047-2012 «Пожарная безопасность технологических процессов».</w:t>
      </w:r>
    </w:p>
    <w:p w:rsidR="00AB0872" w:rsidRPr="00AB0872" w:rsidRDefault="00AB0872" w:rsidP="00AB0872">
      <w:pPr>
        <w:pStyle w:val="aff3"/>
        <w:shd w:val="clear" w:color="auto" w:fill="FFFFFF"/>
        <w:spacing w:before="0"/>
        <w:rPr>
          <w:rFonts w:ascii="Times New Roman" w:hAnsi="Times New Roman"/>
          <w:sz w:val="26"/>
          <w:szCs w:val="26"/>
        </w:rPr>
      </w:pPr>
      <w:r w:rsidRPr="00AB0872">
        <w:rPr>
          <w:rFonts w:ascii="Times New Roman" w:hAnsi="Times New Roman"/>
          <w:sz w:val="26"/>
          <w:szCs w:val="26"/>
        </w:rPr>
        <w:t xml:space="preserve">Результаты расчета приведены в таблице </w:t>
      </w:r>
      <w:r w:rsidR="00D723D2">
        <w:rPr>
          <w:rFonts w:ascii="Times New Roman" w:hAnsi="Times New Roman"/>
          <w:sz w:val="26"/>
          <w:szCs w:val="26"/>
        </w:rPr>
        <w:t>2.9</w:t>
      </w:r>
      <w:r w:rsidRPr="00AB0872">
        <w:rPr>
          <w:rFonts w:ascii="Times New Roman" w:hAnsi="Times New Roman"/>
          <w:sz w:val="26"/>
          <w:szCs w:val="26"/>
        </w:rPr>
        <w:t>.2.</w:t>
      </w:r>
    </w:p>
    <w:p w:rsidR="00AB0872" w:rsidRPr="00AB0872" w:rsidRDefault="00AB0872" w:rsidP="00AB0872">
      <w:pPr>
        <w:pStyle w:val="afff1"/>
        <w:keepNext/>
        <w:rPr>
          <w:rFonts w:ascii="Times New Roman" w:hAnsi="Times New Roman"/>
          <w:sz w:val="26"/>
          <w:szCs w:val="26"/>
        </w:rPr>
      </w:pPr>
      <w:r w:rsidRPr="00AB0872">
        <w:rPr>
          <w:rFonts w:ascii="Times New Roman" w:hAnsi="Times New Roman"/>
          <w:sz w:val="26"/>
          <w:szCs w:val="26"/>
        </w:rPr>
        <w:lastRenderedPageBreak/>
        <w:t xml:space="preserve">Таблица </w:t>
      </w:r>
      <w:r w:rsidR="00D723D2">
        <w:rPr>
          <w:rFonts w:ascii="Times New Roman" w:hAnsi="Times New Roman"/>
          <w:sz w:val="26"/>
          <w:szCs w:val="26"/>
        </w:rPr>
        <w:t>2.9.2</w:t>
      </w:r>
      <w:r w:rsidRPr="00AB0872">
        <w:rPr>
          <w:rFonts w:ascii="Times New Roman" w:hAnsi="Times New Roman"/>
          <w:sz w:val="26"/>
          <w:szCs w:val="26"/>
        </w:rPr>
        <w:t xml:space="preserve">  </w:t>
      </w:r>
    </w:p>
    <w:tbl>
      <w:tblPr>
        <w:tblW w:w="5000" w:type="pct"/>
        <w:tblLayout w:type="fixed"/>
        <w:tblLook w:val="04A0" w:firstRow="1" w:lastRow="0" w:firstColumn="1" w:lastColumn="0" w:noHBand="0" w:noVBand="1"/>
      </w:tblPr>
      <w:tblGrid>
        <w:gridCol w:w="4769"/>
        <w:gridCol w:w="2401"/>
        <w:gridCol w:w="2401"/>
      </w:tblGrid>
      <w:tr w:rsidR="00AB0872" w:rsidRPr="00D723D2" w:rsidTr="00AB0872">
        <w:trPr>
          <w:trHeight w:val="454"/>
          <w:tblHeader/>
        </w:trPr>
        <w:tc>
          <w:tcPr>
            <w:tcW w:w="4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keepNext/>
              <w:keepLines/>
              <w:jc w:val="center"/>
              <w:rPr>
                <w:color w:val="000000" w:themeColor="text1"/>
                <w:sz w:val="22"/>
                <w:szCs w:val="22"/>
              </w:rPr>
            </w:pPr>
            <w:r w:rsidRPr="00D723D2">
              <w:rPr>
                <w:color w:val="000000" w:themeColor="text1"/>
                <w:sz w:val="22"/>
                <w:szCs w:val="22"/>
              </w:rPr>
              <w:t>Расчетный вариант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B0872" w:rsidRPr="00D723D2" w:rsidRDefault="00AB0872" w:rsidP="00AB0872">
            <w:pPr>
              <w:pStyle w:val="aff3"/>
              <w:ind w:firstLine="0"/>
              <w:jc w:val="center"/>
              <w:rPr>
                <w:rFonts w:ascii="Times New Roman" w:hAnsi="Times New Roman"/>
                <w:color w:val="000000" w:themeColor="text1"/>
                <w:sz w:val="22"/>
                <w:szCs w:val="22"/>
              </w:rPr>
            </w:pPr>
            <w:r w:rsidRPr="00D723D2">
              <w:rPr>
                <w:rFonts w:ascii="Times New Roman" w:hAnsi="Times New Roman"/>
                <w:color w:val="000000" w:themeColor="text1"/>
                <w:sz w:val="22"/>
                <w:szCs w:val="22"/>
              </w:rPr>
              <w:t>Сборный нефтепровод (ПК71+91)</w:t>
            </w:r>
          </w:p>
        </w:tc>
      </w:tr>
      <w:tr w:rsidR="00AB0872" w:rsidRPr="00D723D2" w:rsidTr="00AB0872">
        <w:trPr>
          <w:trHeight w:val="454"/>
          <w:tblHeader/>
        </w:trPr>
        <w:tc>
          <w:tcPr>
            <w:tcW w:w="4505" w:type="dxa"/>
            <w:vMerge/>
            <w:tcBorders>
              <w:top w:val="single" w:sz="4" w:space="0" w:color="auto"/>
              <w:left w:val="single" w:sz="4" w:space="0" w:color="auto"/>
              <w:bottom w:val="single" w:sz="4" w:space="0" w:color="auto"/>
              <w:right w:val="single" w:sz="4" w:space="0" w:color="auto"/>
            </w:tcBorders>
            <w:vAlign w:val="center"/>
            <w:hideMark/>
          </w:tcPr>
          <w:p w:rsidR="00AB0872" w:rsidRPr="00D723D2" w:rsidRDefault="00AB0872" w:rsidP="00AB0872">
            <w:pPr>
              <w:jc w:val="center"/>
              <w:rPr>
                <w:color w:val="000000" w:themeColor="text1"/>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порыв</w:t>
            </w:r>
          </w:p>
        </w:tc>
        <w:tc>
          <w:tcPr>
            <w:tcW w:w="2268" w:type="dxa"/>
            <w:tcBorders>
              <w:top w:val="nil"/>
              <w:left w:val="nil"/>
              <w:bottom w:val="single" w:sz="4" w:space="0" w:color="auto"/>
              <w:right w:val="single" w:sz="4" w:space="0" w:color="auto"/>
            </w:tcBorders>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свищ</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Внутренний диаметр трубопровода, </w:t>
            </w:r>
            <w:proofErr w:type="gramStart"/>
            <w:r w:rsidRPr="00D723D2">
              <w:rPr>
                <w:color w:val="000000" w:themeColor="text1"/>
                <w:sz w:val="22"/>
                <w:szCs w:val="22"/>
              </w:rPr>
              <w:t>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0,219</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Длина опорожняемого участка трубопровода, </w:t>
            </w:r>
            <w:proofErr w:type="gramStart"/>
            <w:r w:rsidRPr="00D723D2">
              <w:rPr>
                <w:color w:val="000000" w:themeColor="text1"/>
                <w:sz w:val="22"/>
                <w:szCs w:val="22"/>
              </w:rPr>
              <w:t>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4656</w:t>
            </w:r>
            <w:r w:rsidRPr="00D723D2">
              <w:rPr>
                <w:color w:val="000000" w:themeColor="text1"/>
                <w:sz w:val="22"/>
                <w:szCs w:val="22"/>
              </w:rPr>
              <w:t>,</w:t>
            </w:r>
            <w:r w:rsidRPr="00D723D2">
              <w:rPr>
                <w:color w:val="000000" w:themeColor="text1"/>
                <w:sz w:val="22"/>
                <w:szCs w:val="22"/>
                <w:lang w:val="en-US"/>
              </w:rPr>
              <w:t>0</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Общая длина трубопровода, </w:t>
            </w:r>
            <w:proofErr w:type="gramStart"/>
            <w:r w:rsidRPr="00D723D2">
              <w:rPr>
                <w:color w:val="000000" w:themeColor="text1"/>
                <w:sz w:val="22"/>
                <w:szCs w:val="22"/>
              </w:rPr>
              <w:t>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1</w:t>
            </w:r>
            <w:r w:rsidRPr="00D723D2">
              <w:rPr>
                <w:color w:val="000000" w:themeColor="text1"/>
                <w:sz w:val="22"/>
                <w:szCs w:val="22"/>
                <w:lang w:val="en-US"/>
              </w:rPr>
              <w:t>3900</w:t>
            </w:r>
            <w:r w:rsidRPr="00D723D2">
              <w:rPr>
                <w:color w:val="000000" w:themeColor="text1"/>
                <w:sz w:val="22"/>
                <w:szCs w:val="22"/>
              </w:rPr>
              <w:t>,</w:t>
            </w:r>
            <w:r w:rsidRPr="00D723D2">
              <w:rPr>
                <w:color w:val="000000" w:themeColor="text1"/>
                <w:sz w:val="22"/>
                <w:szCs w:val="22"/>
                <w:lang w:val="en-US"/>
              </w:rPr>
              <w:t>0</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Плотность жидкости, </w:t>
            </w:r>
            <w:proofErr w:type="gramStart"/>
            <w:r w:rsidRPr="00D723D2">
              <w:rPr>
                <w:color w:val="000000" w:themeColor="text1"/>
                <w:sz w:val="22"/>
                <w:szCs w:val="22"/>
              </w:rPr>
              <w:t>кг</w:t>
            </w:r>
            <w:proofErr w:type="gramEnd"/>
            <w:r w:rsidRPr="00D723D2">
              <w:rPr>
                <w:color w:val="000000" w:themeColor="text1"/>
                <w:sz w:val="22"/>
                <w:szCs w:val="22"/>
              </w:rPr>
              <w:t>/м</w:t>
            </w:r>
            <w:r w:rsidRPr="00D723D2">
              <w:rPr>
                <w:color w:val="000000" w:themeColor="text1"/>
                <w:sz w:val="22"/>
                <w:szCs w:val="22"/>
                <w:vertAlign w:val="superscript"/>
              </w:rPr>
              <w:t>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1</w:t>
            </w:r>
            <w:r w:rsidRPr="00D723D2">
              <w:rPr>
                <w:color w:val="000000" w:themeColor="text1"/>
                <w:sz w:val="22"/>
                <w:szCs w:val="22"/>
                <w:lang w:val="en-US"/>
              </w:rPr>
              <w:t>1</w:t>
            </w:r>
            <w:r w:rsidRPr="00D723D2">
              <w:rPr>
                <w:color w:val="000000" w:themeColor="text1"/>
                <w:sz w:val="22"/>
                <w:szCs w:val="22"/>
              </w:rPr>
              <w:t>2</w:t>
            </w:r>
            <w:r w:rsidRPr="00D723D2">
              <w:rPr>
                <w:color w:val="000000" w:themeColor="text1"/>
                <w:sz w:val="22"/>
                <w:szCs w:val="22"/>
                <w:lang w:val="en-US"/>
              </w:rPr>
              <w:t>6</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Рабочее давление в трубопроводе, кгс/см</w:t>
            </w:r>
            <w:proofErr w:type="gramStart"/>
            <w:r w:rsidRPr="00D723D2">
              <w:rPr>
                <w:color w:val="000000" w:themeColor="text1"/>
                <w:sz w:val="22"/>
                <w:szCs w:val="22"/>
                <w:vertAlign w:val="superscript"/>
              </w:rPr>
              <w:t>2</w:t>
            </w:r>
            <w:proofErr w:type="gramEnd"/>
            <w:r w:rsidRPr="00D723D2">
              <w:rPr>
                <w:color w:val="000000" w:themeColor="text1"/>
                <w:sz w:val="22"/>
                <w:szCs w:val="22"/>
              </w:rPr>
              <w:t xml:space="preserve"> (</w:t>
            </w:r>
            <w:proofErr w:type="spellStart"/>
            <w:r w:rsidRPr="00D723D2">
              <w:rPr>
                <w:color w:val="000000" w:themeColor="text1"/>
                <w:sz w:val="22"/>
                <w:szCs w:val="22"/>
              </w:rPr>
              <w:t>абс</w:t>
            </w:r>
            <w:proofErr w:type="spellEnd"/>
            <w:r w:rsidRPr="00D723D2">
              <w:rPr>
                <w:color w:val="000000" w:themeColor="text1"/>
                <w:sz w:val="22"/>
                <w:szCs w:val="22"/>
              </w:rPr>
              <w:t>.)</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lang w:val="en-US"/>
              </w:rPr>
              <w:t>27</w:t>
            </w:r>
            <w:r w:rsidRPr="00D723D2">
              <w:rPr>
                <w:color w:val="000000" w:themeColor="text1"/>
                <w:sz w:val="22"/>
                <w:szCs w:val="22"/>
              </w:rPr>
              <w:t>,0</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Дебит жидкости, т/</w:t>
            </w:r>
            <w:proofErr w:type="spellStart"/>
            <w:r w:rsidRPr="00D723D2">
              <w:rPr>
                <w:color w:val="000000" w:themeColor="text1"/>
                <w:sz w:val="22"/>
                <w:szCs w:val="22"/>
              </w:rPr>
              <w:t>сут</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2</w:t>
            </w:r>
            <w:r w:rsidRPr="00D723D2">
              <w:rPr>
                <w:color w:val="000000" w:themeColor="text1"/>
                <w:sz w:val="22"/>
                <w:szCs w:val="22"/>
                <w:lang w:val="en-US"/>
              </w:rPr>
              <w:t>252</w:t>
            </w:r>
            <w:r w:rsidRPr="00D723D2">
              <w:rPr>
                <w:color w:val="000000" w:themeColor="text1"/>
                <w:sz w:val="22"/>
                <w:szCs w:val="22"/>
              </w:rPr>
              <w:t>,</w:t>
            </w:r>
            <w:r w:rsidRPr="00D723D2">
              <w:rPr>
                <w:color w:val="000000" w:themeColor="text1"/>
                <w:sz w:val="22"/>
                <w:szCs w:val="22"/>
                <w:lang w:val="en-US"/>
              </w:rPr>
              <w:t>00</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Объем вылившейся жидкости, м</w:t>
            </w:r>
            <w:r w:rsidRPr="00D723D2">
              <w:rPr>
                <w:color w:val="000000" w:themeColor="text1"/>
                <w:sz w:val="22"/>
                <w:szCs w:val="22"/>
                <w:vertAlign w:val="superscript"/>
              </w:rPr>
              <w:t>3</w:t>
            </w:r>
          </w:p>
        </w:tc>
        <w:tc>
          <w:tcPr>
            <w:tcW w:w="2268" w:type="dxa"/>
            <w:tcBorders>
              <w:top w:val="nil"/>
              <w:left w:val="nil"/>
              <w:bottom w:val="single" w:sz="4" w:space="0" w:color="auto"/>
              <w:right w:val="single" w:sz="4" w:space="0" w:color="auto"/>
            </w:tcBorders>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1</w:t>
            </w:r>
            <w:r w:rsidRPr="00D723D2">
              <w:rPr>
                <w:color w:val="000000" w:themeColor="text1"/>
                <w:sz w:val="22"/>
                <w:szCs w:val="22"/>
                <w:lang w:val="en-US"/>
              </w:rPr>
              <w:t>66</w:t>
            </w:r>
            <w:r w:rsidRPr="00D723D2">
              <w:rPr>
                <w:color w:val="000000" w:themeColor="text1"/>
                <w:sz w:val="22"/>
                <w:szCs w:val="22"/>
              </w:rPr>
              <w:t>,</w:t>
            </w:r>
            <w:r w:rsidRPr="00D723D2">
              <w:rPr>
                <w:color w:val="000000" w:themeColor="text1"/>
                <w:sz w:val="22"/>
                <w:szCs w:val="22"/>
                <w:lang w:val="en-US"/>
              </w:rPr>
              <w:t>3</w:t>
            </w:r>
          </w:p>
        </w:tc>
        <w:tc>
          <w:tcPr>
            <w:tcW w:w="2268" w:type="dxa"/>
            <w:tcBorders>
              <w:top w:val="nil"/>
              <w:left w:val="nil"/>
              <w:bottom w:val="single" w:sz="4" w:space="0" w:color="auto"/>
              <w:right w:val="single" w:sz="4" w:space="0" w:color="auto"/>
            </w:tcBorders>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63</w:t>
            </w:r>
            <w:r w:rsidRPr="00D723D2">
              <w:rPr>
                <w:color w:val="000000" w:themeColor="text1"/>
                <w:sz w:val="22"/>
                <w:szCs w:val="22"/>
              </w:rPr>
              <w:t>,</w:t>
            </w:r>
            <w:r w:rsidRPr="00D723D2">
              <w:rPr>
                <w:color w:val="000000" w:themeColor="text1"/>
                <w:sz w:val="22"/>
                <w:szCs w:val="22"/>
                <w:lang w:val="en-US"/>
              </w:rPr>
              <w:t>03</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Расчетная площадь пролива, м</w:t>
            </w:r>
            <w:proofErr w:type="gramStart"/>
            <w:r w:rsidRPr="00D723D2">
              <w:rPr>
                <w:color w:val="000000" w:themeColor="text1"/>
                <w:sz w:val="22"/>
                <w:szCs w:val="22"/>
                <w:vertAlign w:val="superscript"/>
              </w:rPr>
              <w:t>2</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5068</w:t>
            </w:r>
            <w:r w:rsidRPr="00D723D2">
              <w:rPr>
                <w:color w:val="000000" w:themeColor="text1"/>
                <w:sz w:val="22"/>
                <w:szCs w:val="22"/>
              </w:rPr>
              <w:t>,</w:t>
            </w:r>
            <w:r w:rsidRPr="00D723D2">
              <w:rPr>
                <w:color w:val="000000" w:themeColor="text1"/>
                <w:sz w:val="22"/>
                <w:szCs w:val="22"/>
                <w:lang w:val="en-US"/>
              </w:rPr>
              <w:t>2</w:t>
            </w:r>
          </w:p>
        </w:tc>
        <w:tc>
          <w:tcPr>
            <w:tcW w:w="2268" w:type="dxa"/>
            <w:tcBorders>
              <w:top w:val="nil"/>
              <w:left w:val="nil"/>
              <w:bottom w:val="single" w:sz="4" w:space="0" w:color="auto"/>
              <w:right w:val="single" w:sz="4" w:space="0" w:color="auto"/>
            </w:tcBorders>
            <w:shd w:val="clear" w:color="auto" w:fill="auto"/>
            <w:vAlign w:val="center"/>
            <w:hideMark/>
          </w:tcPr>
          <w:p w:rsidR="00AB0872" w:rsidRPr="00D723D2" w:rsidRDefault="00AB0872" w:rsidP="00AB0872">
            <w:pPr>
              <w:ind w:left="-95" w:right="-144"/>
              <w:jc w:val="center"/>
              <w:rPr>
                <w:color w:val="000000" w:themeColor="text1"/>
                <w:sz w:val="22"/>
                <w:szCs w:val="22"/>
                <w:lang w:val="en-US"/>
              </w:rPr>
            </w:pPr>
            <w:r w:rsidRPr="00D723D2">
              <w:rPr>
                <w:color w:val="000000" w:themeColor="text1"/>
                <w:sz w:val="22"/>
                <w:szCs w:val="22"/>
                <w:lang w:val="en-US"/>
              </w:rPr>
              <w:t>2137</w:t>
            </w:r>
            <w:r w:rsidRPr="00D723D2">
              <w:rPr>
                <w:color w:val="000000" w:themeColor="text1"/>
                <w:sz w:val="22"/>
                <w:szCs w:val="22"/>
              </w:rPr>
              <w:t>,</w:t>
            </w:r>
            <w:r w:rsidRPr="00D723D2">
              <w:rPr>
                <w:color w:val="000000" w:themeColor="text1"/>
                <w:sz w:val="22"/>
                <w:szCs w:val="22"/>
                <w:lang w:val="en-US"/>
              </w:rPr>
              <w:t>7</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center"/>
            <w:hideMark/>
          </w:tcPr>
          <w:p w:rsidR="00AB0872" w:rsidRPr="00D723D2" w:rsidRDefault="00AB0872" w:rsidP="00AB0872">
            <w:pPr>
              <w:keepNext/>
              <w:rPr>
                <w:color w:val="000000" w:themeColor="text1"/>
                <w:sz w:val="22"/>
                <w:szCs w:val="22"/>
              </w:rPr>
            </w:pPr>
            <w:r w:rsidRPr="00D723D2">
              <w:rPr>
                <w:color w:val="000000" w:themeColor="text1"/>
                <w:sz w:val="22"/>
                <w:szCs w:val="22"/>
              </w:rPr>
              <w:t>Расчетные данные</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themeColor="text1"/>
                <w:sz w:val="22"/>
                <w:szCs w:val="22"/>
              </w:rPr>
            </w:pPr>
            <w:r w:rsidRPr="00D723D2">
              <w:rPr>
                <w:color w:val="000000" w:themeColor="text1"/>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themeColor="text1"/>
                <w:sz w:val="22"/>
                <w:szCs w:val="22"/>
              </w:rPr>
            </w:pPr>
            <w:r w:rsidRPr="00D723D2">
              <w:rPr>
                <w:color w:val="000000" w:themeColor="text1"/>
                <w:sz w:val="22"/>
                <w:szCs w:val="22"/>
              </w:rPr>
              <w:t> </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rsidR="00AB0872" w:rsidRPr="00D723D2" w:rsidRDefault="00AB0872" w:rsidP="00AB0872">
            <w:pPr>
              <w:rPr>
                <w:color w:val="000000" w:themeColor="text1"/>
                <w:sz w:val="22"/>
                <w:szCs w:val="22"/>
              </w:rPr>
            </w:pPr>
            <w:r w:rsidRPr="00D723D2">
              <w:rPr>
                <w:color w:val="000000" w:themeColor="text1"/>
                <w:sz w:val="22"/>
                <w:szCs w:val="22"/>
              </w:rPr>
              <w:t xml:space="preserve">Эффективный диаметр пролива, </w:t>
            </w:r>
            <w:proofErr w:type="gramStart"/>
            <w:r w:rsidRPr="00D723D2">
              <w:rPr>
                <w:color w:val="000000" w:themeColor="text1"/>
                <w:sz w:val="22"/>
                <w:szCs w:val="22"/>
              </w:rPr>
              <w:t>м</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80</w:t>
            </w:r>
            <w:r w:rsidRPr="00D723D2">
              <w:rPr>
                <w:color w:val="000000" w:themeColor="text1"/>
                <w:sz w:val="22"/>
                <w:szCs w:val="22"/>
              </w:rPr>
              <w:t>,</w:t>
            </w:r>
            <w:r w:rsidRPr="00D723D2">
              <w:rPr>
                <w:color w:val="000000" w:themeColor="text1"/>
                <w:sz w:val="22"/>
                <w:szCs w:val="22"/>
                <w:lang w:val="en-US"/>
              </w:rPr>
              <w:t>35</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themeColor="text1"/>
                <w:sz w:val="22"/>
                <w:szCs w:val="22"/>
              </w:rPr>
            </w:pPr>
            <w:r w:rsidRPr="00D723D2">
              <w:rPr>
                <w:color w:val="000000" w:themeColor="text1"/>
                <w:sz w:val="22"/>
                <w:szCs w:val="22"/>
                <w:lang w:val="en-US"/>
              </w:rPr>
              <w:t>52</w:t>
            </w:r>
            <w:r w:rsidRPr="00D723D2">
              <w:rPr>
                <w:color w:val="000000" w:themeColor="text1"/>
                <w:sz w:val="22"/>
                <w:szCs w:val="22"/>
              </w:rPr>
              <w:t>,2</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noWrap/>
            <w:vAlign w:val="bottom"/>
          </w:tcPr>
          <w:p w:rsidR="00AB0872" w:rsidRPr="00D723D2" w:rsidRDefault="00AB0872" w:rsidP="00AB0872">
            <w:pPr>
              <w:rPr>
                <w:color w:val="000000" w:themeColor="text1"/>
                <w:sz w:val="22"/>
                <w:szCs w:val="22"/>
              </w:rPr>
            </w:pPr>
            <w:r w:rsidRPr="00D723D2">
              <w:rPr>
                <w:color w:val="000000" w:themeColor="text1"/>
                <w:sz w:val="22"/>
                <w:szCs w:val="22"/>
              </w:rPr>
              <w:t xml:space="preserve">Высота пламени, </w:t>
            </w:r>
            <w:proofErr w:type="gramStart"/>
            <w:r w:rsidRPr="00D723D2">
              <w:rPr>
                <w:color w:val="000000" w:themeColor="text1"/>
                <w:sz w:val="22"/>
                <w:szCs w:val="22"/>
              </w:rPr>
              <w:t>м</w:t>
            </w:r>
            <w:proofErr w:type="gramEnd"/>
          </w:p>
        </w:tc>
        <w:tc>
          <w:tcPr>
            <w:tcW w:w="2268" w:type="dxa"/>
            <w:tcBorders>
              <w:top w:val="nil"/>
              <w:left w:val="nil"/>
              <w:bottom w:val="single" w:sz="4" w:space="0" w:color="auto"/>
              <w:right w:val="single" w:sz="4" w:space="0" w:color="auto"/>
            </w:tcBorders>
            <w:shd w:val="clear" w:color="auto" w:fill="auto"/>
            <w:noWrap/>
            <w:vAlign w:val="bottom"/>
          </w:tcPr>
          <w:p w:rsidR="00AB0872" w:rsidRPr="00D723D2" w:rsidRDefault="00AB0872" w:rsidP="00AB0872">
            <w:pPr>
              <w:jc w:val="center"/>
              <w:rPr>
                <w:color w:val="000000" w:themeColor="text1"/>
                <w:sz w:val="22"/>
                <w:szCs w:val="22"/>
              </w:rPr>
            </w:pPr>
            <w:r w:rsidRPr="00D723D2">
              <w:rPr>
                <w:color w:val="000000" w:themeColor="text1"/>
                <w:sz w:val="22"/>
                <w:szCs w:val="22"/>
              </w:rPr>
              <w:t>45,86</w:t>
            </w:r>
          </w:p>
        </w:tc>
        <w:tc>
          <w:tcPr>
            <w:tcW w:w="2268" w:type="dxa"/>
            <w:tcBorders>
              <w:top w:val="nil"/>
              <w:left w:val="nil"/>
              <w:bottom w:val="single" w:sz="4" w:space="0" w:color="auto"/>
              <w:right w:val="single" w:sz="4" w:space="0" w:color="auto"/>
            </w:tcBorders>
            <w:shd w:val="clear" w:color="auto" w:fill="auto"/>
            <w:noWrap/>
            <w:vAlign w:val="bottom"/>
          </w:tcPr>
          <w:p w:rsidR="00AB0872" w:rsidRPr="00D723D2" w:rsidRDefault="00AB0872" w:rsidP="00AB0872">
            <w:pPr>
              <w:jc w:val="center"/>
              <w:rPr>
                <w:color w:val="000000" w:themeColor="text1"/>
                <w:sz w:val="22"/>
                <w:szCs w:val="22"/>
              </w:rPr>
            </w:pPr>
            <w:r w:rsidRPr="00D723D2">
              <w:rPr>
                <w:color w:val="000000" w:themeColor="text1"/>
                <w:sz w:val="22"/>
                <w:szCs w:val="22"/>
              </w:rPr>
              <w:t>34,35</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rsidR="00AB0872" w:rsidRPr="00D723D2" w:rsidRDefault="00AB0872" w:rsidP="00AB0872">
            <w:pPr>
              <w:rPr>
                <w:color w:val="000000" w:themeColor="text1"/>
                <w:sz w:val="22"/>
                <w:szCs w:val="22"/>
              </w:rPr>
            </w:pPr>
            <w:r w:rsidRPr="00D723D2">
              <w:rPr>
                <w:color w:val="000000" w:themeColor="text1"/>
                <w:sz w:val="22"/>
                <w:szCs w:val="22"/>
              </w:rPr>
              <w:t xml:space="preserve">Расстояние от геометрического центра пролива до объекта при интенсивности теплового излучения, соответствующей степени поражения, </w:t>
            </w:r>
            <w:proofErr w:type="gramStart"/>
            <w:r w:rsidRPr="00D723D2">
              <w:rPr>
                <w:color w:val="000000" w:themeColor="text1"/>
                <w:sz w:val="22"/>
                <w:szCs w:val="22"/>
              </w:rPr>
              <w:t>м</w:t>
            </w:r>
            <w:proofErr w:type="gramEnd"/>
            <w:r w:rsidRPr="00D723D2">
              <w:rPr>
                <w:color w:val="000000" w:themeColor="text1"/>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themeColor="text1"/>
                <w:sz w:val="22"/>
                <w:szCs w:val="22"/>
              </w:rPr>
            </w:pPr>
            <w:r w:rsidRPr="00D723D2">
              <w:rPr>
                <w:color w:val="000000" w:themeColor="text1"/>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themeColor="text1"/>
                <w:sz w:val="22"/>
                <w:szCs w:val="22"/>
              </w:rPr>
            </w:pPr>
            <w:r w:rsidRPr="00D723D2">
              <w:rPr>
                <w:color w:val="000000" w:themeColor="text1"/>
                <w:sz w:val="22"/>
                <w:szCs w:val="22"/>
              </w:rPr>
              <w:t> </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AB0872" w:rsidRPr="00D723D2" w:rsidRDefault="00AB0872" w:rsidP="00AB0872">
            <w:pPr>
              <w:rPr>
                <w:color w:val="000000" w:themeColor="text1"/>
                <w:sz w:val="22"/>
                <w:szCs w:val="22"/>
              </w:rPr>
            </w:pPr>
            <w:r w:rsidRPr="00D723D2">
              <w:rPr>
                <w:color w:val="000000" w:themeColor="text1"/>
                <w:sz w:val="22"/>
                <w:szCs w:val="22"/>
              </w:rPr>
              <w:t>1,4 кВт/м</w:t>
            </w:r>
            <w:proofErr w:type="gramStart"/>
            <w:r w:rsidRPr="00D723D2">
              <w:rPr>
                <w:color w:val="000000" w:themeColor="text1"/>
                <w:sz w:val="22"/>
                <w:szCs w:val="22"/>
                <w:vertAlign w:val="superscript"/>
              </w:rPr>
              <w:t>2</w:t>
            </w:r>
            <w:proofErr w:type="gramEnd"/>
            <w:r w:rsidRPr="00D723D2">
              <w:rPr>
                <w:color w:val="000000" w:themeColor="text1"/>
                <w:sz w:val="22"/>
                <w:szCs w:val="22"/>
                <w:vertAlign w:val="superscript"/>
              </w:rPr>
              <w:t xml:space="preserve"> </w:t>
            </w:r>
            <w:r w:rsidRPr="00D723D2">
              <w:rPr>
                <w:color w:val="000000" w:themeColor="text1"/>
                <w:sz w:val="22"/>
                <w:szCs w:val="22"/>
              </w:rPr>
              <w:t xml:space="preserve">- без негативных последствий в течение длительного времени </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104,17</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70,99</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AB0872" w:rsidRPr="00D723D2" w:rsidRDefault="00AB0872" w:rsidP="00AB0872">
            <w:pPr>
              <w:rPr>
                <w:color w:val="000000" w:themeColor="text1"/>
                <w:sz w:val="22"/>
                <w:szCs w:val="22"/>
              </w:rPr>
            </w:pPr>
            <w:r w:rsidRPr="00D723D2">
              <w:rPr>
                <w:color w:val="000000" w:themeColor="text1"/>
                <w:sz w:val="22"/>
                <w:szCs w:val="22"/>
              </w:rPr>
              <w:t>4,2 кВт/м</w:t>
            </w:r>
            <w:proofErr w:type="gramStart"/>
            <w:r w:rsidRPr="00D723D2">
              <w:rPr>
                <w:color w:val="000000" w:themeColor="text1"/>
                <w:sz w:val="22"/>
                <w:szCs w:val="22"/>
                <w:vertAlign w:val="superscript"/>
              </w:rPr>
              <w:t>2</w:t>
            </w:r>
            <w:proofErr w:type="gramEnd"/>
            <w:r w:rsidRPr="00D723D2">
              <w:rPr>
                <w:color w:val="000000" w:themeColor="text1"/>
                <w:sz w:val="22"/>
                <w:szCs w:val="22"/>
              </w:rPr>
              <w:t xml:space="preserve"> - безопасно для человека в брезентовой одежде </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55,37</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36,39</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AB0872" w:rsidRPr="00D723D2" w:rsidRDefault="00AB0872" w:rsidP="00AB0872">
            <w:pPr>
              <w:rPr>
                <w:color w:val="000000" w:themeColor="text1"/>
                <w:sz w:val="22"/>
                <w:szCs w:val="22"/>
              </w:rPr>
            </w:pPr>
            <w:r w:rsidRPr="00D723D2">
              <w:rPr>
                <w:color w:val="000000" w:themeColor="text1"/>
                <w:sz w:val="22"/>
                <w:szCs w:val="22"/>
              </w:rPr>
              <w:t>7,0 кВт/м</w:t>
            </w:r>
            <w:proofErr w:type="gramStart"/>
            <w:r w:rsidRPr="00D723D2">
              <w:rPr>
                <w:color w:val="000000" w:themeColor="text1"/>
                <w:sz w:val="22"/>
                <w:szCs w:val="22"/>
                <w:vertAlign w:val="superscript"/>
              </w:rPr>
              <w:t>2</w:t>
            </w:r>
            <w:proofErr w:type="gramEnd"/>
            <w:r w:rsidRPr="00D723D2">
              <w:rPr>
                <w:color w:val="000000" w:themeColor="text1"/>
                <w:sz w:val="22"/>
                <w:szCs w:val="22"/>
              </w:rPr>
              <w:t xml:space="preserve"> - непереносимая боль через 20 – 30 с, ожог 1 степени через 15 – 20 с, ожог 2 степени через 30 – 40 с, воспламенение хлопка-волокна через 15 мин</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40,27</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26,19</w:t>
            </w:r>
          </w:p>
        </w:tc>
      </w:tr>
      <w:tr w:rsidR="00AB0872" w:rsidRPr="00D723D2" w:rsidTr="00AB0872">
        <w:trPr>
          <w:trHeight w:val="454"/>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AB0872" w:rsidRPr="00D723D2" w:rsidRDefault="00AB0872" w:rsidP="00AB0872">
            <w:pPr>
              <w:rPr>
                <w:color w:val="000000" w:themeColor="text1"/>
                <w:sz w:val="22"/>
                <w:szCs w:val="22"/>
              </w:rPr>
            </w:pPr>
            <w:r w:rsidRPr="00D723D2">
              <w:rPr>
                <w:color w:val="000000" w:themeColor="text1"/>
                <w:sz w:val="22"/>
                <w:szCs w:val="22"/>
              </w:rPr>
              <w:t>10,5 кВт/м</w:t>
            </w:r>
            <w:proofErr w:type="gramStart"/>
            <w:r w:rsidRPr="00D723D2">
              <w:rPr>
                <w:color w:val="000000" w:themeColor="text1"/>
                <w:sz w:val="22"/>
                <w:szCs w:val="22"/>
                <w:vertAlign w:val="superscript"/>
              </w:rPr>
              <w:t>2</w:t>
            </w:r>
            <w:proofErr w:type="gramEnd"/>
            <w:r w:rsidRPr="00D723D2">
              <w:rPr>
                <w:color w:val="000000" w:themeColor="text1"/>
                <w:sz w:val="22"/>
                <w:szCs w:val="22"/>
                <w:vertAlign w:val="superscript"/>
              </w:rPr>
              <w:t xml:space="preserve"> </w:t>
            </w:r>
            <w:r w:rsidRPr="00D723D2">
              <w:rPr>
                <w:color w:val="000000" w:themeColor="text1"/>
                <w:sz w:val="22"/>
                <w:szCs w:val="22"/>
              </w:rPr>
              <w:t>- непереносимая боль через 3 – 5 с, ожог 1 степени через 6 – 8 с, ожог 2 степени через 12 – 16 с</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40,27</w:t>
            </w:r>
          </w:p>
        </w:tc>
        <w:tc>
          <w:tcPr>
            <w:tcW w:w="2268" w:type="dxa"/>
            <w:tcBorders>
              <w:top w:val="nil"/>
              <w:left w:val="nil"/>
              <w:bottom w:val="single" w:sz="4" w:space="0" w:color="auto"/>
              <w:right w:val="single" w:sz="4" w:space="0" w:color="auto"/>
            </w:tcBorders>
            <w:shd w:val="clear" w:color="auto" w:fill="auto"/>
            <w:noWrap/>
            <w:vAlign w:val="bottom"/>
            <w:hideMark/>
          </w:tcPr>
          <w:p w:rsidR="00AB0872" w:rsidRPr="00D723D2" w:rsidRDefault="00AB0872" w:rsidP="00AB0872">
            <w:pPr>
              <w:jc w:val="center"/>
              <w:rPr>
                <w:color w:val="000000"/>
                <w:sz w:val="22"/>
                <w:szCs w:val="22"/>
              </w:rPr>
            </w:pPr>
            <w:r w:rsidRPr="00D723D2">
              <w:rPr>
                <w:color w:val="000000"/>
                <w:sz w:val="22"/>
                <w:szCs w:val="22"/>
              </w:rPr>
              <w:t>26,19</w:t>
            </w:r>
          </w:p>
        </w:tc>
      </w:tr>
    </w:tbl>
    <w:p w:rsidR="00AB0872" w:rsidRPr="00AB0872" w:rsidRDefault="00AB0872" w:rsidP="00AB0872">
      <w:pPr>
        <w:pStyle w:val="affff0"/>
        <w:keepNext/>
        <w:spacing w:after="0"/>
        <w:jc w:val="center"/>
        <w:rPr>
          <w:rFonts w:ascii="Times New Roman" w:hAnsi="Times New Roman"/>
          <w:i/>
          <w:sz w:val="26"/>
          <w:szCs w:val="26"/>
        </w:rPr>
      </w:pPr>
      <w:r w:rsidRPr="00AB0872">
        <w:rPr>
          <w:rFonts w:ascii="Times New Roman" w:hAnsi="Times New Roman"/>
          <w:i/>
          <w:sz w:val="26"/>
          <w:szCs w:val="26"/>
        </w:rPr>
        <w:t>Расчет ударного воздействия и определение зон и категорий взрывоопасности</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Расчеты ударного воздействия и определение зон взрывоопасности при авариях трубопроводов выполнены в программном комплексе </w:t>
      </w:r>
      <w:r w:rsidRPr="00AB0872">
        <w:rPr>
          <w:rFonts w:ascii="Times New Roman" w:hAnsi="Times New Roman"/>
          <w:bCs w:val="0"/>
          <w:sz w:val="26"/>
          <w:szCs w:val="26"/>
        </w:rPr>
        <w:t>«ТОКСИ+»</w:t>
      </w:r>
      <w:r w:rsidRPr="00AB0872">
        <w:rPr>
          <w:rFonts w:ascii="Times New Roman" w:hAnsi="Times New Roman"/>
          <w:sz w:val="26"/>
          <w:szCs w:val="26"/>
        </w:rPr>
        <w:t xml:space="preserve">. </w:t>
      </w:r>
    </w:p>
    <w:p w:rsidR="00AB0872" w:rsidRPr="00AB0872" w:rsidRDefault="00AB0872" w:rsidP="00AB0872">
      <w:pPr>
        <w:pStyle w:val="aff3"/>
        <w:spacing w:before="0"/>
        <w:rPr>
          <w:rFonts w:ascii="Times New Roman" w:hAnsi="Times New Roman"/>
          <w:sz w:val="26"/>
          <w:szCs w:val="26"/>
        </w:rPr>
      </w:pPr>
      <w:r w:rsidRPr="00AB0872">
        <w:rPr>
          <w:rFonts w:ascii="Times New Roman" w:hAnsi="Times New Roman"/>
          <w:sz w:val="26"/>
          <w:szCs w:val="26"/>
        </w:rPr>
        <w:t>При определении массы газов и паров при аварии принято:</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расчетная температура поверхности испарения – 30</w:t>
      </w:r>
      <w:proofErr w:type="gramStart"/>
      <w:r w:rsidRPr="00AB0872">
        <w:rPr>
          <w:rFonts w:ascii="Times New Roman" w:hAnsi="Times New Roman"/>
          <w:sz w:val="26"/>
          <w:szCs w:val="26"/>
        </w:rPr>
        <w:t> ºС</w:t>
      </w:r>
      <w:proofErr w:type="gram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площадь испарения равна площади пролива;</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коэффициент участия во взрыве – 0,1.</w:t>
      </w:r>
    </w:p>
    <w:p w:rsidR="00AB0872" w:rsidRPr="00AB0872" w:rsidRDefault="00AB0872" w:rsidP="00AB0872">
      <w:pPr>
        <w:pStyle w:val="aff3"/>
        <w:keepNext/>
        <w:rPr>
          <w:rFonts w:ascii="Times New Roman" w:hAnsi="Times New Roman"/>
          <w:sz w:val="26"/>
          <w:szCs w:val="26"/>
        </w:rPr>
      </w:pPr>
      <w:r w:rsidRPr="00AB0872">
        <w:rPr>
          <w:rFonts w:ascii="Times New Roman" w:hAnsi="Times New Roman"/>
          <w:sz w:val="26"/>
          <w:szCs w:val="26"/>
        </w:rPr>
        <w:t>При определении ожидаемого режима сгорания облака принято:</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вещество – нефть;</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класс вещества – 3;</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класс окружающего пространства по степени </w:t>
      </w:r>
      <w:proofErr w:type="spellStart"/>
      <w:r w:rsidRPr="00AB0872">
        <w:rPr>
          <w:rFonts w:ascii="Times New Roman" w:hAnsi="Times New Roman"/>
          <w:sz w:val="26"/>
          <w:szCs w:val="26"/>
        </w:rPr>
        <w:t>загроможденности</w:t>
      </w:r>
      <w:proofErr w:type="spellEnd"/>
      <w:r w:rsidRPr="00AB0872">
        <w:rPr>
          <w:rFonts w:ascii="Times New Roman" w:hAnsi="Times New Roman"/>
          <w:sz w:val="26"/>
          <w:szCs w:val="26"/>
        </w:rPr>
        <w:t xml:space="preserve"> – </w:t>
      </w:r>
      <w:r w:rsidRPr="00AB0872">
        <w:rPr>
          <w:rFonts w:ascii="Times New Roman" w:hAnsi="Times New Roman"/>
          <w:sz w:val="26"/>
          <w:szCs w:val="26"/>
          <w:lang w:val="en-US"/>
        </w:rPr>
        <w:t>IV</w:t>
      </w:r>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lastRenderedPageBreak/>
        <w:t>класс режима сгорания – 5.</w:t>
      </w:r>
    </w:p>
    <w:p w:rsidR="00AB0872" w:rsidRPr="00AB0872" w:rsidRDefault="00AB0872" w:rsidP="00AB0872">
      <w:pPr>
        <w:pStyle w:val="aff3"/>
        <w:shd w:val="clear" w:color="auto" w:fill="FFFFFF"/>
        <w:rPr>
          <w:rFonts w:ascii="Times New Roman" w:hAnsi="Times New Roman"/>
          <w:sz w:val="26"/>
          <w:szCs w:val="26"/>
        </w:rPr>
      </w:pPr>
      <w:r w:rsidRPr="00AB0872">
        <w:rPr>
          <w:rFonts w:ascii="Times New Roman" w:hAnsi="Times New Roman"/>
          <w:sz w:val="26"/>
          <w:szCs w:val="26"/>
        </w:rPr>
        <w:t xml:space="preserve">Исходные данные и результаты расчета приведены в таблице </w:t>
      </w:r>
      <w:r w:rsidR="00D723D2">
        <w:rPr>
          <w:rFonts w:ascii="Times New Roman" w:hAnsi="Times New Roman"/>
          <w:sz w:val="26"/>
          <w:szCs w:val="26"/>
        </w:rPr>
        <w:t>2.9</w:t>
      </w:r>
      <w:r w:rsidRPr="00AB0872">
        <w:rPr>
          <w:rFonts w:ascii="Times New Roman" w:hAnsi="Times New Roman"/>
          <w:sz w:val="26"/>
          <w:szCs w:val="26"/>
        </w:rPr>
        <w:t>.3.</w:t>
      </w:r>
    </w:p>
    <w:p w:rsidR="00AB0872" w:rsidRPr="00AB0872" w:rsidRDefault="00AB0872" w:rsidP="00AB0872">
      <w:pPr>
        <w:pStyle w:val="afff1"/>
        <w:rPr>
          <w:rFonts w:ascii="Times New Roman" w:hAnsi="Times New Roman"/>
          <w:sz w:val="26"/>
          <w:szCs w:val="26"/>
        </w:rPr>
      </w:pPr>
      <w:r w:rsidRPr="00AB0872">
        <w:rPr>
          <w:rFonts w:ascii="Times New Roman" w:hAnsi="Times New Roman"/>
          <w:sz w:val="26"/>
          <w:szCs w:val="26"/>
        </w:rPr>
        <w:t xml:space="preserve">Таблица </w:t>
      </w:r>
      <w:r w:rsidR="00D723D2">
        <w:rPr>
          <w:rFonts w:ascii="Times New Roman" w:hAnsi="Times New Roman"/>
          <w:sz w:val="26"/>
          <w:szCs w:val="26"/>
        </w:rPr>
        <w:t>2.9.3</w:t>
      </w:r>
      <w:r w:rsidRPr="00AB0872">
        <w:rPr>
          <w:rFonts w:ascii="Times New Roman" w:hAnsi="Times New Roman"/>
          <w:sz w:val="26"/>
          <w:szCs w:val="26"/>
        </w:rPr>
        <w:t xml:space="preserve"> </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0"/>
        <w:gridCol w:w="3883"/>
      </w:tblGrid>
      <w:tr w:rsidR="00AB0872" w:rsidRPr="00D723D2" w:rsidTr="00AB0872">
        <w:trPr>
          <w:trHeight w:val="454"/>
        </w:trPr>
        <w:tc>
          <w:tcPr>
            <w:tcW w:w="5637" w:type="dxa"/>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Расчетный вариант</w:t>
            </w:r>
          </w:p>
        </w:tc>
        <w:tc>
          <w:tcPr>
            <w:tcW w:w="4111" w:type="dxa"/>
            <w:shd w:val="clear" w:color="auto" w:fill="auto"/>
            <w:vAlign w:val="center"/>
            <w:hideMark/>
          </w:tcPr>
          <w:p w:rsidR="00AB0872" w:rsidRPr="00D723D2" w:rsidRDefault="00AB0872" w:rsidP="00AB0872">
            <w:pPr>
              <w:pStyle w:val="aff3"/>
              <w:ind w:firstLine="0"/>
              <w:jc w:val="center"/>
              <w:rPr>
                <w:rFonts w:ascii="Times New Roman" w:hAnsi="Times New Roman"/>
                <w:color w:val="000000" w:themeColor="text1"/>
                <w:sz w:val="22"/>
                <w:szCs w:val="22"/>
              </w:rPr>
            </w:pPr>
            <w:r w:rsidRPr="00D723D2">
              <w:rPr>
                <w:rFonts w:ascii="Times New Roman" w:hAnsi="Times New Roman"/>
                <w:color w:val="000000" w:themeColor="text1"/>
                <w:sz w:val="22"/>
                <w:szCs w:val="22"/>
              </w:rPr>
              <w:t>Сборный нефтепровод (ПК71+91)</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Внутренний диаметр трубопровода, </w:t>
            </w:r>
            <w:proofErr w:type="gramStart"/>
            <w:r w:rsidRPr="00D723D2">
              <w:rPr>
                <w:color w:val="000000" w:themeColor="text1"/>
                <w:sz w:val="22"/>
                <w:szCs w:val="22"/>
              </w:rPr>
              <w:t>м</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0,219</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Длина опорожняемого участка трубопровода, </w:t>
            </w:r>
            <w:proofErr w:type="gramStart"/>
            <w:r w:rsidRPr="00D723D2">
              <w:rPr>
                <w:color w:val="000000" w:themeColor="text1"/>
                <w:sz w:val="22"/>
                <w:szCs w:val="22"/>
              </w:rPr>
              <w:t>м</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4656</w:t>
            </w:r>
            <w:r w:rsidRPr="00D723D2">
              <w:rPr>
                <w:color w:val="000000" w:themeColor="text1"/>
                <w:sz w:val="22"/>
                <w:szCs w:val="22"/>
              </w:rPr>
              <w:t>,</w:t>
            </w:r>
            <w:r w:rsidRPr="00D723D2">
              <w:rPr>
                <w:color w:val="000000" w:themeColor="text1"/>
                <w:sz w:val="22"/>
                <w:szCs w:val="22"/>
                <w:lang w:val="en-US"/>
              </w:rPr>
              <w:t>0</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Общая длина трубопровода, </w:t>
            </w:r>
            <w:proofErr w:type="gramStart"/>
            <w:r w:rsidRPr="00D723D2">
              <w:rPr>
                <w:color w:val="000000" w:themeColor="text1"/>
                <w:sz w:val="22"/>
                <w:szCs w:val="22"/>
              </w:rPr>
              <w:t>м</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1</w:t>
            </w:r>
            <w:r w:rsidRPr="00D723D2">
              <w:rPr>
                <w:color w:val="000000" w:themeColor="text1"/>
                <w:sz w:val="22"/>
                <w:szCs w:val="22"/>
                <w:lang w:val="en-US"/>
              </w:rPr>
              <w:t>3900</w:t>
            </w:r>
            <w:r w:rsidRPr="00D723D2">
              <w:rPr>
                <w:color w:val="000000" w:themeColor="text1"/>
                <w:sz w:val="22"/>
                <w:szCs w:val="22"/>
              </w:rPr>
              <w:t>,</w:t>
            </w:r>
            <w:r w:rsidRPr="00D723D2">
              <w:rPr>
                <w:color w:val="000000" w:themeColor="text1"/>
                <w:sz w:val="22"/>
                <w:szCs w:val="22"/>
                <w:lang w:val="en-US"/>
              </w:rPr>
              <w:t>0</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Объем вылившейся жидкости, м</w:t>
            </w:r>
            <w:r w:rsidRPr="00D723D2">
              <w:rPr>
                <w:color w:val="000000" w:themeColor="text1"/>
                <w:sz w:val="22"/>
                <w:szCs w:val="22"/>
                <w:vertAlign w:val="superscript"/>
              </w:rPr>
              <w:t>3</w:t>
            </w:r>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1</w:t>
            </w:r>
            <w:r w:rsidRPr="00D723D2">
              <w:rPr>
                <w:color w:val="000000" w:themeColor="text1"/>
                <w:sz w:val="22"/>
                <w:szCs w:val="22"/>
                <w:lang w:val="en-US"/>
              </w:rPr>
              <w:t>66</w:t>
            </w:r>
            <w:r w:rsidRPr="00D723D2">
              <w:rPr>
                <w:color w:val="000000" w:themeColor="text1"/>
                <w:sz w:val="22"/>
                <w:szCs w:val="22"/>
              </w:rPr>
              <w:t>,</w:t>
            </w:r>
            <w:r w:rsidRPr="00D723D2">
              <w:rPr>
                <w:color w:val="000000" w:themeColor="text1"/>
                <w:sz w:val="22"/>
                <w:szCs w:val="22"/>
                <w:lang w:val="en-US"/>
              </w:rPr>
              <w:t>3</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Расчетная площадь пролива, м</w:t>
            </w:r>
            <w:proofErr w:type="gramStart"/>
            <w:r w:rsidRPr="00D723D2">
              <w:rPr>
                <w:color w:val="000000" w:themeColor="text1"/>
                <w:sz w:val="22"/>
                <w:szCs w:val="22"/>
                <w:vertAlign w:val="superscript"/>
              </w:rPr>
              <w:t>2</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5068</w:t>
            </w:r>
            <w:r w:rsidRPr="00D723D2">
              <w:rPr>
                <w:color w:val="000000" w:themeColor="text1"/>
                <w:sz w:val="22"/>
                <w:szCs w:val="22"/>
              </w:rPr>
              <w:t>,</w:t>
            </w:r>
            <w:r w:rsidRPr="00D723D2">
              <w:rPr>
                <w:color w:val="000000" w:themeColor="text1"/>
                <w:sz w:val="22"/>
                <w:szCs w:val="22"/>
                <w:lang w:val="en-US"/>
              </w:rPr>
              <w:t>2</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Всего выделится газов при аварии, </w:t>
            </w:r>
            <w:proofErr w:type="gramStart"/>
            <w:r w:rsidRPr="00D723D2">
              <w:rPr>
                <w:color w:val="000000" w:themeColor="text1"/>
                <w:sz w:val="22"/>
                <w:szCs w:val="22"/>
              </w:rPr>
              <w:t>кг</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430</w:t>
            </w:r>
            <w:r w:rsidRPr="00D723D2">
              <w:rPr>
                <w:color w:val="000000" w:themeColor="text1"/>
                <w:sz w:val="22"/>
                <w:szCs w:val="22"/>
              </w:rPr>
              <w:t>,</w:t>
            </w:r>
            <w:r w:rsidRPr="00D723D2">
              <w:rPr>
                <w:color w:val="000000" w:themeColor="text1"/>
                <w:sz w:val="22"/>
                <w:szCs w:val="22"/>
                <w:lang w:val="en-US"/>
              </w:rPr>
              <w:t>2</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Удельный выброс, </w:t>
            </w:r>
            <w:proofErr w:type="gramStart"/>
            <w:r w:rsidRPr="00D723D2">
              <w:rPr>
                <w:color w:val="000000" w:themeColor="text1"/>
                <w:sz w:val="22"/>
                <w:szCs w:val="22"/>
              </w:rPr>
              <w:t>г</w:t>
            </w:r>
            <w:proofErr w:type="gramEnd"/>
            <w:r w:rsidRPr="00D723D2">
              <w:rPr>
                <w:color w:val="000000" w:themeColor="text1"/>
                <w:sz w:val="22"/>
                <w:szCs w:val="22"/>
              </w:rPr>
              <w:t>/(м</w:t>
            </w:r>
            <w:r w:rsidRPr="00D723D2">
              <w:rPr>
                <w:color w:val="000000" w:themeColor="text1"/>
                <w:sz w:val="22"/>
                <w:szCs w:val="22"/>
                <w:vertAlign w:val="superscript"/>
              </w:rPr>
              <w:t>2</w:t>
            </w:r>
            <w:r w:rsidRPr="00D723D2">
              <w:rPr>
                <w:color w:val="000000" w:themeColor="text1"/>
                <w:sz w:val="22"/>
                <w:szCs w:val="22"/>
              </w:rPr>
              <w:t>хч)</w:t>
            </w:r>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rPr>
              <w:t>12</w:t>
            </w:r>
            <w:r w:rsidRPr="00D723D2">
              <w:rPr>
                <w:color w:val="000000" w:themeColor="text1"/>
                <w:sz w:val="22"/>
                <w:szCs w:val="22"/>
                <w:lang w:val="en-US"/>
              </w:rPr>
              <w:t>9</w:t>
            </w:r>
            <w:r w:rsidRPr="00D723D2">
              <w:rPr>
                <w:color w:val="000000" w:themeColor="text1"/>
                <w:sz w:val="22"/>
                <w:szCs w:val="22"/>
              </w:rPr>
              <w:t>,</w:t>
            </w:r>
            <w:r w:rsidRPr="00D723D2">
              <w:rPr>
                <w:color w:val="000000" w:themeColor="text1"/>
                <w:sz w:val="22"/>
                <w:szCs w:val="22"/>
                <w:lang w:val="en-US"/>
              </w:rPr>
              <w:t>4</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Количество испарившихся паров с поверхности разлива за 1 час, </w:t>
            </w:r>
            <w:proofErr w:type="gramStart"/>
            <w:r w:rsidRPr="00D723D2">
              <w:rPr>
                <w:color w:val="000000" w:themeColor="text1"/>
                <w:sz w:val="22"/>
                <w:szCs w:val="22"/>
              </w:rPr>
              <w:t>кг</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655</w:t>
            </w:r>
            <w:r w:rsidRPr="00D723D2">
              <w:rPr>
                <w:color w:val="000000" w:themeColor="text1"/>
                <w:sz w:val="22"/>
                <w:szCs w:val="22"/>
              </w:rPr>
              <w:t>,</w:t>
            </w:r>
            <w:r w:rsidRPr="00D723D2">
              <w:rPr>
                <w:color w:val="000000" w:themeColor="text1"/>
                <w:sz w:val="22"/>
                <w:szCs w:val="22"/>
                <w:lang w:val="en-US"/>
              </w:rPr>
              <w:t>95</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Сумма газов и паров, выделившихся при аварии, </w:t>
            </w:r>
            <w:proofErr w:type="gramStart"/>
            <w:r w:rsidRPr="00D723D2">
              <w:rPr>
                <w:color w:val="000000" w:themeColor="text1"/>
                <w:sz w:val="22"/>
                <w:szCs w:val="22"/>
              </w:rPr>
              <w:t>кг</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1086</w:t>
            </w:r>
            <w:r w:rsidRPr="00D723D2">
              <w:rPr>
                <w:color w:val="000000" w:themeColor="text1"/>
                <w:sz w:val="22"/>
                <w:szCs w:val="22"/>
              </w:rPr>
              <w:t>,</w:t>
            </w:r>
            <w:r w:rsidRPr="00D723D2">
              <w:rPr>
                <w:color w:val="000000" w:themeColor="text1"/>
                <w:sz w:val="22"/>
                <w:szCs w:val="22"/>
                <w:lang w:val="en-US"/>
              </w:rPr>
              <w:t>1</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xml:space="preserve">Количество газов и паров участвующих в создании поражающих факторов, </w:t>
            </w:r>
            <w:proofErr w:type="gramStart"/>
            <w:r w:rsidRPr="00D723D2">
              <w:rPr>
                <w:color w:val="000000" w:themeColor="text1"/>
                <w:sz w:val="22"/>
                <w:szCs w:val="22"/>
              </w:rPr>
              <w:t>кг</w:t>
            </w:r>
            <w:proofErr w:type="gramEnd"/>
          </w:p>
        </w:tc>
        <w:tc>
          <w:tcPr>
            <w:tcW w:w="4111" w:type="dxa"/>
            <w:shd w:val="clear" w:color="auto" w:fill="auto"/>
            <w:vAlign w:val="center"/>
            <w:hideMark/>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10</w:t>
            </w:r>
            <w:r w:rsidRPr="00D723D2">
              <w:rPr>
                <w:color w:val="000000" w:themeColor="text1"/>
                <w:sz w:val="22"/>
                <w:szCs w:val="22"/>
              </w:rPr>
              <w:t>,</w:t>
            </w:r>
            <w:r w:rsidRPr="00D723D2">
              <w:rPr>
                <w:color w:val="000000" w:themeColor="text1"/>
                <w:sz w:val="22"/>
                <w:szCs w:val="22"/>
                <w:lang w:val="en-US"/>
              </w:rPr>
              <w:t>86</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Радиусы зон разрушения:</w:t>
            </w:r>
          </w:p>
        </w:tc>
        <w:tc>
          <w:tcPr>
            <w:tcW w:w="4111" w:type="dxa"/>
            <w:shd w:val="clear" w:color="auto" w:fill="auto"/>
            <w:vAlign w:val="center"/>
          </w:tcPr>
          <w:p w:rsidR="00AB0872" w:rsidRPr="00D723D2" w:rsidRDefault="00AB0872" w:rsidP="00AB0872">
            <w:pPr>
              <w:rPr>
                <w:color w:val="000000" w:themeColor="text1"/>
                <w:sz w:val="22"/>
                <w:szCs w:val="22"/>
              </w:rPr>
            </w:pP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полных (</w:t>
            </w:r>
            <w:proofErr w:type="spellStart"/>
            <w:proofErr w:type="gramStart"/>
            <w:r w:rsidRPr="00D723D2">
              <w:rPr>
                <w:color w:val="000000" w:themeColor="text1"/>
                <w:sz w:val="22"/>
                <w:szCs w:val="22"/>
              </w:rPr>
              <w:t>P</w:t>
            </w:r>
            <w:proofErr w:type="gramEnd"/>
            <w:r w:rsidRPr="00D723D2">
              <w:rPr>
                <w:color w:val="000000" w:themeColor="text1"/>
                <w:sz w:val="22"/>
                <w:szCs w:val="22"/>
                <w:vertAlign w:val="subscript"/>
              </w:rPr>
              <w:t>изб</w:t>
            </w:r>
            <w:proofErr w:type="spellEnd"/>
            <w:r w:rsidRPr="00D723D2">
              <w:rPr>
                <w:color w:val="000000" w:themeColor="text1"/>
                <w:sz w:val="22"/>
                <w:szCs w:val="22"/>
              </w:rPr>
              <w:t>&gt;100 кПа), м</w:t>
            </w:r>
          </w:p>
        </w:tc>
        <w:tc>
          <w:tcPr>
            <w:tcW w:w="4111" w:type="dxa"/>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- 50 %-</w:t>
            </w:r>
            <w:proofErr w:type="spellStart"/>
            <w:r w:rsidRPr="00D723D2">
              <w:rPr>
                <w:color w:val="000000" w:themeColor="text1"/>
                <w:sz w:val="22"/>
                <w:szCs w:val="22"/>
              </w:rPr>
              <w:t>ных</w:t>
            </w:r>
            <w:proofErr w:type="spellEnd"/>
            <w:r w:rsidRPr="00D723D2">
              <w:rPr>
                <w:color w:val="000000" w:themeColor="text1"/>
                <w:sz w:val="22"/>
                <w:szCs w:val="22"/>
              </w:rPr>
              <w:t xml:space="preserve"> (</w:t>
            </w:r>
            <w:proofErr w:type="spellStart"/>
            <w:proofErr w:type="gramStart"/>
            <w:r w:rsidRPr="00D723D2">
              <w:rPr>
                <w:color w:val="000000" w:themeColor="text1"/>
                <w:sz w:val="22"/>
                <w:szCs w:val="22"/>
              </w:rPr>
              <w:t>P</w:t>
            </w:r>
            <w:proofErr w:type="gramEnd"/>
            <w:r w:rsidRPr="00D723D2">
              <w:rPr>
                <w:color w:val="000000" w:themeColor="text1"/>
                <w:sz w:val="22"/>
                <w:szCs w:val="22"/>
                <w:vertAlign w:val="subscript"/>
              </w:rPr>
              <w:t>изб</w:t>
            </w:r>
            <w:proofErr w:type="spellEnd"/>
            <w:r w:rsidRPr="00D723D2">
              <w:rPr>
                <w:color w:val="000000" w:themeColor="text1"/>
                <w:sz w:val="22"/>
                <w:szCs w:val="22"/>
              </w:rPr>
              <w:t>=53 кПа), м</w:t>
            </w:r>
          </w:p>
        </w:tc>
        <w:tc>
          <w:tcPr>
            <w:tcW w:w="4111" w:type="dxa"/>
            <w:shd w:val="clear" w:color="auto" w:fill="auto"/>
            <w:vAlign w:val="center"/>
            <w:hideMark/>
          </w:tcPr>
          <w:p w:rsidR="00AB0872" w:rsidRPr="00D723D2" w:rsidRDefault="00AB0872" w:rsidP="00AB0872">
            <w:pPr>
              <w:jc w:val="center"/>
              <w:rPr>
                <w:color w:val="000000" w:themeColor="text1"/>
                <w:sz w:val="22"/>
                <w:szCs w:val="22"/>
              </w:rPr>
            </w:pPr>
            <w:r w:rsidRPr="00D723D2">
              <w:rPr>
                <w:color w:val="000000" w:themeColor="text1"/>
                <w:sz w:val="22"/>
                <w:szCs w:val="22"/>
              </w:rPr>
              <w:t>-</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-средних (</w:t>
            </w:r>
            <w:proofErr w:type="spellStart"/>
            <w:proofErr w:type="gramStart"/>
            <w:r w:rsidRPr="00D723D2">
              <w:rPr>
                <w:color w:val="000000" w:themeColor="text1"/>
                <w:sz w:val="22"/>
                <w:szCs w:val="22"/>
              </w:rPr>
              <w:t>P</w:t>
            </w:r>
            <w:proofErr w:type="gramEnd"/>
            <w:r w:rsidRPr="00D723D2">
              <w:rPr>
                <w:color w:val="000000" w:themeColor="text1"/>
                <w:sz w:val="22"/>
                <w:szCs w:val="22"/>
                <w:vertAlign w:val="subscript"/>
              </w:rPr>
              <w:t>изб</w:t>
            </w:r>
            <w:proofErr w:type="spellEnd"/>
            <w:r w:rsidRPr="00D723D2">
              <w:rPr>
                <w:color w:val="000000" w:themeColor="text1"/>
                <w:sz w:val="22"/>
                <w:szCs w:val="22"/>
              </w:rPr>
              <w:t>=28 кПа), м</w:t>
            </w:r>
          </w:p>
        </w:tc>
        <w:tc>
          <w:tcPr>
            <w:tcW w:w="4111" w:type="dxa"/>
            <w:shd w:val="clear" w:color="auto" w:fill="auto"/>
            <w:vAlign w:val="center"/>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-умеренных (</w:t>
            </w:r>
            <w:proofErr w:type="spellStart"/>
            <w:proofErr w:type="gramStart"/>
            <w:r w:rsidRPr="00D723D2">
              <w:rPr>
                <w:color w:val="000000" w:themeColor="text1"/>
                <w:sz w:val="22"/>
                <w:szCs w:val="22"/>
              </w:rPr>
              <w:t>P</w:t>
            </w:r>
            <w:proofErr w:type="gramEnd"/>
            <w:r w:rsidRPr="00D723D2">
              <w:rPr>
                <w:color w:val="000000" w:themeColor="text1"/>
                <w:sz w:val="22"/>
                <w:szCs w:val="22"/>
                <w:vertAlign w:val="subscript"/>
              </w:rPr>
              <w:t>изб</w:t>
            </w:r>
            <w:proofErr w:type="spellEnd"/>
            <w:r w:rsidRPr="00D723D2">
              <w:rPr>
                <w:color w:val="000000" w:themeColor="text1"/>
                <w:sz w:val="22"/>
                <w:szCs w:val="22"/>
              </w:rPr>
              <w:t>.=12 кПа), м</w:t>
            </w:r>
          </w:p>
        </w:tc>
        <w:tc>
          <w:tcPr>
            <w:tcW w:w="4111" w:type="dxa"/>
            <w:shd w:val="clear" w:color="auto" w:fill="auto"/>
            <w:vAlign w:val="center"/>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 нижний порог повреждения человека (</w:t>
            </w:r>
            <w:proofErr w:type="spellStart"/>
            <w:proofErr w:type="gramStart"/>
            <w:r w:rsidRPr="00D723D2">
              <w:rPr>
                <w:color w:val="000000" w:themeColor="text1"/>
                <w:sz w:val="22"/>
                <w:szCs w:val="22"/>
              </w:rPr>
              <w:t>P</w:t>
            </w:r>
            <w:proofErr w:type="gramEnd"/>
            <w:r w:rsidRPr="00D723D2">
              <w:rPr>
                <w:color w:val="000000" w:themeColor="text1"/>
                <w:sz w:val="22"/>
                <w:szCs w:val="22"/>
                <w:vertAlign w:val="subscript"/>
              </w:rPr>
              <w:t>изб</w:t>
            </w:r>
            <w:proofErr w:type="spellEnd"/>
            <w:r w:rsidRPr="00D723D2">
              <w:rPr>
                <w:color w:val="000000" w:themeColor="text1"/>
                <w:sz w:val="22"/>
                <w:szCs w:val="22"/>
                <w:vertAlign w:val="subscript"/>
              </w:rPr>
              <w:t>.</w:t>
            </w:r>
            <w:r w:rsidRPr="00D723D2">
              <w:rPr>
                <w:color w:val="000000" w:themeColor="text1"/>
                <w:sz w:val="22"/>
                <w:szCs w:val="22"/>
              </w:rPr>
              <w:t>=5 кПа), м</w:t>
            </w:r>
          </w:p>
        </w:tc>
        <w:tc>
          <w:tcPr>
            <w:tcW w:w="4111" w:type="dxa"/>
            <w:shd w:val="clear" w:color="auto" w:fill="auto"/>
            <w:vAlign w:val="center"/>
          </w:tcPr>
          <w:p w:rsidR="00AB0872" w:rsidRPr="00D723D2" w:rsidRDefault="00AB0872" w:rsidP="00AB0872">
            <w:pPr>
              <w:jc w:val="center"/>
              <w:rPr>
                <w:color w:val="000000" w:themeColor="text1"/>
                <w:sz w:val="22"/>
                <w:szCs w:val="22"/>
                <w:lang w:val="en-US"/>
              </w:rPr>
            </w:pPr>
            <w:r w:rsidRPr="00D723D2">
              <w:rPr>
                <w:color w:val="000000" w:themeColor="text1"/>
                <w:sz w:val="22"/>
                <w:szCs w:val="22"/>
                <w:lang w:val="en-US"/>
              </w:rPr>
              <w:t>-</w:t>
            </w:r>
          </w:p>
        </w:tc>
      </w:tr>
      <w:tr w:rsidR="00AB0872" w:rsidRPr="00D723D2" w:rsidTr="00AB0872">
        <w:trPr>
          <w:trHeight w:val="454"/>
        </w:trPr>
        <w:tc>
          <w:tcPr>
            <w:tcW w:w="5637" w:type="dxa"/>
            <w:shd w:val="clear" w:color="auto" w:fill="auto"/>
            <w:vAlign w:val="center"/>
            <w:hideMark/>
          </w:tcPr>
          <w:p w:rsidR="00AB0872" w:rsidRPr="00D723D2" w:rsidRDefault="00AB0872" w:rsidP="00AB0872">
            <w:pPr>
              <w:rPr>
                <w:color w:val="000000" w:themeColor="text1"/>
                <w:sz w:val="22"/>
                <w:szCs w:val="22"/>
              </w:rPr>
            </w:pPr>
            <w:r w:rsidRPr="00D723D2">
              <w:rPr>
                <w:color w:val="000000" w:themeColor="text1"/>
                <w:sz w:val="22"/>
                <w:szCs w:val="22"/>
              </w:rPr>
              <w:t>-малых повреждений (</w:t>
            </w:r>
            <w:proofErr w:type="spellStart"/>
            <w:proofErr w:type="gramStart"/>
            <w:r w:rsidRPr="00D723D2">
              <w:rPr>
                <w:color w:val="000000" w:themeColor="text1"/>
                <w:sz w:val="22"/>
                <w:szCs w:val="22"/>
              </w:rPr>
              <w:t>P</w:t>
            </w:r>
            <w:proofErr w:type="gramEnd"/>
            <w:r w:rsidRPr="00D723D2">
              <w:rPr>
                <w:color w:val="000000" w:themeColor="text1"/>
                <w:sz w:val="22"/>
                <w:szCs w:val="22"/>
                <w:vertAlign w:val="subscript"/>
              </w:rPr>
              <w:t>изб</w:t>
            </w:r>
            <w:proofErr w:type="spellEnd"/>
            <w:r w:rsidRPr="00D723D2">
              <w:rPr>
                <w:color w:val="000000" w:themeColor="text1"/>
                <w:sz w:val="22"/>
                <w:szCs w:val="22"/>
              </w:rPr>
              <w:t>=3 кПа), м</w:t>
            </w:r>
          </w:p>
        </w:tc>
        <w:tc>
          <w:tcPr>
            <w:tcW w:w="4111" w:type="dxa"/>
            <w:shd w:val="clear" w:color="auto" w:fill="auto"/>
            <w:vAlign w:val="center"/>
          </w:tcPr>
          <w:p w:rsidR="00AB0872" w:rsidRPr="00D723D2" w:rsidRDefault="00AB0872" w:rsidP="00AB0872">
            <w:pPr>
              <w:jc w:val="center"/>
              <w:rPr>
                <w:color w:val="000000" w:themeColor="text1"/>
                <w:sz w:val="22"/>
                <w:szCs w:val="22"/>
              </w:rPr>
            </w:pPr>
            <w:r w:rsidRPr="00D723D2">
              <w:rPr>
                <w:color w:val="000000" w:themeColor="text1"/>
                <w:sz w:val="22"/>
                <w:szCs w:val="22"/>
              </w:rPr>
              <w:t>22,</w:t>
            </w:r>
            <w:r w:rsidRPr="00D723D2">
              <w:rPr>
                <w:color w:val="000000" w:themeColor="text1"/>
                <w:sz w:val="22"/>
                <w:szCs w:val="22"/>
                <w:lang w:val="en-US"/>
              </w:rPr>
              <w:t>5</w:t>
            </w:r>
            <w:r w:rsidRPr="00D723D2">
              <w:rPr>
                <w:color w:val="000000" w:themeColor="text1"/>
                <w:sz w:val="22"/>
                <w:szCs w:val="22"/>
              </w:rPr>
              <w:t>6</w:t>
            </w:r>
          </w:p>
        </w:tc>
      </w:tr>
    </w:tbl>
    <w:p w:rsidR="00AB0872" w:rsidRPr="00AB0872" w:rsidRDefault="00AB0872" w:rsidP="00AB0872">
      <w:pPr>
        <w:pStyle w:val="aff3"/>
        <w:rPr>
          <w:rFonts w:ascii="Times New Roman" w:hAnsi="Times New Roman"/>
          <w:b/>
          <w:i/>
          <w:sz w:val="26"/>
          <w:szCs w:val="26"/>
        </w:rPr>
      </w:pPr>
      <w:r w:rsidRPr="00AB0872">
        <w:rPr>
          <w:rFonts w:ascii="Times New Roman" w:hAnsi="Times New Roman"/>
          <w:b/>
          <w:i/>
          <w:sz w:val="26"/>
          <w:szCs w:val="26"/>
        </w:rPr>
        <w:t>Оценка токсического воздействия и определение зон поражения</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Расчеты токсического воздействия и определение размеров зон поражения при аварии выполнены на персональном компьютере по программе «ТОКСИ+».</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В данных расчетах рассмотрены сценарии аварий:</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 1 – «ОВ - газ, полное разрушение оборудования»; </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 2 – «ОВ - газ, нарушение герметичности оборудования». </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При выполнении расчетов принято:</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метеорологические условия:</w:t>
      </w:r>
    </w:p>
    <w:p w:rsidR="00AB0872" w:rsidRPr="00AB0872" w:rsidRDefault="00AB0872" w:rsidP="00AB0872">
      <w:pPr>
        <w:pStyle w:val="a1"/>
        <w:numPr>
          <w:ilvl w:val="0"/>
          <w:numId w:val="0"/>
        </w:numPr>
        <w:ind w:left="1368"/>
        <w:rPr>
          <w:rFonts w:ascii="Times New Roman" w:hAnsi="Times New Roman"/>
          <w:sz w:val="26"/>
          <w:szCs w:val="26"/>
        </w:rPr>
      </w:pPr>
      <w:r w:rsidRPr="00AB0872">
        <w:rPr>
          <w:rFonts w:ascii="Times New Roman" w:hAnsi="Times New Roman"/>
          <w:sz w:val="26"/>
          <w:szCs w:val="26"/>
        </w:rPr>
        <w:t xml:space="preserve">- класс устойчивости атмосферы – </w:t>
      </w:r>
      <w:r w:rsidRPr="00AB0872">
        <w:rPr>
          <w:rFonts w:ascii="Times New Roman" w:hAnsi="Times New Roman"/>
          <w:sz w:val="26"/>
          <w:szCs w:val="26"/>
          <w:lang w:val="en-US"/>
        </w:rPr>
        <w:t>F</w:t>
      </w:r>
      <w:r w:rsidRPr="00AB0872">
        <w:rPr>
          <w:rFonts w:ascii="Times New Roman" w:hAnsi="Times New Roman"/>
          <w:sz w:val="26"/>
          <w:szCs w:val="26"/>
        </w:rPr>
        <w:t>;</w:t>
      </w:r>
    </w:p>
    <w:p w:rsidR="00AB0872" w:rsidRPr="00AB0872" w:rsidRDefault="00AB0872" w:rsidP="00AB0872">
      <w:pPr>
        <w:pStyle w:val="a1"/>
        <w:numPr>
          <w:ilvl w:val="0"/>
          <w:numId w:val="0"/>
        </w:numPr>
        <w:ind w:left="1368"/>
        <w:rPr>
          <w:rFonts w:ascii="Times New Roman" w:hAnsi="Times New Roman"/>
          <w:sz w:val="26"/>
          <w:szCs w:val="26"/>
        </w:rPr>
      </w:pPr>
      <w:r w:rsidRPr="00AB0872">
        <w:rPr>
          <w:rFonts w:ascii="Times New Roman" w:hAnsi="Times New Roman"/>
          <w:sz w:val="26"/>
          <w:szCs w:val="26"/>
        </w:rPr>
        <w:t>- скорость ветра на высоте 10 м – 1,0 м/</w:t>
      </w:r>
      <w:proofErr w:type="gramStart"/>
      <w:r w:rsidRPr="00AB0872">
        <w:rPr>
          <w:rFonts w:ascii="Times New Roman" w:hAnsi="Times New Roman"/>
          <w:sz w:val="26"/>
          <w:szCs w:val="26"/>
        </w:rPr>
        <w:t>с</w:t>
      </w:r>
      <w:proofErr w:type="gram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время экспозиции для человека – 30 мин.</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Результаты расчетов приведены в таблице </w:t>
      </w:r>
      <w:r w:rsidR="00D723D2">
        <w:rPr>
          <w:rFonts w:ascii="Times New Roman" w:hAnsi="Times New Roman"/>
          <w:sz w:val="26"/>
          <w:szCs w:val="26"/>
        </w:rPr>
        <w:t>2.9</w:t>
      </w:r>
      <w:r w:rsidRPr="00AB0872">
        <w:rPr>
          <w:rFonts w:ascii="Times New Roman" w:hAnsi="Times New Roman"/>
          <w:sz w:val="26"/>
          <w:szCs w:val="26"/>
        </w:rPr>
        <w:t>.4.</w:t>
      </w:r>
    </w:p>
    <w:p w:rsidR="00AB0872" w:rsidRPr="00AB0872" w:rsidRDefault="00AB0872" w:rsidP="00AB0872">
      <w:pPr>
        <w:pStyle w:val="afff1"/>
        <w:keepNext/>
        <w:rPr>
          <w:rFonts w:ascii="Times New Roman" w:hAnsi="Times New Roman"/>
          <w:noProof/>
          <w:sz w:val="26"/>
          <w:szCs w:val="26"/>
        </w:rPr>
      </w:pPr>
      <w:r w:rsidRPr="00AB0872">
        <w:rPr>
          <w:rFonts w:ascii="Times New Roman" w:hAnsi="Times New Roman"/>
          <w:sz w:val="26"/>
          <w:szCs w:val="26"/>
        </w:rPr>
        <w:lastRenderedPageBreak/>
        <w:t xml:space="preserve">Таблица </w:t>
      </w:r>
      <w:r w:rsidR="00D723D2">
        <w:rPr>
          <w:rFonts w:ascii="Times New Roman" w:hAnsi="Times New Roman"/>
          <w:sz w:val="26"/>
          <w:szCs w:val="26"/>
        </w:rPr>
        <w:t>2.9.4</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63"/>
        <w:gridCol w:w="1723"/>
        <w:gridCol w:w="1999"/>
        <w:gridCol w:w="1700"/>
      </w:tblGrid>
      <w:tr w:rsidR="00AB0872" w:rsidRPr="00D723D2" w:rsidTr="00D723D2">
        <w:trPr>
          <w:cantSplit/>
          <w:trHeight w:val="454"/>
          <w:tblHeader/>
        </w:trPr>
        <w:tc>
          <w:tcPr>
            <w:tcW w:w="2376" w:type="dxa"/>
            <w:vMerge w:val="restart"/>
            <w:tcBorders>
              <w:top w:val="single" w:sz="4" w:space="0" w:color="auto"/>
              <w:left w:val="single" w:sz="4" w:space="0" w:color="auto"/>
              <w:bottom w:val="nil"/>
              <w:right w:val="single" w:sz="4" w:space="0" w:color="auto"/>
            </w:tcBorders>
            <w:vAlign w:val="center"/>
            <w:hideMark/>
          </w:tcPr>
          <w:p w:rsidR="00AB0872" w:rsidRPr="00D723D2" w:rsidRDefault="00AB0872" w:rsidP="00AB0872">
            <w:pPr>
              <w:pStyle w:val="affe"/>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Место аварии</w:t>
            </w:r>
          </w:p>
        </w:tc>
        <w:tc>
          <w:tcPr>
            <w:tcW w:w="1963" w:type="dxa"/>
            <w:vMerge w:val="restart"/>
            <w:tcBorders>
              <w:top w:val="single" w:sz="4" w:space="0" w:color="auto"/>
              <w:left w:val="single" w:sz="4" w:space="0" w:color="auto"/>
              <w:bottom w:val="nil"/>
              <w:right w:val="single" w:sz="4" w:space="0" w:color="auto"/>
            </w:tcBorders>
            <w:vAlign w:val="center"/>
            <w:hideMark/>
          </w:tcPr>
          <w:p w:rsidR="00AB0872" w:rsidRPr="00D723D2" w:rsidRDefault="00AB0872" w:rsidP="00AB0872">
            <w:pPr>
              <w:pStyle w:val="affe"/>
              <w:ind w:left="-57" w:right="-57"/>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Сценарий аварии по программе «ТОКСИ+»</w:t>
            </w:r>
          </w:p>
        </w:tc>
        <w:tc>
          <w:tcPr>
            <w:tcW w:w="1723" w:type="dxa"/>
            <w:vMerge w:val="restart"/>
            <w:tcBorders>
              <w:top w:val="single" w:sz="4" w:space="0" w:color="auto"/>
              <w:left w:val="single" w:sz="4" w:space="0" w:color="auto"/>
              <w:bottom w:val="nil"/>
              <w:right w:val="single" w:sz="4" w:space="0" w:color="auto"/>
            </w:tcBorders>
            <w:vAlign w:val="center"/>
            <w:hideMark/>
          </w:tcPr>
          <w:p w:rsidR="00AB0872" w:rsidRPr="00D723D2" w:rsidRDefault="00AB0872" w:rsidP="00AB0872">
            <w:pPr>
              <w:pStyle w:val="affe"/>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 xml:space="preserve">Масса сероводорода, </w:t>
            </w:r>
            <w:proofErr w:type="gramStart"/>
            <w:r w:rsidRPr="00D723D2">
              <w:rPr>
                <w:rFonts w:ascii="Times New Roman" w:hAnsi="Times New Roman"/>
                <w:b w:val="0"/>
                <w:color w:val="000000" w:themeColor="text1"/>
                <w:sz w:val="22"/>
                <w:szCs w:val="22"/>
              </w:rPr>
              <w:t>кг</w:t>
            </w:r>
            <w:proofErr w:type="gramEnd"/>
          </w:p>
        </w:tc>
        <w:tc>
          <w:tcPr>
            <w:tcW w:w="3699" w:type="dxa"/>
            <w:gridSpan w:val="2"/>
            <w:tcBorders>
              <w:top w:val="single" w:sz="4" w:space="0" w:color="auto"/>
              <w:left w:val="single" w:sz="4" w:space="0" w:color="auto"/>
              <w:bottom w:val="single" w:sz="4" w:space="0" w:color="auto"/>
              <w:right w:val="single" w:sz="4" w:space="0" w:color="auto"/>
            </w:tcBorders>
            <w:vAlign w:val="center"/>
            <w:hideMark/>
          </w:tcPr>
          <w:p w:rsidR="00AB0872" w:rsidRPr="00D723D2" w:rsidRDefault="00AB0872" w:rsidP="00AB0872">
            <w:pPr>
              <w:pStyle w:val="affe"/>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 xml:space="preserve">Размер зоны, </w:t>
            </w:r>
            <w:proofErr w:type="gramStart"/>
            <w:r w:rsidRPr="00D723D2">
              <w:rPr>
                <w:rFonts w:ascii="Times New Roman" w:hAnsi="Times New Roman"/>
                <w:b w:val="0"/>
                <w:color w:val="000000" w:themeColor="text1"/>
                <w:sz w:val="22"/>
                <w:szCs w:val="22"/>
              </w:rPr>
              <w:t>м</w:t>
            </w:r>
            <w:proofErr w:type="gramEnd"/>
          </w:p>
        </w:tc>
      </w:tr>
      <w:tr w:rsidR="00AB0872" w:rsidRPr="00D723D2" w:rsidTr="00D723D2">
        <w:trPr>
          <w:cantSplit/>
          <w:trHeight w:val="454"/>
          <w:tblHeader/>
        </w:trPr>
        <w:tc>
          <w:tcPr>
            <w:tcW w:w="2376" w:type="dxa"/>
            <w:vMerge/>
            <w:tcBorders>
              <w:top w:val="single" w:sz="4" w:space="0" w:color="auto"/>
              <w:left w:val="single" w:sz="4" w:space="0" w:color="auto"/>
              <w:bottom w:val="nil"/>
              <w:right w:val="single" w:sz="4" w:space="0" w:color="auto"/>
            </w:tcBorders>
            <w:vAlign w:val="center"/>
            <w:hideMark/>
          </w:tcPr>
          <w:p w:rsidR="00AB0872" w:rsidRPr="00D723D2" w:rsidRDefault="00AB0872" w:rsidP="00AB0872">
            <w:pPr>
              <w:rPr>
                <w:color w:val="000000" w:themeColor="text1"/>
                <w:sz w:val="22"/>
                <w:szCs w:val="22"/>
              </w:rPr>
            </w:pPr>
          </w:p>
        </w:tc>
        <w:tc>
          <w:tcPr>
            <w:tcW w:w="1963" w:type="dxa"/>
            <w:vMerge/>
            <w:tcBorders>
              <w:top w:val="single" w:sz="4" w:space="0" w:color="auto"/>
              <w:left w:val="single" w:sz="4" w:space="0" w:color="auto"/>
              <w:bottom w:val="nil"/>
              <w:right w:val="single" w:sz="4" w:space="0" w:color="auto"/>
            </w:tcBorders>
            <w:vAlign w:val="center"/>
            <w:hideMark/>
          </w:tcPr>
          <w:p w:rsidR="00AB0872" w:rsidRPr="00D723D2" w:rsidRDefault="00AB0872" w:rsidP="00AB0872">
            <w:pPr>
              <w:rPr>
                <w:color w:val="000000" w:themeColor="text1"/>
                <w:sz w:val="22"/>
                <w:szCs w:val="22"/>
              </w:rPr>
            </w:pPr>
          </w:p>
        </w:tc>
        <w:tc>
          <w:tcPr>
            <w:tcW w:w="1723" w:type="dxa"/>
            <w:vMerge/>
            <w:tcBorders>
              <w:top w:val="single" w:sz="4" w:space="0" w:color="auto"/>
              <w:left w:val="single" w:sz="4" w:space="0" w:color="auto"/>
              <w:bottom w:val="nil"/>
              <w:right w:val="single" w:sz="4" w:space="0" w:color="auto"/>
            </w:tcBorders>
            <w:vAlign w:val="center"/>
            <w:hideMark/>
          </w:tcPr>
          <w:p w:rsidR="00AB0872" w:rsidRPr="00D723D2" w:rsidRDefault="00AB0872" w:rsidP="00AB0872">
            <w:pPr>
              <w:rPr>
                <w:color w:val="000000" w:themeColor="text1"/>
                <w:sz w:val="22"/>
                <w:szCs w:val="22"/>
              </w:rPr>
            </w:pPr>
          </w:p>
        </w:tc>
        <w:tc>
          <w:tcPr>
            <w:tcW w:w="1999" w:type="dxa"/>
            <w:tcBorders>
              <w:top w:val="single" w:sz="4" w:space="0" w:color="auto"/>
              <w:left w:val="single" w:sz="4" w:space="0" w:color="auto"/>
              <w:bottom w:val="nil"/>
              <w:right w:val="single" w:sz="4" w:space="0" w:color="auto"/>
            </w:tcBorders>
            <w:vAlign w:val="center"/>
            <w:hideMark/>
          </w:tcPr>
          <w:p w:rsidR="00AB0872" w:rsidRPr="00D723D2" w:rsidRDefault="00AB0872" w:rsidP="00AB0872">
            <w:pPr>
              <w:pStyle w:val="affe"/>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пороговое поражение</w:t>
            </w:r>
          </w:p>
        </w:tc>
        <w:tc>
          <w:tcPr>
            <w:tcW w:w="1700" w:type="dxa"/>
            <w:tcBorders>
              <w:top w:val="single" w:sz="4" w:space="0" w:color="auto"/>
              <w:left w:val="single" w:sz="4" w:space="0" w:color="auto"/>
              <w:bottom w:val="nil"/>
              <w:right w:val="single" w:sz="4" w:space="0" w:color="auto"/>
            </w:tcBorders>
            <w:vAlign w:val="center"/>
            <w:hideMark/>
          </w:tcPr>
          <w:p w:rsidR="00AB0872" w:rsidRPr="00D723D2" w:rsidRDefault="00AB0872" w:rsidP="00AB0872">
            <w:pPr>
              <w:pStyle w:val="affe"/>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смертельное поражение</w:t>
            </w:r>
          </w:p>
        </w:tc>
      </w:tr>
      <w:tr w:rsidR="00AB0872" w:rsidRPr="00D723D2" w:rsidTr="00D723D2">
        <w:trPr>
          <w:cantSplit/>
          <w:trHeight w:val="454"/>
        </w:trPr>
        <w:tc>
          <w:tcPr>
            <w:tcW w:w="2376" w:type="dxa"/>
            <w:tcBorders>
              <w:top w:val="single" w:sz="4" w:space="0" w:color="auto"/>
              <w:left w:val="single" w:sz="4" w:space="0" w:color="auto"/>
              <w:bottom w:val="nil"/>
              <w:right w:val="single" w:sz="4" w:space="0" w:color="auto"/>
            </w:tcBorders>
          </w:tcPr>
          <w:p w:rsidR="00AB0872" w:rsidRPr="00D723D2" w:rsidRDefault="00AB0872" w:rsidP="00AB0872">
            <w:pPr>
              <w:spacing w:before="120"/>
              <w:rPr>
                <w:color w:val="000000" w:themeColor="text1"/>
                <w:sz w:val="22"/>
                <w:szCs w:val="22"/>
              </w:rPr>
            </w:pPr>
            <w:r w:rsidRPr="00D723D2">
              <w:rPr>
                <w:color w:val="000000" w:themeColor="text1"/>
                <w:sz w:val="22"/>
                <w:szCs w:val="22"/>
              </w:rPr>
              <w:t>Сборный нефтепровод (ПК71+91)</w:t>
            </w:r>
          </w:p>
        </w:tc>
        <w:tc>
          <w:tcPr>
            <w:tcW w:w="1963" w:type="dxa"/>
            <w:tcBorders>
              <w:top w:val="single" w:sz="4" w:space="0" w:color="auto"/>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p>
        </w:tc>
        <w:tc>
          <w:tcPr>
            <w:tcW w:w="1723" w:type="dxa"/>
            <w:tcBorders>
              <w:top w:val="single" w:sz="4" w:space="0" w:color="auto"/>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p>
        </w:tc>
        <w:tc>
          <w:tcPr>
            <w:tcW w:w="1999" w:type="dxa"/>
            <w:tcBorders>
              <w:top w:val="single" w:sz="4" w:space="0" w:color="auto"/>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p>
        </w:tc>
        <w:tc>
          <w:tcPr>
            <w:tcW w:w="1700" w:type="dxa"/>
            <w:tcBorders>
              <w:top w:val="single" w:sz="4" w:space="0" w:color="auto"/>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p>
        </w:tc>
      </w:tr>
      <w:tr w:rsidR="00AB0872" w:rsidRPr="00D723D2" w:rsidTr="00D723D2">
        <w:trPr>
          <w:cantSplit/>
          <w:trHeight w:val="454"/>
        </w:trPr>
        <w:tc>
          <w:tcPr>
            <w:tcW w:w="2376" w:type="dxa"/>
            <w:tcBorders>
              <w:top w:val="nil"/>
              <w:left w:val="single" w:sz="4" w:space="0" w:color="auto"/>
              <w:bottom w:val="nil"/>
              <w:right w:val="single" w:sz="4" w:space="0" w:color="auto"/>
            </w:tcBorders>
          </w:tcPr>
          <w:p w:rsidR="00AB0872" w:rsidRPr="00D723D2" w:rsidRDefault="00AB0872" w:rsidP="00AB0872">
            <w:pPr>
              <w:spacing w:before="120"/>
              <w:rPr>
                <w:color w:val="000000" w:themeColor="text1"/>
                <w:sz w:val="22"/>
                <w:szCs w:val="22"/>
              </w:rPr>
            </w:pPr>
            <w:r w:rsidRPr="00D723D2">
              <w:rPr>
                <w:color w:val="000000" w:themeColor="text1"/>
                <w:sz w:val="22"/>
                <w:szCs w:val="22"/>
              </w:rPr>
              <w:t>- порыв</w:t>
            </w:r>
          </w:p>
        </w:tc>
        <w:tc>
          <w:tcPr>
            <w:tcW w:w="1963" w:type="dxa"/>
            <w:tcBorders>
              <w:top w:val="nil"/>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r w:rsidRPr="00D723D2">
              <w:rPr>
                <w:rFonts w:ascii="Times New Roman" w:hAnsi="Times New Roman"/>
                <w:color w:val="000000" w:themeColor="text1"/>
                <w:sz w:val="22"/>
                <w:szCs w:val="22"/>
              </w:rPr>
              <w:t>1</w:t>
            </w:r>
          </w:p>
        </w:tc>
        <w:tc>
          <w:tcPr>
            <w:tcW w:w="1723" w:type="dxa"/>
            <w:tcBorders>
              <w:top w:val="nil"/>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r w:rsidRPr="00D723D2">
              <w:rPr>
                <w:rFonts w:ascii="Times New Roman" w:hAnsi="Times New Roman"/>
                <w:color w:val="000000" w:themeColor="text1"/>
                <w:sz w:val="22"/>
                <w:szCs w:val="22"/>
              </w:rPr>
              <w:t xml:space="preserve">4,82 </w:t>
            </w:r>
          </w:p>
        </w:tc>
        <w:tc>
          <w:tcPr>
            <w:tcW w:w="1999" w:type="dxa"/>
            <w:tcBorders>
              <w:top w:val="nil"/>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r w:rsidRPr="00D723D2">
              <w:rPr>
                <w:rFonts w:ascii="Times New Roman" w:hAnsi="Times New Roman"/>
                <w:color w:val="000000" w:themeColor="text1"/>
                <w:sz w:val="22"/>
                <w:szCs w:val="22"/>
              </w:rPr>
              <w:t>112,05</w:t>
            </w:r>
          </w:p>
        </w:tc>
        <w:tc>
          <w:tcPr>
            <w:tcW w:w="1700" w:type="dxa"/>
            <w:tcBorders>
              <w:top w:val="nil"/>
              <w:left w:val="single" w:sz="4" w:space="0" w:color="auto"/>
              <w:bottom w:val="nil"/>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lang w:val="en-US"/>
              </w:rPr>
            </w:pPr>
            <w:r w:rsidRPr="00D723D2">
              <w:rPr>
                <w:rFonts w:ascii="Times New Roman" w:hAnsi="Times New Roman"/>
                <w:color w:val="000000" w:themeColor="text1"/>
                <w:sz w:val="22"/>
                <w:szCs w:val="22"/>
              </w:rPr>
              <w:t>28,38</w:t>
            </w:r>
          </w:p>
        </w:tc>
      </w:tr>
      <w:tr w:rsidR="00AB0872" w:rsidRPr="00D723D2" w:rsidTr="00D723D2">
        <w:trPr>
          <w:cantSplit/>
          <w:trHeight w:val="454"/>
        </w:trPr>
        <w:tc>
          <w:tcPr>
            <w:tcW w:w="2376" w:type="dxa"/>
            <w:tcBorders>
              <w:top w:val="nil"/>
              <w:left w:val="single" w:sz="4" w:space="0" w:color="auto"/>
              <w:bottom w:val="single" w:sz="4" w:space="0" w:color="auto"/>
              <w:right w:val="single" w:sz="4" w:space="0" w:color="auto"/>
            </w:tcBorders>
          </w:tcPr>
          <w:p w:rsidR="00AB0872" w:rsidRPr="00D723D2" w:rsidRDefault="00AB0872" w:rsidP="00AB0872">
            <w:pPr>
              <w:spacing w:before="120"/>
              <w:rPr>
                <w:color w:val="000000" w:themeColor="text1"/>
                <w:sz w:val="22"/>
                <w:szCs w:val="22"/>
              </w:rPr>
            </w:pPr>
            <w:r w:rsidRPr="00D723D2">
              <w:rPr>
                <w:color w:val="000000" w:themeColor="text1"/>
                <w:sz w:val="22"/>
                <w:szCs w:val="22"/>
              </w:rPr>
              <w:t>- свищ</w:t>
            </w:r>
          </w:p>
        </w:tc>
        <w:tc>
          <w:tcPr>
            <w:tcW w:w="1963" w:type="dxa"/>
            <w:tcBorders>
              <w:top w:val="nil"/>
              <w:left w:val="single" w:sz="4" w:space="0" w:color="auto"/>
              <w:bottom w:val="single" w:sz="4" w:space="0" w:color="auto"/>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rPr>
            </w:pPr>
            <w:r w:rsidRPr="00D723D2">
              <w:rPr>
                <w:rFonts w:ascii="Times New Roman" w:hAnsi="Times New Roman"/>
                <w:color w:val="000000" w:themeColor="text1"/>
                <w:sz w:val="22"/>
                <w:szCs w:val="22"/>
              </w:rPr>
              <w:t>2</w:t>
            </w:r>
          </w:p>
        </w:tc>
        <w:tc>
          <w:tcPr>
            <w:tcW w:w="1723" w:type="dxa"/>
            <w:tcBorders>
              <w:top w:val="nil"/>
              <w:left w:val="single" w:sz="4" w:space="0" w:color="auto"/>
              <w:bottom w:val="single" w:sz="4" w:space="0" w:color="auto"/>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lang w:val="en-US"/>
              </w:rPr>
            </w:pPr>
            <w:r w:rsidRPr="00D723D2">
              <w:rPr>
                <w:rFonts w:ascii="Times New Roman" w:hAnsi="Times New Roman"/>
                <w:color w:val="000000" w:themeColor="text1"/>
                <w:sz w:val="22"/>
                <w:szCs w:val="22"/>
              </w:rPr>
              <w:t>3,65</w:t>
            </w:r>
          </w:p>
        </w:tc>
        <w:tc>
          <w:tcPr>
            <w:tcW w:w="1999" w:type="dxa"/>
            <w:tcBorders>
              <w:top w:val="nil"/>
              <w:left w:val="single" w:sz="4" w:space="0" w:color="auto"/>
              <w:bottom w:val="single" w:sz="4" w:space="0" w:color="auto"/>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lang w:val="en-US"/>
              </w:rPr>
            </w:pPr>
            <w:r w:rsidRPr="00D723D2">
              <w:rPr>
                <w:rFonts w:ascii="Times New Roman" w:hAnsi="Times New Roman"/>
                <w:color w:val="000000" w:themeColor="text1"/>
                <w:sz w:val="22"/>
                <w:szCs w:val="22"/>
              </w:rPr>
              <w:t>96,93</w:t>
            </w:r>
          </w:p>
        </w:tc>
        <w:tc>
          <w:tcPr>
            <w:tcW w:w="1700" w:type="dxa"/>
            <w:tcBorders>
              <w:top w:val="nil"/>
              <w:left w:val="single" w:sz="4" w:space="0" w:color="auto"/>
              <w:bottom w:val="single" w:sz="4" w:space="0" w:color="auto"/>
              <w:right w:val="single" w:sz="4" w:space="0" w:color="auto"/>
            </w:tcBorders>
            <w:vAlign w:val="center"/>
          </w:tcPr>
          <w:p w:rsidR="00AB0872" w:rsidRPr="00D723D2" w:rsidRDefault="00AB0872" w:rsidP="00AB0872">
            <w:pPr>
              <w:pStyle w:val="afff5"/>
              <w:jc w:val="center"/>
              <w:rPr>
                <w:rFonts w:ascii="Times New Roman" w:hAnsi="Times New Roman"/>
                <w:color w:val="000000" w:themeColor="text1"/>
                <w:sz w:val="22"/>
                <w:szCs w:val="22"/>
                <w:lang w:val="en-US"/>
              </w:rPr>
            </w:pPr>
            <w:r w:rsidRPr="00D723D2">
              <w:rPr>
                <w:rFonts w:ascii="Times New Roman" w:hAnsi="Times New Roman"/>
                <w:color w:val="000000" w:themeColor="text1"/>
                <w:sz w:val="22"/>
                <w:szCs w:val="22"/>
              </w:rPr>
              <w:t>24,57</w:t>
            </w:r>
          </w:p>
        </w:tc>
      </w:tr>
    </w:tbl>
    <w:p w:rsidR="00AB0872" w:rsidRPr="00AB0872" w:rsidRDefault="00AB0872" w:rsidP="00AB0872">
      <w:pPr>
        <w:pStyle w:val="affff5"/>
        <w:rPr>
          <w:rFonts w:ascii="Times New Roman" w:hAnsi="Times New Roman"/>
          <w:color w:val="000000"/>
          <w:sz w:val="26"/>
          <w:szCs w:val="26"/>
        </w:rPr>
      </w:pPr>
      <w:r w:rsidRPr="00AB0872">
        <w:rPr>
          <w:rFonts w:ascii="Times New Roman" w:hAnsi="Times New Roman"/>
          <w:color w:val="000000"/>
          <w:sz w:val="26"/>
          <w:szCs w:val="26"/>
        </w:rPr>
        <w:t>В соответствии с принятой классификацией чрезвычайных ситуаций по масштабам распространения аварии ЧС на проектируемом объекте будут носить локальный характер.</w:t>
      </w:r>
    </w:p>
    <w:p w:rsidR="00AB0872" w:rsidRPr="00AB0872" w:rsidRDefault="00AB0872" w:rsidP="00AB0872">
      <w:pPr>
        <w:pStyle w:val="afff9"/>
        <w:rPr>
          <w:rFonts w:ascii="Times New Roman" w:hAnsi="Times New Roman"/>
          <w:sz w:val="26"/>
          <w:szCs w:val="26"/>
        </w:rPr>
      </w:pPr>
      <w:r w:rsidRPr="00AB0872">
        <w:rPr>
          <w:rFonts w:ascii="Times New Roman" w:hAnsi="Times New Roman"/>
          <w:sz w:val="26"/>
          <w:szCs w:val="26"/>
        </w:rPr>
        <w:t>Расчеты показали, что масштабы (размеры зон) потенциальных аварийных ситуаций распространяются только на обслуживающий персонал объекта или людей, случайно оказавшихся в непосредственной близости от проектируемых сооружений. Населенные пункты расположены на достаточном удалении от проектируемого объекта и не попадают в зону возможного воздействия (ударного, теплового, токсического).</w:t>
      </w:r>
    </w:p>
    <w:p w:rsidR="00AB0872" w:rsidRPr="00D723D2" w:rsidRDefault="00AB0872" w:rsidP="00D723D2">
      <w:pPr>
        <w:pStyle w:val="20"/>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727" w:name="_Toc498064866"/>
      <w:bookmarkStart w:id="728" w:name="_Toc503942817"/>
      <w:bookmarkStart w:id="729" w:name="_Toc531790914"/>
      <w:bookmarkStart w:id="730" w:name="_Toc536529746"/>
      <w:bookmarkStart w:id="731" w:name="_Toc1554593"/>
      <w:bookmarkStart w:id="732" w:name="_Toc20748342"/>
      <w:bookmarkStart w:id="733" w:name="_Toc23403673"/>
      <w:bookmarkStart w:id="734" w:name="_Toc25746493"/>
      <w:bookmarkStart w:id="735" w:name="_Toc28608772"/>
      <w:bookmarkStart w:id="736" w:name="_Toc31209410"/>
      <w:bookmarkStart w:id="737" w:name="_Toc31278758"/>
      <w:bookmarkEnd w:id="695"/>
      <w:bookmarkEnd w:id="696"/>
      <w:bookmarkEnd w:id="697"/>
      <w:bookmarkEnd w:id="698"/>
      <w:bookmarkEnd w:id="699"/>
      <w:r w:rsidRPr="00D723D2">
        <w:rPr>
          <w:rFonts w:ascii="Times New Roman" w:hAnsi="Times New Roman" w:cs="Times New Roman"/>
          <w:i/>
          <w:sz w:val="26"/>
          <w:szCs w:val="26"/>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чрезвычайных ситуаций природного и техногенного характера</w:t>
      </w:r>
      <w:bookmarkEnd w:id="727"/>
      <w:bookmarkEnd w:id="728"/>
      <w:bookmarkEnd w:id="729"/>
      <w:bookmarkEnd w:id="730"/>
      <w:bookmarkEnd w:id="731"/>
      <w:bookmarkEnd w:id="732"/>
      <w:bookmarkEnd w:id="733"/>
      <w:bookmarkEnd w:id="734"/>
      <w:bookmarkEnd w:id="735"/>
      <w:bookmarkEnd w:id="736"/>
      <w:bookmarkEnd w:id="737"/>
    </w:p>
    <w:p w:rsidR="00AB0872" w:rsidRPr="00AB0872" w:rsidRDefault="00AB0872" w:rsidP="00AB0872">
      <w:pPr>
        <w:pStyle w:val="af5"/>
        <w:shd w:val="clear" w:color="auto" w:fill="FFFFFF"/>
        <w:rPr>
          <w:sz w:val="26"/>
          <w:szCs w:val="26"/>
        </w:rPr>
      </w:pPr>
      <w:r w:rsidRPr="00AB0872">
        <w:rPr>
          <w:sz w:val="26"/>
          <w:szCs w:val="26"/>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AB0872" w:rsidRPr="00AB0872" w:rsidRDefault="00AB0872" w:rsidP="00AB0872">
      <w:pPr>
        <w:pStyle w:val="af5"/>
        <w:shd w:val="clear" w:color="auto" w:fill="FFFFFF"/>
        <w:rPr>
          <w:sz w:val="26"/>
          <w:szCs w:val="26"/>
        </w:rPr>
      </w:pPr>
      <w:r w:rsidRPr="00AB0872">
        <w:rPr>
          <w:sz w:val="26"/>
          <w:szCs w:val="26"/>
        </w:rPr>
        <w:t>Для выполнения регламентных производственных операций на проектируемых сооружениях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проектируемые сооружения, составляет 1 человек. В зоне теплового, ударного, токсического воздействия может оказаться трубопроводчик линейный (не более одного человека).</w:t>
      </w:r>
    </w:p>
    <w:p w:rsidR="00AB0872" w:rsidRPr="00AB0872" w:rsidRDefault="00AB0872" w:rsidP="00AB0872">
      <w:pPr>
        <w:pStyle w:val="af5"/>
        <w:shd w:val="clear" w:color="auto" w:fill="FFFFFF"/>
        <w:rPr>
          <w:sz w:val="26"/>
          <w:szCs w:val="26"/>
        </w:rPr>
      </w:pPr>
      <w:r w:rsidRPr="00AB0872">
        <w:rPr>
          <w:sz w:val="26"/>
          <w:szCs w:val="26"/>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AB0872" w:rsidRPr="00AB0872" w:rsidRDefault="00AB0872" w:rsidP="00AB0872">
      <w:pPr>
        <w:pStyle w:val="aff3"/>
        <w:shd w:val="clear" w:color="auto" w:fill="FFFFFF"/>
        <w:spacing w:before="0"/>
        <w:rPr>
          <w:rFonts w:ascii="Times New Roman" w:hAnsi="Times New Roman"/>
          <w:sz w:val="26"/>
          <w:szCs w:val="26"/>
        </w:rPr>
      </w:pPr>
      <w:r w:rsidRPr="00AB0872">
        <w:rPr>
          <w:rFonts w:ascii="Times New Roman" w:hAnsi="Times New Roman"/>
          <w:sz w:val="26"/>
          <w:szCs w:val="26"/>
        </w:rPr>
        <w:t>Ближайшие населенные пункты расположены за пределами расчетных зон возможного ударного, теплового воздействия при авариях на проектируемых сооружениях.</w:t>
      </w:r>
    </w:p>
    <w:p w:rsidR="00AB0872" w:rsidRPr="00D723D2" w:rsidRDefault="00AB0872" w:rsidP="00D723D2">
      <w:pPr>
        <w:pStyle w:val="20"/>
        <w:tabs>
          <w:tab w:val="clear" w:pos="0"/>
        </w:tabs>
        <w:suppressAutoHyphens w:val="0"/>
        <w:autoSpaceDE/>
        <w:spacing w:before="240" w:after="80"/>
        <w:ind w:left="0" w:firstLine="720"/>
        <w:jc w:val="both"/>
        <w:rPr>
          <w:rFonts w:ascii="Times New Roman" w:hAnsi="Times New Roman" w:cs="Times New Roman"/>
          <w:i/>
          <w:sz w:val="26"/>
          <w:szCs w:val="26"/>
        </w:rPr>
      </w:pPr>
      <w:bookmarkStart w:id="738" w:name="_Toc424109368"/>
      <w:bookmarkStart w:id="739" w:name="_Toc436218742"/>
      <w:bookmarkStart w:id="740" w:name="_Toc443383802"/>
      <w:bookmarkStart w:id="741" w:name="_Toc461002132"/>
      <w:bookmarkStart w:id="742" w:name="_Toc503942818"/>
      <w:bookmarkStart w:id="743" w:name="_Toc531790915"/>
      <w:bookmarkStart w:id="744" w:name="_Toc536529747"/>
      <w:bookmarkStart w:id="745" w:name="_Toc1554594"/>
      <w:bookmarkStart w:id="746" w:name="_Toc20748343"/>
      <w:bookmarkStart w:id="747" w:name="_Toc23403674"/>
      <w:bookmarkStart w:id="748" w:name="_Toc25746494"/>
      <w:bookmarkStart w:id="749" w:name="_Toc28608773"/>
      <w:bookmarkStart w:id="750" w:name="_Toc31209411"/>
      <w:bookmarkStart w:id="751" w:name="_Toc31278759"/>
      <w:r w:rsidRPr="00D723D2">
        <w:rPr>
          <w:rFonts w:ascii="Times New Roman" w:hAnsi="Times New Roman" w:cs="Times New Roman"/>
          <w:i/>
          <w:sz w:val="26"/>
          <w:szCs w:val="26"/>
        </w:rPr>
        <w:lastRenderedPageBreak/>
        <w:t>Результаты анализа риска чрезвычайных ситуаций для проектируемого объекта</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AB0872" w:rsidRPr="00AB0872" w:rsidRDefault="00AB0872" w:rsidP="00AB0872">
      <w:pPr>
        <w:pStyle w:val="aff3"/>
        <w:shd w:val="clear" w:color="auto" w:fill="FFFFFF"/>
        <w:rPr>
          <w:rFonts w:ascii="Times New Roman" w:hAnsi="Times New Roman"/>
          <w:sz w:val="26"/>
          <w:szCs w:val="26"/>
        </w:rPr>
      </w:pPr>
      <w:bookmarkStart w:id="752" w:name="_Toc368041388"/>
      <w:bookmarkStart w:id="753" w:name="_Toc424109369"/>
      <w:bookmarkStart w:id="754" w:name="_Toc436218743"/>
      <w:bookmarkStart w:id="755" w:name="_Toc443383803"/>
      <w:bookmarkStart w:id="756" w:name="_Toc461002133"/>
      <w:bookmarkStart w:id="757" w:name="_Toc503942819"/>
      <w:r w:rsidRPr="00AB0872">
        <w:rPr>
          <w:rFonts w:ascii="Times New Roman" w:hAnsi="Times New Roman"/>
          <w:color w:val="000000" w:themeColor="text1"/>
          <w:sz w:val="26"/>
          <w:szCs w:val="26"/>
        </w:rPr>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AB0872" w:rsidRPr="00D723D2" w:rsidRDefault="00AB0872" w:rsidP="00D723D2">
      <w:pPr>
        <w:pStyle w:val="20"/>
        <w:tabs>
          <w:tab w:val="clear" w:pos="0"/>
        </w:tabs>
        <w:suppressAutoHyphens w:val="0"/>
        <w:autoSpaceDE/>
        <w:spacing w:before="240" w:after="80"/>
        <w:ind w:left="0" w:firstLine="720"/>
        <w:jc w:val="both"/>
        <w:rPr>
          <w:rFonts w:ascii="Times New Roman" w:hAnsi="Times New Roman" w:cs="Times New Roman"/>
          <w:i/>
          <w:sz w:val="26"/>
          <w:szCs w:val="26"/>
        </w:rPr>
      </w:pPr>
      <w:bookmarkStart w:id="758" w:name="_Toc528071555"/>
      <w:bookmarkStart w:id="759" w:name="_Toc531175089"/>
      <w:bookmarkStart w:id="760" w:name="_Toc536696901"/>
      <w:bookmarkStart w:id="761" w:name="_Toc2345578"/>
      <w:bookmarkStart w:id="762" w:name="_Toc25825332"/>
      <w:bookmarkStart w:id="763" w:name="_Toc31209412"/>
      <w:bookmarkStart w:id="764" w:name="_Toc31278760"/>
      <w:r w:rsidRPr="00D723D2">
        <w:rPr>
          <w:rFonts w:ascii="Times New Roman" w:hAnsi="Times New Roman" w:cs="Times New Roman"/>
          <w:i/>
          <w:sz w:val="26"/>
          <w:szCs w:val="26"/>
        </w:rPr>
        <w:t>Мероприятия, направленные на уменьшение риска чрезвычайных ситуаций на проектируемом объекте</w:t>
      </w:r>
      <w:bookmarkEnd w:id="758"/>
      <w:bookmarkEnd w:id="759"/>
      <w:bookmarkEnd w:id="760"/>
      <w:bookmarkEnd w:id="761"/>
      <w:bookmarkEnd w:id="762"/>
      <w:bookmarkEnd w:id="763"/>
      <w:bookmarkEnd w:id="764"/>
    </w:p>
    <w:p w:rsidR="00AB0872" w:rsidRPr="00AB0872" w:rsidRDefault="00AB0872" w:rsidP="00D723D2">
      <w:pPr>
        <w:pStyle w:val="30"/>
        <w:tabs>
          <w:tab w:val="clear" w:pos="0"/>
        </w:tabs>
        <w:suppressAutoHyphens w:val="0"/>
        <w:autoSpaceDE/>
        <w:spacing w:before="240" w:after="60"/>
        <w:ind w:left="0" w:firstLine="720"/>
        <w:jc w:val="both"/>
        <w:rPr>
          <w:rFonts w:ascii="Times New Roman" w:hAnsi="Times New Roman" w:cs="Times New Roman"/>
          <w:sz w:val="26"/>
          <w:szCs w:val="26"/>
        </w:rPr>
      </w:pPr>
      <w:bookmarkStart w:id="765" w:name="_Toc380497893"/>
      <w:bookmarkStart w:id="766" w:name="_Toc435788391"/>
      <w:bookmarkStart w:id="767" w:name="_Toc518896842"/>
      <w:bookmarkStart w:id="768" w:name="_Toc521318101"/>
      <w:bookmarkStart w:id="769" w:name="_Toc527465450"/>
      <w:bookmarkStart w:id="770" w:name="_Toc528071556"/>
      <w:bookmarkStart w:id="771" w:name="_Toc531175090"/>
      <w:bookmarkStart w:id="772" w:name="_Toc536696902"/>
      <w:bookmarkStart w:id="773" w:name="_Toc2345579"/>
      <w:bookmarkStart w:id="774" w:name="_Toc25825333"/>
      <w:bookmarkStart w:id="775" w:name="_Toc31209413"/>
      <w:bookmarkStart w:id="776" w:name="_Toc31278761"/>
      <w:r w:rsidRPr="00AB0872">
        <w:rPr>
          <w:rFonts w:ascii="Times New Roman" w:hAnsi="Times New Roman" w:cs="Times New Roman"/>
          <w:sz w:val="26"/>
          <w:szCs w:val="26"/>
        </w:rPr>
        <w:t>Решения по исключению разгерметизации оборудования и предупреждению аварийных выбросов опасных веществ</w:t>
      </w:r>
      <w:bookmarkEnd w:id="765"/>
      <w:bookmarkEnd w:id="766"/>
      <w:bookmarkEnd w:id="767"/>
      <w:bookmarkEnd w:id="768"/>
      <w:bookmarkEnd w:id="769"/>
      <w:bookmarkEnd w:id="770"/>
      <w:bookmarkEnd w:id="771"/>
      <w:bookmarkEnd w:id="772"/>
      <w:bookmarkEnd w:id="773"/>
      <w:bookmarkEnd w:id="774"/>
      <w:bookmarkEnd w:id="775"/>
      <w:bookmarkEnd w:id="776"/>
    </w:p>
    <w:p w:rsidR="00AB0872" w:rsidRPr="00AB0872" w:rsidRDefault="00AB0872" w:rsidP="00AB0872">
      <w:pPr>
        <w:pStyle w:val="afff9"/>
        <w:shd w:val="clear" w:color="auto" w:fill="FFFFFF"/>
        <w:rPr>
          <w:rFonts w:ascii="Times New Roman" w:hAnsi="Times New Roman"/>
          <w:sz w:val="26"/>
          <w:szCs w:val="26"/>
        </w:rPr>
      </w:pPr>
      <w:r w:rsidRPr="00AB0872">
        <w:rPr>
          <w:rFonts w:ascii="Times New Roman" w:hAnsi="Times New Roman"/>
          <w:sz w:val="26"/>
          <w:szCs w:val="26"/>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полная герметизация технологических процессов;</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высокий уровень автоматизации и телемеханизации, обеспечивающий оперативную сигнализацию отклонений от рабочих параметров;</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применение арматуры с классом герметичности не ниже «А»;</w:t>
      </w:r>
    </w:p>
    <w:p w:rsidR="00AB0872" w:rsidRPr="00AB0872" w:rsidRDefault="00AB0872" w:rsidP="00AB0872">
      <w:pPr>
        <w:pStyle w:val="a1"/>
        <w:rPr>
          <w:rFonts w:ascii="Times New Roman" w:hAnsi="Times New Roman"/>
          <w:sz w:val="26"/>
          <w:szCs w:val="26"/>
        </w:rPr>
      </w:pPr>
      <w:r w:rsidRPr="00AB0872">
        <w:rPr>
          <w:rFonts w:ascii="Times New Roman" w:hAnsi="Times New Roman"/>
          <w:bCs/>
          <w:sz w:val="26"/>
          <w:szCs w:val="26"/>
        </w:rPr>
        <w:t>запорная арматура (задвижка клиновая с ручным приводом, задвижка клиновая с электроприводом) из низкоуглеродистой стали повышенной коррозионной стойкости (стойкой к СКР), герметичность затвора класса</w:t>
      </w:r>
      <w:proofErr w:type="gramStart"/>
      <w:r w:rsidRPr="00AB0872">
        <w:rPr>
          <w:rFonts w:ascii="Times New Roman" w:hAnsi="Times New Roman"/>
          <w:bCs/>
          <w:sz w:val="26"/>
          <w:szCs w:val="26"/>
        </w:rPr>
        <w:t xml:space="preserve"> А</w:t>
      </w:r>
      <w:proofErr w:type="gramEnd"/>
      <w:r w:rsidRPr="00AB0872">
        <w:rPr>
          <w:rFonts w:ascii="Times New Roman" w:hAnsi="Times New Roman"/>
          <w:bCs/>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применение электрооборудования во взрывозащищённом исполнении;</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блокировка оборудования и сигнализация при отклонении от заданных параметров эксплуатации объектов;</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мероприятия по </w:t>
      </w:r>
      <w:proofErr w:type="spellStart"/>
      <w:r w:rsidRPr="00AB0872">
        <w:rPr>
          <w:rFonts w:ascii="Times New Roman" w:hAnsi="Times New Roman"/>
          <w:sz w:val="26"/>
          <w:szCs w:val="26"/>
        </w:rPr>
        <w:t>молниезащите</w:t>
      </w:r>
      <w:proofErr w:type="spellEnd"/>
      <w:r w:rsidRPr="00AB0872">
        <w:rPr>
          <w:rFonts w:ascii="Times New Roman" w:hAnsi="Times New Roman"/>
          <w:sz w:val="26"/>
          <w:szCs w:val="26"/>
        </w:rPr>
        <w:t xml:space="preserve"> и защите от статического электричества;</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материальное исполнение заменяемого участка напорного нефтепровода  и нефтегазосборных трубопроводов от АГЗУ-7, АГЗУ-6 принято из стали  повышенной коррозионной стойкости, класс прочности КП360;</w:t>
      </w:r>
    </w:p>
    <w:p w:rsidR="00AB0872" w:rsidRPr="00AB0872" w:rsidRDefault="00AB0872" w:rsidP="00AB0872">
      <w:pPr>
        <w:pStyle w:val="a1"/>
        <w:rPr>
          <w:rFonts w:ascii="Times New Roman" w:hAnsi="Times New Roman"/>
          <w:sz w:val="26"/>
          <w:szCs w:val="26"/>
        </w:rPr>
      </w:pPr>
      <w:r w:rsidRPr="00AB0872">
        <w:rPr>
          <w:rFonts w:ascii="Times New Roman" w:hAnsi="Times New Roman"/>
          <w:bCs/>
          <w:sz w:val="26"/>
          <w:szCs w:val="26"/>
        </w:rPr>
        <w:t xml:space="preserve">оснащение трубопроводов устройствами для </w:t>
      </w:r>
      <w:proofErr w:type="gramStart"/>
      <w:r w:rsidRPr="00AB0872">
        <w:rPr>
          <w:rFonts w:ascii="Times New Roman" w:hAnsi="Times New Roman"/>
          <w:bCs/>
          <w:sz w:val="26"/>
          <w:szCs w:val="26"/>
        </w:rPr>
        <w:t>контроля за</w:t>
      </w:r>
      <w:proofErr w:type="gramEnd"/>
      <w:r w:rsidRPr="00AB0872">
        <w:rPr>
          <w:rFonts w:ascii="Times New Roman" w:hAnsi="Times New Roman"/>
          <w:bCs/>
          <w:sz w:val="26"/>
          <w:szCs w:val="26"/>
        </w:rPr>
        <w:t xml:space="preserve"> коррозией;</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промывка и очистка внутренней полости трубопровода по окончании строительно-монтажных работ;</w:t>
      </w:r>
    </w:p>
    <w:p w:rsidR="00AB0872" w:rsidRPr="00AB0872" w:rsidRDefault="00AB0872" w:rsidP="00AB0872">
      <w:pPr>
        <w:pStyle w:val="a1"/>
        <w:rPr>
          <w:rStyle w:val="afffff"/>
          <w:rFonts w:ascii="Times New Roman" w:hAnsi="Times New Roman"/>
          <w:sz w:val="26"/>
          <w:szCs w:val="26"/>
        </w:rPr>
      </w:pPr>
      <w:r w:rsidRPr="00AB0872">
        <w:rPr>
          <w:rStyle w:val="afffff"/>
          <w:rFonts w:ascii="Times New Roman" w:hAnsi="Times New Roman"/>
          <w:sz w:val="26"/>
          <w:szCs w:val="26"/>
        </w:rPr>
        <w:t>для обеспечения защиты трубопроводов и оборудования от коррозии предусмотрен ввод ингибиторов коррозии с помощью УДХ;</w:t>
      </w:r>
    </w:p>
    <w:p w:rsidR="00AB0872" w:rsidRPr="00AB0872" w:rsidRDefault="00AB0872" w:rsidP="00AB0872">
      <w:pPr>
        <w:pStyle w:val="a1"/>
        <w:rPr>
          <w:rStyle w:val="afffff"/>
          <w:rFonts w:ascii="Times New Roman" w:hAnsi="Times New Roman"/>
          <w:sz w:val="26"/>
          <w:szCs w:val="26"/>
        </w:rPr>
      </w:pPr>
      <w:r w:rsidRPr="00AB0872">
        <w:rPr>
          <w:rStyle w:val="afffff"/>
          <w:rFonts w:ascii="Times New Roman" w:hAnsi="Times New Roman"/>
          <w:sz w:val="26"/>
          <w:szCs w:val="26"/>
        </w:rPr>
        <w:t xml:space="preserve">для очистки проектируемого напорного нефтепровода УПСВ «Ивановская» – АГЗУ-1 Малиновская от </w:t>
      </w:r>
      <w:proofErr w:type="spellStart"/>
      <w:r w:rsidRPr="00AB0872">
        <w:rPr>
          <w:rStyle w:val="afffff"/>
          <w:rFonts w:ascii="Times New Roman" w:hAnsi="Times New Roman"/>
          <w:sz w:val="26"/>
          <w:szCs w:val="26"/>
        </w:rPr>
        <w:t>грязепарафиноотложений</w:t>
      </w:r>
      <w:proofErr w:type="spellEnd"/>
      <w:r w:rsidRPr="00AB0872">
        <w:rPr>
          <w:rStyle w:val="afffff"/>
          <w:rFonts w:ascii="Times New Roman" w:hAnsi="Times New Roman"/>
          <w:sz w:val="26"/>
          <w:szCs w:val="26"/>
        </w:rPr>
        <w:t xml:space="preserve"> (АСПО) предусматривается установка узлов пуска и приема ОУ;</w:t>
      </w:r>
    </w:p>
    <w:p w:rsidR="00AB0872" w:rsidRPr="00AB0872" w:rsidRDefault="00AB0872" w:rsidP="00AB0872">
      <w:pPr>
        <w:pStyle w:val="a1"/>
        <w:rPr>
          <w:rStyle w:val="afffff"/>
          <w:rFonts w:ascii="Times New Roman" w:hAnsi="Times New Roman"/>
          <w:sz w:val="26"/>
          <w:szCs w:val="26"/>
        </w:rPr>
      </w:pPr>
      <w:r w:rsidRPr="00AB0872">
        <w:rPr>
          <w:rStyle w:val="afffff"/>
          <w:rFonts w:ascii="Times New Roman" w:hAnsi="Times New Roman"/>
          <w:sz w:val="26"/>
          <w:szCs w:val="26"/>
        </w:rPr>
        <w:t>глубина заложения трубопровода в месте пересечения с полевыми и подъездными автодорогами не менее 1,7 м от верха покрытия дороги до верхней образующей трубы.</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по трассе и на пересечениях с подземными коммуникациями заменяемого участка напорного нефтепровода и нефтегазосборных трубопроводов устанавливаются опознавательные знаки;</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контроль физическими методами подвергаются 100 % сварных стыков </w:t>
      </w:r>
      <w:proofErr w:type="spellStart"/>
      <w:r w:rsidRPr="00AB0872">
        <w:rPr>
          <w:rFonts w:ascii="Times New Roman" w:hAnsi="Times New Roman"/>
          <w:sz w:val="26"/>
          <w:szCs w:val="26"/>
        </w:rPr>
        <w:t>ппроектируемых</w:t>
      </w:r>
      <w:proofErr w:type="spellEnd"/>
      <w:r w:rsidRPr="00AB0872">
        <w:rPr>
          <w:rFonts w:ascii="Times New Roman" w:hAnsi="Times New Roman"/>
          <w:sz w:val="26"/>
          <w:szCs w:val="26"/>
        </w:rPr>
        <w:t xml:space="preserve"> нефтепроводов, в том числе радиографическим методом 100 % соединений трубопроводов категорий</w:t>
      </w:r>
      <w:proofErr w:type="gramStart"/>
      <w:r w:rsidRPr="00AB0872">
        <w:rPr>
          <w:rFonts w:ascii="Times New Roman" w:hAnsi="Times New Roman"/>
          <w:sz w:val="26"/>
          <w:szCs w:val="26"/>
        </w:rPr>
        <w:t xml:space="preserve"> С</w:t>
      </w:r>
      <w:proofErr w:type="gramEnd"/>
      <w:r w:rsidRPr="00AB0872">
        <w:rPr>
          <w:rFonts w:ascii="Times New Roman" w:hAnsi="Times New Roman"/>
          <w:sz w:val="26"/>
          <w:szCs w:val="26"/>
        </w:rPr>
        <w:t xml:space="preserve"> и В;</w:t>
      </w:r>
    </w:p>
    <w:p w:rsidR="00AB0872" w:rsidRPr="00AB0872" w:rsidRDefault="00AB0872" w:rsidP="00AB0872">
      <w:pPr>
        <w:pStyle w:val="a1"/>
        <w:rPr>
          <w:rFonts w:ascii="Times New Roman" w:hAnsi="Times New Roman"/>
          <w:bCs/>
          <w:sz w:val="26"/>
          <w:szCs w:val="26"/>
        </w:rPr>
      </w:pPr>
      <w:r w:rsidRPr="00AB0872">
        <w:rPr>
          <w:rFonts w:ascii="Times New Roman" w:hAnsi="Times New Roman"/>
          <w:bCs/>
          <w:color w:val="000000" w:themeColor="text1"/>
          <w:sz w:val="26"/>
          <w:szCs w:val="26"/>
        </w:rPr>
        <w:lastRenderedPageBreak/>
        <w:t>испытан</w:t>
      </w:r>
      <w:r w:rsidRPr="00AB0872">
        <w:rPr>
          <w:rFonts w:ascii="Times New Roman" w:hAnsi="Times New Roman"/>
          <w:bCs/>
          <w:sz w:val="26"/>
          <w:szCs w:val="26"/>
        </w:rPr>
        <w:t>ие трубопроводов на прочность и герметичность гидравлическим способом;</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защита трубопроводов от внутренней и почвенной коррозии;</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защита от атмосферной коррозии наружной поверхности трубопроводов, арматуры и металлоконструкций;</w:t>
      </w:r>
    </w:p>
    <w:p w:rsidR="00AB0872" w:rsidRPr="00AB0872" w:rsidRDefault="00AB0872" w:rsidP="00AB0872">
      <w:pPr>
        <w:pStyle w:val="a1"/>
        <w:rPr>
          <w:rFonts w:ascii="Times New Roman" w:hAnsi="Times New Roman"/>
          <w:sz w:val="26"/>
          <w:szCs w:val="26"/>
        </w:rPr>
      </w:pPr>
      <w:proofErr w:type="spellStart"/>
      <w:r w:rsidRPr="00AB0872">
        <w:rPr>
          <w:rFonts w:ascii="Times New Roman" w:hAnsi="Times New Roman"/>
          <w:sz w:val="26"/>
          <w:szCs w:val="26"/>
        </w:rPr>
        <w:t>электрохимзащита</w:t>
      </w:r>
      <w:proofErr w:type="spellEnd"/>
      <w:r w:rsidRPr="00AB0872">
        <w:rPr>
          <w:rFonts w:ascii="Times New Roman" w:hAnsi="Times New Roman"/>
          <w:sz w:val="26"/>
          <w:szCs w:val="26"/>
        </w:rPr>
        <w:t xml:space="preserve"> трубопроводов.</w:t>
      </w:r>
    </w:p>
    <w:p w:rsidR="00AB0872" w:rsidRPr="00AB0872" w:rsidRDefault="00AB0872" w:rsidP="00AB0872">
      <w:pPr>
        <w:pStyle w:val="aff3"/>
        <w:keepNext/>
        <w:rPr>
          <w:rFonts w:ascii="Times New Roman" w:hAnsi="Times New Roman"/>
          <w:sz w:val="26"/>
          <w:szCs w:val="26"/>
        </w:rPr>
      </w:pPr>
      <w:r w:rsidRPr="00AB0872">
        <w:rPr>
          <w:rFonts w:ascii="Times New Roman" w:hAnsi="Times New Roman"/>
          <w:sz w:val="26"/>
          <w:szCs w:val="26"/>
        </w:rPr>
        <w:t>Состав рекомендуемого комплекса организационных мероприятий:</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соблюдение технологических режимов эксплуатации сооружений;</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постоянный </w:t>
      </w:r>
      <w:proofErr w:type="gramStart"/>
      <w:r w:rsidRPr="00AB0872">
        <w:rPr>
          <w:rFonts w:ascii="Times New Roman" w:hAnsi="Times New Roman"/>
          <w:sz w:val="26"/>
          <w:szCs w:val="26"/>
        </w:rPr>
        <w:t>контроль за</w:t>
      </w:r>
      <w:proofErr w:type="gramEnd"/>
      <w:r w:rsidRPr="00AB0872">
        <w:rPr>
          <w:rFonts w:ascii="Times New Roman" w:hAnsi="Times New Roman"/>
          <w:sz w:val="26"/>
          <w:szCs w:val="26"/>
        </w:rPr>
        <w:t xml:space="preserve"> герметичностью трубопроводов, фланцевых соединений и затворов запорной арматуры;</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проведение на предприятии периодических учений по ликвидации возможных аварийных ситуаций;</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AB0872" w:rsidRPr="00AB0872" w:rsidRDefault="00AB0872" w:rsidP="00D723D2">
      <w:pPr>
        <w:pStyle w:val="30"/>
        <w:tabs>
          <w:tab w:val="clear" w:pos="0"/>
        </w:tabs>
        <w:suppressAutoHyphens w:val="0"/>
        <w:autoSpaceDE/>
        <w:spacing w:before="240" w:after="60"/>
        <w:ind w:left="0" w:firstLine="720"/>
        <w:jc w:val="both"/>
        <w:rPr>
          <w:rFonts w:ascii="Times New Roman" w:hAnsi="Times New Roman" w:cs="Times New Roman"/>
          <w:sz w:val="26"/>
          <w:szCs w:val="26"/>
        </w:rPr>
      </w:pPr>
      <w:bookmarkStart w:id="777" w:name="_Toc464043267"/>
      <w:bookmarkStart w:id="778" w:name="_Toc464630858"/>
      <w:bookmarkStart w:id="779" w:name="_Toc493493798"/>
      <w:bookmarkStart w:id="780" w:name="_Toc498064870"/>
      <w:bookmarkStart w:id="781" w:name="_Toc509825692"/>
      <w:bookmarkStart w:id="782" w:name="_Toc515603396"/>
      <w:bookmarkStart w:id="783" w:name="_Toc518022101"/>
      <w:bookmarkStart w:id="784" w:name="_Toc520272510"/>
      <w:bookmarkStart w:id="785" w:name="_Toc521318102"/>
      <w:bookmarkStart w:id="786" w:name="_Toc527465451"/>
      <w:bookmarkStart w:id="787" w:name="_Toc528071557"/>
      <w:bookmarkStart w:id="788" w:name="_Toc531175091"/>
      <w:bookmarkStart w:id="789" w:name="_Toc536696903"/>
      <w:bookmarkStart w:id="790" w:name="_Toc2345580"/>
      <w:bookmarkStart w:id="791" w:name="_Toc25825334"/>
      <w:bookmarkStart w:id="792" w:name="_Toc31209414"/>
      <w:bookmarkStart w:id="793" w:name="_Toc31278762"/>
      <w:r w:rsidRPr="00AB0872">
        <w:rPr>
          <w:rFonts w:ascii="Times New Roman" w:hAnsi="Times New Roman" w:cs="Times New Roman"/>
          <w:sz w:val="26"/>
          <w:szCs w:val="26"/>
        </w:rPr>
        <w:t>Решения, направленные на предупреждение развития аварии и локализацию выбросов (сбросов) опасных веществ</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На случай возникновения на проектируемых объектах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 </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высокий уровень автоматизации и телемеханизации, обеспечивающий оперативную сигнализацию отклонений от рабочих параметров;</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установка до и после отключающей арматуры манометров, позволяющих оперативно реагировать на ситуации при отклонении давлений от рабочих параметров;</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применение арматуры с классом герметичности не ниже «А»;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применение электрооборудования во взрывозащищённом исполнении;</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блокировка оборудования и сигнализация при отклонении от заданных параметров эксплуатации объектов;</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снабжение электроэнергией проектируемых объектов транспорта нефти в соответствии с ПУЭ для бесперебойного управление технологическим процессом и своевременного отключения объектов установки при возникновении аварийных ситуаций;</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 xml:space="preserve">мероприятия по </w:t>
      </w:r>
      <w:proofErr w:type="spellStart"/>
      <w:r w:rsidRPr="00AB0872">
        <w:rPr>
          <w:sz w:val="26"/>
          <w:szCs w:val="26"/>
          <w:lang w:eastAsia="ja-JP"/>
        </w:rPr>
        <w:t>молниезащите</w:t>
      </w:r>
      <w:proofErr w:type="spellEnd"/>
      <w:r w:rsidRPr="00AB0872">
        <w:rPr>
          <w:sz w:val="26"/>
          <w:szCs w:val="26"/>
          <w:lang w:eastAsia="ja-JP"/>
        </w:rPr>
        <w:t xml:space="preserve"> и защите от статического электричества;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lastRenderedPageBreak/>
        <w:t>оснащение воздушниками и сигнализаторами верхнего уровня дренажных емкостей;</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оснащение указательных столбов опознавательными знаками по трассе проектируемого трубопровода, мест установки КИП, мест пересечений с другими коммуникациями.</w:t>
      </w:r>
    </w:p>
    <w:p w:rsidR="00AB0872" w:rsidRPr="00AB0872" w:rsidRDefault="00AB0872" w:rsidP="00AB0872">
      <w:pPr>
        <w:pStyle w:val="a1"/>
        <w:numPr>
          <w:ilvl w:val="0"/>
          <w:numId w:val="44"/>
        </w:numPr>
        <w:rPr>
          <w:rFonts w:ascii="Times New Roman" w:hAnsi="Times New Roman"/>
          <w:bCs/>
          <w:sz w:val="26"/>
          <w:szCs w:val="26"/>
        </w:rPr>
      </w:pPr>
      <w:r w:rsidRPr="00AB0872">
        <w:rPr>
          <w:rFonts w:ascii="Times New Roman" w:hAnsi="Times New Roman"/>
          <w:bCs/>
          <w:sz w:val="26"/>
          <w:szCs w:val="26"/>
        </w:rPr>
        <w:t>размещение технологического оборудования с обеспечением необходимых по нормам проходов и с учетом требуемых противопожарных разрывов.</w:t>
      </w:r>
    </w:p>
    <w:p w:rsidR="00AB0872" w:rsidRPr="00AB0872" w:rsidRDefault="00AB0872" w:rsidP="00AB0872">
      <w:pPr>
        <w:pStyle w:val="aff3"/>
        <w:rPr>
          <w:rFonts w:ascii="Times New Roman" w:hAnsi="Times New Roman"/>
          <w:sz w:val="26"/>
          <w:szCs w:val="26"/>
        </w:rPr>
      </w:pPr>
      <w:proofErr w:type="gramStart"/>
      <w:r w:rsidRPr="00AB0872">
        <w:rPr>
          <w:rFonts w:ascii="Times New Roman" w:hAnsi="Times New Roman"/>
          <w:sz w:val="26"/>
          <w:szCs w:val="26"/>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AB0872" w:rsidRPr="00AB0872" w:rsidRDefault="00AB0872" w:rsidP="00AB0872">
      <w:pPr>
        <w:pStyle w:val="af5"/>
        <w:rPr>
          <w:sz w:val="26"/>
          <w:szCs w:val="26"/>
        </w:rPr>
      </w:pPr>
      <w:r w:rsidRPr="00AB0872">
        <w:rPr>
          <w:sz w:val="26"/>
          <w:szCs w:val="26"/>
        </w:rPr>
        <w:t>Расстояния между зданиями, сооружениями и наружными установками приняты в соответствии с требованиями противопожарных норм и правил:</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СП 231.1311500.2015 «Обустройство нефтяных и газовых месторождений. Требования пожарной безопасности»; </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СП 18.13330.2011 «Генеральные планы промышленных предприятий. Актуализированная редакция. СНиП II-89-80*»;</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ПУЭ «Правила устройства электроустановок»;</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ППБО-85 «Правила пожарной безопасности в нефтяной и газовой промышленности».</w:t>
      </w:r>
    </w:p>
    <w:p w:rsidR="00AB0872" w:rsidRPr="00AB0872" w:rsidRDefault="00AB0872" w:rsidP="00AB0872">
      <w:pPr>
        <w:pStyle w:val="aff3"/>
        <w:rPr>
          <w:rFonts w:ascii="Times New Roman" w:hAnsi="Times New Roman"/>
          <w:sz w:val="26"/>
          <w:szCs w:val="26"/>
          <w:shd w:val="clear" w:color="auto" w:fill="FFFFFF"/>
        </w:rPr>
      </w:pPr>
      <w:r w:rsidRPr="00AB0872">
        <w:rPr>
          <w:rFonts w:ascii="Times New Roman" w:hAnsi="Times New Roman"/>
          <w:sz w:val="26"/>
          <w:szCs w:val="26"/>
          <w:shd w:val="clear" w:color="auto" w:fill="FFFFFF"/>
        </w:rPr>
        <w:t xml:space="preserve">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 5.1 тома 8 «Мероприятия по обеспечению пожарной безопасности». </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AB0872">
        <w:rPr>
          <w:rFonts w:ascii="Times New Roman" w:hAnsi="Times New Roman"/>
          <w:sz w:val="26"/>
          <w:szCs w:val="26"/>
        </w:rPr>
        <w:t>ств пр</w:t>
      </w:r>
      <w:proofErr w:type="gramEnd"/>
      <w:r w:rsidRPr="00AB0872">
        <w:rPr>
          <w:rFonts w:ascii="Times New Roman" w:hAnsi="Times New Roman"/>
          <w:sz w:val="26"/>
          <w:szCs w:val="26"/>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AB0872" w:rsidRPr="00AB0872" w:rsidRDefault="00AB0872" w:rsidP="00AB0872">
      <w:pPr>
        <w:pStyle w:val="30"/>
        <w:tabs>
          <w:tab w:val="clear" w:pos="0"/>
        </w:tabs>
        <w:suppressAutoHyphens w:val="0"/>
        <w:autoSpaceDE/>
        <w:spacing w:before="240" w:after="60"/>
        <w:ind w:left="0" w:firstLine="720"/>
        <w:rPr>
          <w:rFonts w:ascii="Times New Roman" w:hAnsi="Times New Roman" w:cs="Times New Roman"/>
          <w:sz w:val="26"/>
          <w:szCs w:val="26"/>
        </w:rPr>
      </w:pPr>
      <w:bookmarkStart w:id="794" w:name="_Toc464043268"/>
      <w:bookmarkStart w:id="795" w:name="_Toc464630859"/>
      <w:bookmarkStart w:id="796" w:name="_Toc493493799"/>
      <w:bookmarkStart w:id="797" w:name="_Toc498064871"/>
      <w:bookmarkStart w:id="798" w:name="_Toc509825693"/>
      <w:bookmarkStart w:id="799" w:name="_Toc515603397"/>
      <w:bookmarkStart w:id="800" w:name="_Toc518022102"/>
      <w:bookmarkStart w:id="801" w:name="_Toc520272511"/>
      <w:bookmarkStart w:id="802" w:name="_Toc521318103"/>
      <w:bookmarkStart w:id="803" w:name="_Toc527465452"/>
      <w:bookmarkStart w:id="804" w:name="_Toc528071558"/>
      <w:bookmarkStart w:id="805" w:name="_Toc531175092"/>
      <w:bookmarkStart w:id="806" w:name="_Toc536696904"/>
      <w:bookmarkStart w:id="807" w:name="_Toc2345581"/>
      <w:bookmarkStart w:id="808" w:name="_Toc25825335"/>
      <w:bookmarkStart w:id="809" w:name="_Toc31209415"/>
      <w:bookmarkStart w:id="810" w:name="_Toc31278763"/>
      <w:r w:rsidRPr="00AB0872">
        <w:rPr>
          <w:rFonts w:ascii="Times New Roman" w:hAnsi="Times New Roman" w:cs="Times New Roman"/>
          <w:sz w:val="26"/>
          <w:szCs w:val="26"/>
        </w:rPr>
        <w:t xml:space="preserve">Решения по обеспечению </w:t>
      </w:r>
      <w:proofErr w:type="spellStart"/>
      <w:r w:rsidRPr="00AB0872">
        <w:rPr>
          <w:rFonts w:ascii="Times New Roman" w:hAnsi="Times New Roman" w:cs="Times New Roman"/>
          <w:sz w:val="26"/>
          <w:szCs w:val="26"/>
        </w:rPr>
        <w:t>взрывопожаробезопасности</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roofErr w:type="spellEnd"/>
    </w:p>
    <w:p w:rsidR="00AB0872" w:rsidRPr="00AB0872" w:rsidRDefault="00AB0872" w:rsidP="00AB0872">
      <w:pPr>
        <w:pStyle w:val="af5"/>
        <w:keepNext/>
        <w:rPr>
          <w:color w:val="000000" w:themeColor="text1"/>
          <w:sz w:val="26"/>
          <w:szCs w:val="26"/>
        </w:rPr>
      </w:pPr>
      <w:r w:rsidRPr="00AB0872">
        <w:rPr>
          <w:color w:val="000000" w:themeColor="text1"/>
          <w:sz w:val="26"/>
          <w:szCs w:val="26"/>
        </w:rPr>
        <w:t>В целях обеспечения взрывопожарной безопасности, предусмотрен комплекс мероприятий, включающий в себя:</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планировочные решения генерального плана разработаны с учетом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lastRenderedPageBreak/>
        <w:t>расстояния между зданиями и сооружениями приняты в соответствии с требованиями противопожарных и санитарных норм;</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приборы, </w:t>
      </w:r>
      <w:proofErr w:type="spellStart"/>
      <w:r w:rsidRPr="00AB0872">
        <w:rPr>
          <w:rFonts w:ascii="Times New Roman" w:hAnsi="Times New Roman"/>
          <w:color w:val="000000" w:themeColor="text1"/>
          <w:sz w:val="26"/>
          <w:szCs w:val="26"/>
        </w:rPr>
        <w:t>эксплуатирующиеся</w:t>
      </w:r>
      <w:proofErr w:type="spellEnd"/>
      <w:r w:rsidRPr="00AB0872">
        <w:rPr>
          <w:rFonts w:ascii="Times New Roman" w:hAnsi="Times New Roman"/>
          <w:color w:val="000000" w:themeColor="text1"/>
          <w:sz w:val="26"/>
          <w:szCs w:val="26"/>
        </w:rPr>
        <w:t xml:space="preserve"> во взрывоопасных зонах, имеют взрывобезопасное исполнение со степенью </w:t>
      </w:r>
      <w:proofErr w:type="spellStart"/>
      <w:r w:rsidRPr="00AB0872">
        <w:rPr>
          <w:rFonts w:ascii="Times New Roman" w:hAnsi="Times New Roman"/>
          <w:color w:val="000000" w:themeColor="text1"/>
          <w:sz w:val="26"/>
          <w:szCs w:val="26"/>
        </w:rPr>
        <w:t>взрывозащиты</w:t>
      </w:r>
      <w:proofErr w:type="spellEnd"/>
      <w:r w:rsidRPr="00AB0872">
        <w:rPr>
          <w:rFonts w:ascii="Times New Roman" w:hAnsi="Times New Roman"/>
          <w:color w:val="000000" w:themeColor="text1"/>
          <w:sz w:val="26"/>
          <w:szCs w:val="26"/>
        </w:rPr>
        <w:t xml:space="preserve"> согласно классу взрывоопасной зоны;</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емкости дренажные оборудуются воздушником с </w:t>
      </w:r>
      <w:proofErr w:type="spellStart"/>
      <w:r w:rsidRPr="00AB0872">
        <w:rPr>
          <w:rFonts w:ascii="Times New Roman" w:hAnsi="Times New Roman"/>
          <w:color w:val="000000" w:themeColor="text1"/>
          <w:sz w:val="26"/>
          <w:szCs w:val="26"/>
        </w:rPr>
        <w:t>огнепреградителем</w:t>
      </w:r>
      <w:proofErr w:type="spellEnd"/>
      <w:r w:rsidRPr="00AB0872">
        <w:rPr>
          <w:rFonts w:ascii="Times New Roman" w:hAnsi="Times New Roman"/>
          <w:color w:val="000000" w:themeColor="text1"/>
          <w:sz w:val="26"/>
          <w:szCs w:val="26"/>
        </w:rPr>
        <w:t>;</w:t>
      </w:r>
    </w:p>
    <w:p w:rsidR="00AB0872" w:rsidRPr="00AB0872" w:rsidRDefault="00AB0872" w:rsidP="00AB0872">
      <w:pPr>
        <w:pStyle w:val="a1"/>
        <w:rPr>
          <w:rFonts w:ascii="Times New Roman" w:hAnsi="Times New Roman"/>
          <w:color w:val="000000" w:themeColor="text1"/>
          <w:sz w:val="26"/>
          <w:szCs w:val="26"/>
        </w:rPr>
      </w:pPr>
      <w:proofErr w:type="spellStart"/>
      <w:r w:rsidRPr="00AB0872">
        <w:rPr>
          <w:rFonts w:ascii="Times New Roman" w:hAnsi="Times New Roman"/>
          <w:color w:val="000000" w:themeColor="text1"/>
          <w:sz w:val="26"/>
          <w:szCs w:val="26"/>
        </w:rPr>
        <w:t>молниезащита</w:t>
      </w:r>
      <w:proofErr w:type="spellEnd"/>
      <w:r w:rsidRPr="00AB0872">
        <w:rPr>
          <w:rFonts w:ascii="Times New Roman" w:hAnsi="Times New Roman"/>
          <w:color w:val="000000" w:themeColor="text1"/>
          <w:sz w:val="26"/>
          <w:szCs w:val="26"/>
        </w:rPr>
        <w:t>, защита от вторичных проявлений молнии и защита от статического электричества;</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применение кабельной продукции, не распространяющей горение при групповой прокладке, с низким </w:t>
      </w:r>
      <w:proofErr w:type="spellStart"/>
      <w:r w:rsidRPr="00AB0872">
        <w:rPr>
          <w:rFonts w:ascii="Times New Roman" w:hAnsi="Times New Roman"/>
          <w:color w:val="000000" w:themeColor="text1"/>
          <w:sz w:val="26"/>
          <w:szCs w:val="26"/>
        </w:rPr>
        <w:t>дым</w:t>
      </w:r>
      <w:proofErr w:type="gramStart"/>
      <w:r w:rsidRPr="00AB0872">
        <w:rPr>
          <w:rFonts w:ascii="Times New Roman" w:hAnsi="Times New Roman"/>
          <w:color w:val="000000" w:themeColor="text1"/>
          <w:sz w:val="26"/>
          <w:szCs w:val="26"/>
        </w:rPr>
        <w:t>о</w:t>
      </w:r>
      <w:proofErr w:type="spellEnd"/>
      <w:r w:rsidRPr="00AB0872">
        <w:rPr>
          <w:rFonts w:ascii="Times New Roman" w:hAnsi="Times New Roman"/>
          <w:color w:val="000000" w:themeColor="text1"/>
          <w:sz w:val="26"/>
          <w:szCs w:val="26"/>
        </w:rPr>
        <w:t>-</w:t>
      </w:r>
      <w:proofErr w:type="gramEnd"/>
      <w:r w:rsidRPr="00AB0872">
        <w:rPr>
          <w:rFonts w:ascii="Times New Roman" w:hAnsi="Times New Roman"/>
          <w:color w:val="000000" w:themeColor="text1"/>
          <w:sz w:val="26"/>
          <w:szCs w:val="26"/>
        </w:rPr>
        <w:t xml:space="preserve"> и </w:t>
      </w:r>
      <w:proofErr w:type="spellStart"/>
      <w:r w:rsidRPr="00AB0872">
        <w:rPr>
          <w:rFonts w:ascii="Times New Roman" w:hAnsi="Times New Roman"/>
          <w:color w:val="000000" w:themeColor="text1"/>
          <w:sz w:val="26"/>
          <w:szCs w:val="26"/>
        </w:rPr>
        <w:t>газовыделением</w:t>
      </w:r>
      <w:proofErr w:type="spellEnd"/>
      <w:r w:rsidRPr="00AB0872">
        <w:rPr>
          <w:rFonts w:ascii="Times New Roman" w:hAnsi="Times New Roman"/>
          <w:color w:val="000000" w:themeColor="text1"/>
          <w:sz w:val="26"/>
          <w:szCs w:val="26"/>
        </w:rPr>
        <w:t>;</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применение оборудования в шкафном и блочном исполнении;</w:t>
      </w:r>
    </w:p>
    <w:p w:rsidR="00AB0872" w:rsidRPr="00AB0872" w:rsidRDefault="00AB0872" w:rsidP="00AB0872">
      <w:pPr>
        <w:numPr>
          <w:ilvl w:val="0"/>
          <w:numId w:val="8"/>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оснащение проектируемых сооружений системой автоматизации и телемеханизации и дистанционное управление технологическим процессом;</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оснащение объекта первичными средствами пожаротушения;</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содержание первичных средств пожаротушения в исправном состоянии и готовых к применению;</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освобождение трубопроводов от нефти во время ремонтных работ;</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AB0872">
        <w:rPr>
          <w:color w:val="000000" w:themeColor="text1"/>
          <w:sz w:val="26"/>
          <w:szCs w:val="26"/>
          <w:lang w:eastAsia="ja-JP"/>
        </w:rPr>
        <w:t>обучение по предупреждению</w:t>
      </w:r>
      <w:proofErr w:type="gramEnd"/>
      <w:r w:rsidRPr="00AB0872">
        <w:rPr>
          <w:color w:val="000000" w:themeColor="text1"/>
          <w:sz w:val="26"/>
          <w:szCs w:val="26"/>
          <w:lang w:eastAsia="ja-JP"/>
        </w:rPr>
        <w:t xml:space="preserve"> и тушению возможных пожаров в порядке, установленном руководителем;</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lastRenderedPageBreak/>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предусматривается своевременная очистка территории объекта от горючих отходов, мусора, тары;</w:t>
      </w:r>
    </w:p>
    <w:p w:rsidR="00AB0872" w:rsidRPr="00AB0872" w:rsidRDefault="00AB0872" w:rsidP="00AB0872">
      <w:pPr>
        <w:numPr>
          <w:ilvl w:val="0"/>
          <w:numId w:val="4"/>
        </w:numPr>
        <w:tabs>
          <w:tab w:val="left" w:pos="1038"/>
        </w:tabs>
        <w:suppressAutoHyphens w:val="0"/>
        <w:jc w:val="both"/>
        <w:rPr>
          <w:color w:val="000000" w:themeColor="text1"/>
          <w:sz w:val="26"/>
          <w:szCs w:val="26"/>
          <w:lang w:eastAsia="ja-JP"/>
        </w:rPr>
      </w:pPr>
      <w:r w:rsidRPr="00AB0872">
        <w:rPr>
          <w:color w:val="000000" w:themeColor="text1"/>
          <w:sz w:val="26"/>
          <w:szCs w:val="26"/>
          <w:lang w:eastAsia="ja-JP"/>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AB0872" w:rsidRPr="00AB0872" w:rsidRDefault="00AB0872" w:rsidP="00AB0872">
      <w:pPr>
        <w:pStyle w:val="aff3"/>
        <w:keepNext/>
        <w:rPr>
          <w:rFonts w:ascii="Times New Roman" w:hAnsi="Times New Roman"/>
          <w:color w:val="000000" w:themeColor="text1"/>
          <w:sz w:val="26"/>
          <w:szCs w:val="26"/>
        </w:rPr>
      </w:pPr>
      <w:r w:rsidRPr="00AB0872">
        <w:rPr>
          <w:rFonts w:ascii="Times New Roman" w:hAnsi="Times New Roman"/>
          <w:color w:val="000000" w:themeColor="text1"/>
          <w:sz w:val="26"/>
          <w:szCs w:val="26"/>
        </w:rPr>
        <w:t>При эксплуатации проектируемых сооружений необходимо строгое соблюдение следующих требований пожарной безопасности:</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запрещается загромождение дорог, проездов, проходов с площадок и выходов из помещений;</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запрещается курение и разведение открытого огня на территории  проектируемого объекта;</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запрещается обогрев трубопроводов, заполненных горючими и токсичными веществами, открытым пламенем;</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запрещается производство каких-либо работ при обнаружении утечек газа и нефти, немедленно принимаются меры по их ликвидации.</w:t>
      </w:r>
    </w:p>
    <w:p w:rsidR="00AB0872" w:rsidRPr="00AB0872" w:rsidRDefault="00AB0872" w:rsidP="00AB0872">
      <w:pPr>
        <w:pStyle w:val="aff3"/>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Производство огневых работ предусматривается осуществлять по наряду-допуску на проведение данного вида работ. </w:t>
      </w:r>
      <w:proofErr w:type="gramStart"/>
      <w:r w:rsidRPr="00AB0872">
        <w:rPr>
          <w:rFonts w:ascii="Times New Roman" w:hAnsi="Times New Roman"/>
          <w:color w:val="000000" w:themeColor="text1"/>
          <w:sz w:val="26"/>
          <w:szCs w:val="26"/>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AB0872">
        <w:rPr>
          <w:rFonts w:ascii="Times New Roman" w:hAnsi="Times New Roman"/>
          <w:color w:val="000000" w:themeColor="text1"/>
          <w:sz w:val="26"/>
          <w:szCs w:val="26"/>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AB0872" w:rsidRPr="00AB0872" w:rsidRDefault="00AB0872" w:rsidP="00AB0872">
      <w:pPr>
        <w:pStyle w:val="aff3"/>
        <w:spacing w:before="0"/>
        <w:rPr>
          <w:rFonts w:ascii="Times New Roman" w:hAnsi="Times New Roman"/>
          <w:color w:val="000000" w:themeColor="text1"/>
          <w:sz w:val="26"/>
          <w:szCs w:val="26"/>
        </w:rPr>
      </w:pPr>
      <w:r w:rsidRPr="00AB0872">
        <w:rPr>
          <w:rFonts w:ascii="Times New Roman" w:hAnsi="Times New Roman"/>
          <w:color w:val="000000" w:themeColor="text1"/>
          <w:sz w:val="26"/>
          <w:szCs w:val="26"/>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AB0872" w:rsidRPr="00AB0872" w:rsidRDefault="00AB0872" w:rsidP="00AB0872">
      <w:pPr>
        <w:pStyle w:val="aff3"/>
        <w:rPr>
          <w:rFonts w:ascii="Times New Roman" w:hAnsi="Times New Roman"/>
          <w:sz w:val="26"/>
          <w:szCs w:val="26"/>
          <w:highlight w:val="green"/>
        </w:rPr>
      </w:pPr>
      <w:r w:rsidRPr="00AB0872">
        <w:rPr>
          <w:rFonts w:ascii="Times New Roman" w:hAnsi="Times New Roman"/>
          <w:color w:val="000000" w:themeColor="text1"/>
          <w:sz w:val="26"/>
          <w:szCs w:val="26"/>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AB0872" w:rsidRPr="00AB0872" w:rsidRDefault="00AB0872" w:rsidP="00AB0872">
      <w:pPr>
        <w:pStyle w:val="aff3"/>
        <w:rPr>
          <w:rFonts w:ascii="Times New Roman" w:hAnsi="Times New Roman"/>
          <w:color w:val="000000" w:themeColor="text1"/>
          <w:sz w:val="26"/>
          <w:szCs w:val="26"/>
        </w:rPr>
      </w:pPr>
      <w:r w:rsidRPr="00AB0872">
        <w:rPr>
          <w:rFonts w:ascii="Times New Roman" w:hAnsi="Times New Roman"/>
          <w:sz w:val="26"/>
          <w:szCs w:val="26"/>
        </w:rPr>
        <w:lastRenderedPageBreak/>
        <w:t>Сведения о категории зданий, сооружений, помещений, наружных установок по признаку взрывопожарной и пожарной опасности, 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томе 8 «Мероприятия по обеспечению пожарной безопасности» (5753П-П-155.000.000-ПБ-</w:t>
      </w:r>
      <w:r w:rsidRPr="00AB0872">
        <w:rPr>
          <w:rFonts w:ascii="Times New Roman" w:hAnsi="Times New Roman"/>
          <w:color w:val="000000" w:themeColor="text1"/>
          <w:sz w:val="26"/>
          <w:szCs w:val="26"/>
        </w:rPr>
        <w:t>01).</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Ближайшим к проектируемому объекту подразделением пожарной охраны является ПЧ-175, которая дислоцируется в п. Суходол Сергиевского района Самарской области на расстоянии 34 км. Время прибытия на объе</w:t>
      </w:r>
      <w:proofErr w:type="gramStart"/>
      <w:r w:rsidRPr="00AB0872">
        <w:rPr>
          <w:rFonts w:ascii="Times New Roman" w:hAnsi="Times New Roman"/>
          <w:sz w:val="26"/>
          <w:szCs w:val="26"/>
        </w:rPr>
        <w:t>кт в сл</w:t>
      </w:r>
      <w:proofErr w:type="gramEnd"/>
      <w:r w:rsidRPr="00AB0872">
        <w:rPr>
          <w:rFonts w:ascii="Times New Roman" w:hAnsi="Times New Roman"/>
          <w:sz w:val="26"/>
          <w:szCs w:val="26"/>
        </w:rPr>
        <w:t xml:space="preserve">учае возникновения пожара составляет 51 минута (при скорости движения пожарного автомобиля 40 км/ч). </w:t>
      </w:r>
      <w:proofErr w:type="gramStart"/>
      <w:r w:rsidRPr="00AB0872">
        <w:rPr>
          <w:rFonts w:ascii="Times New Roman" w:hAnsi="Times New Roman"/>
          <w:sz w:val="26"/>
          <w:szCs w:val="26"/>
        </w:rPr>
        <w:t xml:space="preserve">На вооружении ПЧ-175 имеются две автоцистерны </w:t>
      </w:r>
      <w:r w:rsidRPr="00AB0872">
        <w:rPr>
          <w:rFonts w:ascii="Times New Roman" w:hAnsi="Times New Roman"/>
          <w:sz w:val="26"/>
          <w:szCs w:val="26"/>
        </w:rPr>
        <w:br/>
        <w:t xml:space="preserve">АЦ-6,0-70(43118), АЦ-7,0-70(43118) – в боевом расчете; автоцистерна АЦ-6,0-70(43118), АПТ-8,0-40(43118), АР-2(43114) ПНС-110(43118 – в резерве. </w:t>
      </w:r>
      <w:proofErr w:type="gramEnd"/>
    </w:p>
    <w:p w:rsidR="00AB0872" w:rsidRPr="00AB0872" w:rsidRDefault="00AB0872" w:rsidP="00AB0872">
      <w:pPr>
        <w:pStyle w:val="aff3"/>
        <w:rPr>
          <w:rFonts w:ascii="Times New Roman" w:hAnsi="Times New Roman"/>
          <w:color w:val="000000"/>
          <w:sz w:val="26"/>
          <w:szCs w:val="26"/>
        </w:rPr>
      </w:pPr>
      <w:r w:rsidRPr="00AB0872">
        <w:rPr>
          <w:rFonts w:ascii="Times New Roman" w:hAnsi="Times New Roman"/>
          <w:color w:val="000000"/>
          <w:sz w:val="26"/>
          <w:szCs w:val="26"/>
        </w:rPr>
        <w:t>Численность личного состава дежурного караула составляет 13 человек. Личный состав обеспечен боевой одеждой, пожарная автотехника укомплектована диэлектрическими средствами.</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Тушение пожара до прибытия дежурного караула пожарной части осуществляется первичными средствами пожаротушения.</w:t>
      </w:r>
      <w:bookmarkStart w:id="811" w:name="_Toc424109373"/>
      <w:bookmarkStart w:id="812" w:name="_Toc436218747"/>
      <w:bookmarkStart w:id="813" w:name="_Toc443383807"/>
      <w:bookmarkStart w:id="814" w:name="_Toc461002137"/>
      <w:bookmarkStart w:id="815" w:name="_Toc503942823"/>
      <w:bookmarkStart w:id="816" w:name="_Toc531790920"/>
      <w:bookmarkStart w:id="817" w:name="_Toc536529752"/>
      <w:bookmarkStart w:id="818" w:name="_Toc1554599"/>
      <w:bookmarkStart w:id="819" w:name="_Toc20748348"/>
      <w:bookmarkStart w:id="820" w:name="_Toc23403679"/>
      <w:bookmarkStart w:id="821" w:name="_Toc25746499"/>
      <w:bookmarkStart w:id="822" w:name="_Toc28608778"/>
      <w:bookmarkStart w:id="823" w:name="_Toc31209416"/>
      <w:bookmarkEnd w:id="752"/>
      <w:bookmarkEnd w:id="753"/>
      <w:bookmarkEnd w:id="754"/>
      <w:bookmarkEnd w:id="755"/>
      <w:bookmarkEnd w:id="756"/>
      <w:bookmarkEnd w:id="757"/>
    </w:p>
    <w:p w:rsidR="00AB0872" w:rsidRPr="00D723D2" w:rsidRDefault="00AB0872" w:rsidP="00D723D2">
      <w:pPr>
        <w:pStyle w:val="20"/>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824" w:name="_Toc31278764"/>
      <w:r w:rsidRPr="00D723D2">
        <w:rPr>
          <w:rFonts w:ascii="Times New Roman" w:hAnsi="Times New Roman" w:cs="Times New Roman"/>
          <w:i/>
          <w:sz w:val="26"/>
          <w:szCs w:val="26"/>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AB0872" w:rsidRPr="00AB0872" w:rsidRDefault="00AB0872" w:rsidP="00D723D2">
      <w:pPr>
        <w:pStyle w:val="30"/>
        <w:tabs>
          <w:tab w:val="clear" w:pos="0"/>
        </w:tabs>
        <w:suppressAutoHyphens w:val="0"/>
        <w:autoSpaceDE/>
        <w:spacing w:before="240" w:after="60"/>
        <w:ind w:left="0" w:firstLine="720"/>
        <w:jc w:val="both"/>
        <w:rPr>
          <w:rFonts w:ascii="Times New Roman" w:hAnsi="Times New Roman" w:cs="Times New Roman"/>
          <w:sz w:val="26"/>
          <w:szCs w:val="26"/>
        </w:rPr>
      </w:pPr>
      <w:bookmarkStart w:id="825" w:name="_Toc424109374"/>
      <w:bookmarkStart w:id="826" w:name="_Toc436218748"/>
      <w:bookmarkStart w:id="827" w:name="_Toc443383808"/>
      <w:bookmarkStart w:id="828" w:name="_Toc461002138"/>
      <w:bookmarkStart w:id="829" w:name="_Toc464043270"/>
      <w:bookmarkStart w:id="830" w:name="_Toc464630861"/>
      <w:bookmarkStart w:id="831" w:name="_Toc493493801"/>
      <w:bookmarkStart w:id="832" w:name="_Toc498064873"/>
      <w:bookmarkStart w:id="833" w:name="_Toc509825695"/>
      <w:bookmarkStart w:id="834" w:name="_Toc515603399"/>
      <w:bookmarkStart w:id="835" w:name="_Toc518022104"/>
      <w:bookmarkStart w:id="836" w:name="_Toc520272513"/>
      <w:bookmarkStart w:id="837" w:name="_Toc521318105"/>
      <w:bookmarkStart w:id="838" w:name="_Toc527465454"/>
      <w:bookmarkStart w:id="839" w:name="_Toc528071560"/>
      <w:bookmarkStart w:id="840" w:name="_Toc531175094"/>
      <w:bookmarkStart w:id="841" w:name="_Toc536696906"/>
      <w:bookmarkStart w:id="842" w:name="_Toc2345583"/>
      <w:bookmarkStart w:id="843" w:name="_Toc25825337"/>
      <w:bookmarkStart w:id="844" w:name="_Toc31209417"/>
      <w:bookmarkStart w:id="845" w:name="_Toc31278765"/>
      <w:bookmarkStart w:id="846" w:name="_Toc373829705"/>
      <w:bookmarkStart w:id="847" w:name="_Toc380497901"/>
      <w:bookmarkStart w:id="848" w:name="_Toc435788402"/>
      <w:bookmarkStart w:id="849" w:name="_Toc518896853"/>
      <w:r w:rsidRPr="00AB0872">
        <w:rPr>
          <w:rFonts w:ascii="Times New Roman" w:hAnsi="Times New Roman" w:cs="Times New Roman"/>
          <w:sz w:val="26"/>
          <w:szCs w:val="26"/>
        </w:rPr>
        <w:t>Мероприятия по контролю радиационной, химической обстановки, обнаружения взрывоопасных концентраций</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AB0872" w:rsidRPr="00AB0872" w:rsidRDefault="00AB0872" w:rsidP="00AB0872">
      <w:pPr>
        <w:pStyle w:val="aff3"/>
        <w:spacing w:before="0"/>
        <w:rPr>
          <w:rFonts w:ascii="Times New Roman" w:hAnsi="Times New Roman"/>
          <w:sz w:val="26"/>
          <w:szCs w:val="26"/>
        </w:rPr>
      </w:pPr>
      <w:bookmarkStart w:id="850" w:name="_Toc501377838"/>
      <w:bookmarkStart w:id="851" w:name="_Toc509825696"/>
      <w:bookmarkStart w:id="852" w:name="_Toc515603400"/>
      <w:bookmarkStart w:id="853" w:name="_Toc518022105"/>
      <w:bookmarkStart w:id="854" w:name="_Toc520272514"/>
      <w:bookmarkStart w:id="855" w:name="_Toc521318106"/>
      <w:bookmarkStart w:id="856" w:name="_Toc527465455"/>
      <w:bookmarkStart w:id="857" w:name="_Toc528071561"/>
      <w:bookmarkStart w:id="858" w:name="_Toc531175095"/>
      <w:r w:rsidRPr="00AB0872">
        <w:rPr>
          <w:rFonts w:ascii="Times New Roman" w:hAnsi="Times New Roman"/>
          <w:sz w:val="26"/>
          <w:szCs w:val="26"/>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AB0872" w:rsidRPr="00AB0872" w:rsidRDefault="00AB0872" w:rsidP="00AB0872">
      <w:pPr>
        <w:pStyle w:val="afff9"/>
        <w:rPr>
          <w:rFonts w:ascii="Times New Roman" w:hAnsi="Times New Roman"/>
          <w:sz w:val="26"/>
          <w:szCs w:val="26"/>
          <w:highlight w:val="yellow"/>
        </w:rPr>
      </w:pPr>
      <w:r w:rsidRPr="00AB0872">
        <w:rPr>
          <w:rFonts w:ascii="Times New Roman" w:hAnsi="Times New Roman"/>
          <w:sz w:val="26"/>
          <w:szCs w:val="26"/>
        </w:rPr>
        <w:t>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во взрывозащищенном исполнении.</w:t>
      </w:r>
    </w:p>
    <w:p w:rsidR="00AB0872" w:rsidRPr="00AB0872" w:rsidRDefault="00AB0872" w:rsidP="00D723D2">
      <w:pPr>
        <w:pStyle w:val="30"/>
        <w:tabs>
          <w:tab w:val="clear" w:pos="0"/>
        </w:tabs>
        <w:suppressAutoHyphens w:val="0"/>
        <w:autoSpaceDE/>
        <w:spacing w:before="240" w:after="60"/>
        <w:ind w:left="0" w:firstLine="720"/>
        <w:jc w:val="both"/>
        <w:rPr>
          <w:rFonts w:ascii="Times New Roman" w:hAnsi="Times New Roman" w:cs="Times New Roman"/>
          <w:sz w:val="26"/>
          <w:szCs w:val="26"/>
        </w:rPr>
      </w:pPr>
      <w:bookmarkStart w:id="859" w:name="_Toc365618707"/>
      <w:bookmarkStart w:id="860" w:name="_Toc424109376"/>
      <w:bookmarkStart w:id="861" w:name="_Toc436218750"/>
      <w:bookmarkStart w:id="862" w:name="_Toc443383810"/>
      <w:bookmarkStart w:id="863" w:name="_Toc461002140"/>
      <w:bookmarkStart w:id="864" w:name="_Toc464043272"/>
      <w:bookmarkStart w:id="865" w:name="_Toc464630863"/>
      <w:bookmarkStart w:id="866" w:name="_Toc493493803"/>
      <w:bookmarkStart w:id="867" w:name="_Toc498064874"/>
      <w:bookmarkStart w:id="868" w:name="_Toc509825697"/>
      <w:bookmarkStart w:id="869" w:name="_Toc515603401"/>
      <w:bookmarkStart w:id="870" w:name="_Toc518022106"/>
      <w:bookmarkStart w:id="871" w:name="_Toc520272515"/>
      <w:bookmarkStart w:id="872" w:name="_Toc521318107"/>
      <w:bookmarkStart w:id="873" w:name="_Toc527465456"/>
      <w:bookmarkStart w:id="874" w:name="_Toc528071562"/>
      <w:bookmarkStart w:id="875" w:name="_Toc531175096"/>
      <w:bookmarkStart w:id="876" w:name="_Toc536696908"/>
      <w:bookmarkStart w:id="877" w:name="_Toc2345585"/>
      <w:bookmarkStart w:id="878" w:name="_Toc25825339"/>
      <w:bookmarkStart w:id="879" w:name="_Toc31209418"/>
      <w:bookmarkStart w:id="880" w:name="_Toc31278766"/>
      <w:bookmarkStart w:id="881" w:name="_Toc158375333"/>
      <w:bookmarkStart w:id="882" w:name="_Toc261596167"/>
      <w:bookmarkStart w:id="883" w:name="_Toc264987591"/>
      <w:bookmarkStart w:id="884" w:name="_Toc279760963"/>
      <w:bookmarkStart w:id="885" w:name="_Toc305678771"/>
      <w:bookmarkStart w:id="886" w:name="_Toc325009609"/>
      <w:bookmarkEnd w:id="850"/>
      <w:bookmarkEnd w:id="851"/>
      <w:bookmarkEnd w:id="852"/>
      <w:bookmarkEnd w:id="853"/>
      <w:bookmarkEnd w:id="854"/>
      <w:bookmarkEnd w:id="855"/>
      <w:bookmarkEnd w:id="856"/>
      <w:bookmarkEnd w:id="857"/>
      <w:bookmarkEnd w:id="858"/>
      <w:r w:rsidRPr="00AB0872">
        <w:rPr>
          <w:rFonts w:ascii="Times New Roman" w:hAnsi="Times New Roman" w:cs="Times New Roman"/>
          <w:sz w:val="26"/>
          <w:szCs w:val="26"/>
        </w:rPr>
        <w:t>Сведения по мониторингу технологических процессов</w:t>
      </w:r>
      <w:bookmarkStart w:id="887" w:name="_Toc368041393"/>
      <w:bookmarkEnd w:id="859"/>
      <w:r w:rsidRPr="00AB0872">
        <w:rPr>
          <w:rFonts w:ascii="Times New Roman" w:hAnsi="Times New Roman" w:cs="Times New Roman"/>
          <w:sz w:val="26"/>
          <w:szCs w:val="26"/>
        </w:rPr>
        <w:t>, соответствующих функциональному назначению зданий и сооружений</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7"/>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Настоящим проектом предусматривается подключение объектов автоматизации к действующей автоматизированной системе диспетчерского </w:t>
      </w:r>
      <w:r w:rsidRPr="00AB0872">
        <w:rPr>
          <w:rFonts w:ascii="Times New Roman" w:hAnsi="Times New Roman"/>
          <w:sz w:val="26"/>
          <w:szCs w:val="26"/>
        </w:rPr>
        <w:lastRenderedPageBreak/>
        <w:t>контроля и управления АО «</w:t>
      </w:r>
      <w:proofErr w:type="spellStart"/>
      <w:r w:rsidRPr="00AB0872">
        <w:rPr>
          <w:rFonts w:ascii="Times New Roman" w:hAnsi="Times New Roman"/>
          <w:sz w:val="26"/>
          <w:szCs w:val="26"/>
        </w:rPr>
        <w:t>Самаранефтегаз</w:t>
      </w:r>
      <w:proofErr w:type="spellEnd"/>
      <w:r w:rsidRPr="00AB0872">
        <w:rPr>
          <w:rFonts w:ascii="Times New Roman" w:hAnsi="Times New Roman"/>
          <w:sz w:val="26"/>
          <w:szCs w:val="26"/>
        </w:rPr>
        <w:t xml:space="preserve">», центра сбора и обработки информации (ЦСОИ) «Суходол», построенной на базе </w:t>
      </w:r>
      <w:r w:rsidRPr="00AB0872">
        <w:rPr>
          <w:rFonts w:ascii="Times New Roman" w:hAnsi="Times New Roman"/>
          <w:sz w:val="26"/>
          <w:szCs w:val="26"/>
          <w:lang w:val="en-US"/>
        </w:rPr>
        <w:t>SCADA</w:t>
      </w:r>
      <w:r w:rsidRPr="00AB0872">
        <w:rPr>
          <w:rFonts w:ascii="Times New Roman" w:hAnsi="Times New Roman"/>
          <w:sz w:val="26"/>
          <w:szCs w:val="26"/>
        </w:rPr>
        <w:t xml:space="preserve"> «Телескоп+».</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Узлы запорной арматуры с электроприводом, комплектная трансформаторная подстанция, установка дозированной подачи </w:t>
      </w:r>
      <w:proofErr w:type="spellStart"/>
      <w:r w:rsidRPr="00AB0872">
        <w:rPr>
          <w:rFonts w:ascii="Times New Roman" w:hAnsi="Times New Roman"/>
          <w:sz w:val="26"/>
          <w:szCs w:val="26"/>
        </w:rPr>
        <w:t>химреагентов</w:t>
      </w:r>
      <w:proofErr w:type="spellEnd"/>
      <w:r w:rsidRPr="00AB0872">
        <w:rPr>
          <w:rFonts w:ascii="Times New Roman" w:hAnsi="Times New Roman"/>
          <w:sz w:val="26"/>
          <w:szCs w:val="26"/>
        </w:rPr>
        <w:t xml:space="preserve"> являются объектами телемеханизации.</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Для сбора и обработки информации поступающей от средств автоматизации, расположенных в районе площадки узла пуска задвижки с электроприводом Эз-1, организуется КП телемеханики (с абонентским номером в АСДУ) на основе терминального контроллера в шкафу </w:t>
      </w:r>
      <w:proofErr w:type="spellStart"/>
      <w:r w:rsidRPr="00AB0872">
        <w:rPr>
          <w:rFonts w:ascii="Times New Roman" w:hAnsi="Times New Roman"/>
          <w:sz w:val="26"/>
          <w:szCs w:val="26"/>
        </w:rPr>
        <w:t>КИПиА</w:t>
      </w:r>
      <w:proofErr w:type="spellEnd"/>
      <w:r w:rsidRPr="00AB0872">
        <w:rPr>
          <w:rFonts w:ascii="Times New Roman" w:hAnsi="Times New Roman"/>
          <w:sz w:val="26"/>
          <w:szCs w:val="26"/>
        </w:rPr>
        <w:t>.</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Вся информация от объектов автоматизации, расположенных в районе площадки узла пуска с электроприводом Эз-1 передается на терминальный контроллер. Информация от штатного контроллера установки дозированной подачи </w:t>
      </w:r>
      <w:proofErr w:type="spellStart"/>
      <w:r w:rsidRPr="00AB0872">
        <w:rPr>
          <w:rFonts w:ascii="Times New Roman" w:hAnsi="Times New Roman"/>
          <w:sz w:val="26"/>
          <w:szCs w:val="26"/>
        </w:rPr>
        <w:t>химреагентов</w:t>
      </w:r>
      <w:proofErr w:type="spellEnd"/>
      <w:r w:rsidRPr="00AB0872">
        <w:rPr>
          <w:rFonts w:ascii="Times New Roman" w:hAnsi="Times New Roman"/>
          <w:sz w:val="26"/>
          <w:szCs w:val="26"/>
        </w:rPr>
        <w:t xml:space="preserve">,  передается на терминальный контроллер по интерфейсу </w:t>
      </w:r>
      <w:r w:rsidRPr="00AB0872">
        <w:rPr>
          <w:rFonts w:ascii="Times New Roman" w:hAnsi="Times New Roman"/>
          <w:sz w:val="26"/>
          <w:szCs w:val="26"/>
          <w:lang w:val="en-US"/>
        </w:rPr>
        <w:t>RS</w:t>
      </w:r>
      <w:r w:rsidRPr="00AB0872">
        <w:rPr>
          <w:rFonts w:ascii="Times New Roman" w:hAnsi="Times New Roman"/>
          <w:sz w:val="26"/>
          <w:szCs w:val="26"/>
        </w:rPr>
        <w:t xml:space="preserve">-485 с использованием протокола передачи данных </w:t>
      </w:r>
      <w:proofErr w:type="spellStart"/>
      <w:r w:rsidRPr="00AB0872">
        <w:rPr>
          <w:rFonts w:ascii="Times New Roman" w:hAnsi="Times New Roman"/>
          <w:sz w:val="26"/>
          <w:szCs w:val="26"/>
          <w:lang w:val="en-US"/>
        </w:rPr>
        <w:t>ModBus</w:t>
      </w:r>
      <w:proofErr w:type="spellEnd"/>
      <w:r w:rsidRPr="00AB0872">
        <w:rPr>
          <w:rFonts w:ascii="Times New Roman" w:hAnsi="Times New Roman"/>
          <w:sz w:val="26"/>
          <w:szCs w:val="26"/>
        </w:rPr>
        <w:t xml:space="preserve"> </w:t>
      </w:r>
      <w:r w:rsidRPr="00AB0872">
        <w:rPr>
          <w:rFonts w:ascii="Times New Roman" w:hAnsi="Times New Roman"/>
          <w:sz w:val="26"/>
          <w:szCs w:val="26"/>
          <w:lang w:val="en-US"/>
        </w:rPr>
        <w:t>RTU</w:t>
      </w:r>
      <w:r w:rsidRPr="00AB0872">
        <w:rPr>
          <w:rFonts w:ascii="Times New Roman" w:hAnsi="Times New Roman"/>
          <w:sz w:val="26"/>
          <w:szCs w:val="26"/>
        </w:rPr>
        <w:t xml:space="preserve">.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по средствам </w:t>
      </w:r>
      <w:r w:rsidRPr="00AB0872">
        <w:rPr>
          <w:rFonts w:ascii="Times New Roman" w:hAnsi="Times New Roman"/>
          <w:sz w:val="26"/>
          <w:szCs w:val="26"/>
          <w:lang w:val="en-US"/>
        </w:rPr>
        <w:t>GPRS</w:t>
      </w:r>
      <w:r w:rsidRPr="00AB0872">
        <w:rPr>
          <w:rFonts w:ascii="Times New Roman" w:hAnsi="Times New Roman"/>
          <w:sz w:val="26"/>
          <w:szCs w:val="26"/>
        </w:rPr>
        <w:t>/</w:t>
      </w:r>
      <w:r w:rsidRPr="00AB0872">
        <w:rPr>
          <w:rFonts w:ascii="Times New Roman" w:hAnsi="Times New Roman"/>
          <w:sz w:val="26"/>
          <w:szCs w:val="26"/>
          <w:lang w:val="en-US"/>
        </w:rPr>
        <w:t>GSM</w:t>
      </w:r>
      <w:r w:rsidRPr="00AB0872">
        <w:rPr>
          <w:rFonts w:ascii="Times New Roman" w:hAnsi="Times New Roman"/>
          <w:sz w:val="26"/>
          <w:szCs w:val="26"/>
        </w:rPr>
        <w:t xml:space="preserve"> модемов, предусмотренных маркой СС.</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Контроллер осуществляет преобразование информации, поступающей от КТП и передачу обработанной информации в ЦСОИ «Суходол» посредством </w:t>
      </w:r>
      <w:r w:rsidRPr="00AB0872">
        <w:rPr>
          <w:rFonts w:ascii="Times New Roman" w:hAnsi="Times New Roman"/>
          <w:sz w:val="26"/>
          <w:szCs w:val="26"/>
          <w:lang w:val="en-US"/>
        </w:rPr>
        <w:t>GPRS</w:t>
      </w:r>
      <w:r w:rsidRPr="00AB0872">
        <w:rPr>
          <w:rFonts w:ascii="Times New Roman" w:hAnsi="Times New Roman"/>
          <w:sz w:val="26"/>
          <w:szCs w:val="26"/>
        </w:rPr>
        <w:t>/</w:t>
      </w:r>
      <w:r w:rsidRPr="00AB0872">
        <w:rPr>
          <w:rFonts w:ascii="Times New Roman" w:hAnsi="Times New Roman"/>
          <w:sz w:val="26"/>
          <w:szCs w:val="26"/>
          <w:lang w:val="en-US"/>
        </w:rPr>
        <w:t>GSM</w:t>
      </w:r>
      <w:r w:rsidRPr="00AB0872">
        <w:rPr>
          <w:rFonts w:ascii="Times New Roman" w:hAnsi="Times New Roman"/>
          <w:sz w:val="26"/>
          <w:szCs w:val="26"/>
        </w:rPr>
        <w:t xml:space="preserve"> модема, предусмотренного маркой СС.</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Технические средства автоматизации установки дозированной подачи </w:t>
      </w:r>
      <w:proofErr w:type="spellStart"/>
      <w:r w:rsidRPr="00AB0872">
        <w:rPr>
          <w:rFonts w:ascii="Times New Roman" w:hAnsi="Times New Roman"/>
          <w:sz w:val="26"/>
          <w:szCs w:val="26"/>
        </w:rPr>
        <w:t>химреагентов</w:t>
      </w:r>
      <w:proofErr w:type="spellEnd"/>
      <w:r w:rsidRPr="00AB0872">
        <w:rPr>
          <w:rFonts w:ascii="Times New Roman" w:hAnsi="Times New Roman"/>
          <w:sz w:val="26"/>
          <w:szCs w:val="26"/>
        </w:rPr>
        <w:t xml:space="preserve"> обеспечивают автоматизацию в объеме, определяемом проектными решениями и требованиями МУК ЕТТ № П4-06 М-0008, версия 2.0.</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Технические средства автоматизации подстанции трансформаторной комплектной обеспечивают автоматизацию в объеме, определяемом проектными решениями и требованиями МУК ЕТТ № П4-06 М-0087, версия 1.0.</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Терминальные контроллеры, вторичные приборы, электроаппаратура и оборудование связи устанавливаются в шкафу </w:t>
      </w:r>
      <w:proofErr w:type="spellStart"/>
      <w:r w:rsidRPr="00AB0872">
        <w:rPr>
          <w:rFonts w:ascii="Times New Roman" w:hAnsi="Times New Roman"/>
          <w:sz w:val="26"/>
          <w:szCs w:val="26"/>
        </w:rPr>
        <w:t>КИПиА</w:t>
      </w:r>
      <w:proofErr w:type="spellEnd"/>
      <w:r w:rsidRPr="00AB0872">
        <w:rPr>
          <w:rFonts w:ascii="Times New Roman" w:hAnsi="Times New Roman"/>
          <w:sz w:val="26"/>
          <w:szCs w:val="26"/>
        </w:rPr>
        <w:t xml:space="preserve"> наружного исполнения. Шкаф </w:t>
      </w:r>
      <w:proofErr w:type="spellStart"/>
      <w:r w:rsidRPr="00AB0872">
        <w:rPr>
          <w:rFonts w:ascii="Times New Roman" w:hAnsi="Times New Roman"/>
          <w:sz w:val="26"/>
          <w:szCs w:val="26"/>
        </w:rPr>
        <w:t>КИПиА</w:t>
      </w:r>
      <w:proofErr w:type="spellEnd"/>
      <w:r w:rsidRPr="00AB0872">
        <w:rPr>
          <w:rFonts w:ascii="Times New Roman" w:hAnsi="Times New Roman"/>
          <w:sz w:val="26"/>
          <w:szCs w:val="26"/>
        </w:rPr>
        <w:t xml:space="preserve"> размещается в районе площадки узла пуска задвижки с электроприводом Эз-1.</w:t>
      </w:r>
    </w:p>
    <w:p w:rsidR="00AB0872" w:rsidRPr="00AB0872" w:rsidRDefault="00AB0872" w:rsidP="00AB0872">
      <w:pPr>
        <w:pStyle w:val="aff3"/>
        <w:keepNext/>
        <w:rPr>
          <w:rFonts w:ascii="Times New Roman" w:hAnsi="Times New Roman"/>
          <w:sz w:val="26"/>
          <w:szCs w:val="26"/>
        </w:rPr>
      </w:pPr>
      <w:r w:rsidRPr="00AB0872">
        <w:rPr>
          <w:rFonts w:ascii="Times New Roman" w:hAnsi="Times New Roman"/>
          <w:sz w:val="26"/>
          <w:szCs w:val="26"/>
        </w:rPr>
        <w:t>В настоящем проекте рассматриваются вопросы автоматизации и телемеханизации следующих объектов:</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подключение в трубопровод на УПСВ «Ивановская» (задвижка с ручным приводом РЗА-1);</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установка дозированной подачи </w:t>
      </w:r>
      <w:proofErr w:type="spellStart"/>
      <w:r w:rsidRPr="00AB0872">
        <w:rPr>
          <w:rFonts w:ascii="Times New Roman" w:hAnsi="Times New Roman"/>
          <w:sz w:val="26"/>
          <w:szCs w:val="26"/>
        </w:rPr>
        <w:t>химреагентов</w:t>
      </w:r>
      <w:proofErr w:type="spell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емкость дренажная ДЕ-1 для дренажа установки дозированной подачи </w:t>
      </w:r>
      <w:proofErr w:type="spellStart"/>
      <w:r w:rsidRPr="00AB0872">
        <w:rPr>
          <w:rFonts w:ascii="Times New Roman" w:hAnsi="Times New Roman"/>
          <w:sz w:val="26"/>
          <w:szCs w:val="26"/>
        </w:rPr>
        <w:t>химреагентов</w:t>
      </w:r>
      <w:proofErr w:type="spell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узел пуска ОУ</w:t>
      </w:r>
      <w:r w:rsidRPr="00AB0872">
        <w:rPr>
          <w:rFonts w:ascii="Times New Roman" w:hAnsi="Times New Roman"/>
          <w:sz w:val="26"/>
          <w:szCs w:val="26"/>
          <w:lang w:val="en-US"/>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емкость дренажная ДЕ-2 для дренажа камеры пуска ОУ;</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lastRenderedPageBreak/>
        <w:t>задвижка с электроприводом Эз-1 (на площадке узла пуска ОУ);</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узел запорной арматуры (задвижка с ручным приводом РЗА-2);</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узел запорной арматуры (задвижка с ручным приводом РЗА-3);</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узел подключения №1 (задвижка с ручным приводом РЗА-4);</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узел подключения №2 (задвижка с ручным приводом РЗА-5);</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узел приема ОУ</w:t>
      </w:r>
      <w:r w:rsidRPr="00AB0872">
        <w:rPr>
          <w:rFonts w:ascii="Times New Roman" w:hAnsi="Times New Roman"/>
          <w:sz w:val="26"/>
          <w:szCs w:val="26"/>
          <w:lang w:val="en-US"/>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емкость дренажная ДЕ-3 для дренажа камеры приема ОУ;</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подстанция трансформаторная комплектная.</w:t>
      </w:r>
    </w:p>
    <w:p w:rsidR="00AB0872" w:rsidRPr="00AB0872" w:rsidRDefault="00AB0872" w:rsidP="00AB0872">
      <w:pPr>
        <w:pStyle w:val="aff3"/>
        <w:rPr>
          <w:rFonts w:ascii="Times New Roman" w:hAnsi="Times New Roman"/>
          <w:b/>
          <w:sz w:val="26"/>
          <w:szCs w:val="26"/>
        </w:rPr>
      </w:pPr>
      <w:bookmarkStart w:id="888" w:name="_Toc31025462"/>
      <w:bookmarkStart w:id="889" w:name="_Toc31209419"/>
      <w:r w:rsidRPr="00AB0872">
        <w:rPr>
          <w:rFonts w:ascii="Times New Roman" w:hAnsi="Times New Roman"/>
          <w:b/>
          <w:sz w:val="26"/>
          <w:szCs w:val="26"/>
        </w:rPr>
        <w:t>Площадка узла пуска ОУ</w:t>
      </w:r>
      <w:bookmarkEnd w:id="888"/>
      <w:bookmarkEnd w:id="889"/>
    </w:p>
    <w:p w:rsidR="00AB0872" w:rsidRPr="00AB0872" w:rsidRDefault="00AB0872" w:rsidP="00AB0872">
      <w:pPr>
        <w:keepNext/>
        <w:keepLines/>
        <w:ind w:firstLine="720"/>
        <w:jc w:val="both"/>
        <w:rPr>
          <w:bCs/>
          <w:sz w:val="26"/>
          <w:szCs w:val="26"/>
        </w:rPr>
      </w:pPr>
      <w:r w:rsidRPr="00AB0872">
        <w:rPr>
          <w:bCs/>
          <w:sz w:val="26"/>
          <w:szCs w:val="26"/>
        </w:rPr>
        <w:t>Технические средства автоматизации узла пуска ОУ обеспечивают:</w:t>
      </w:r>
    </w:p>
    <w:p w:rsidR="00AB0872" w:rsidRPr="00AB0872" w:rsidRDefault="00AB0872" w:rsidP="00AB0872">
      <w:pPr>
        <w:pStyle w:val="a1"/>
        <w:rPr>
          <w:rFonts w:ascii="Times New Roman" w:hAnsi="Times New Roman"/>
          <w:color w:val="000000"/>
          <w:sz w:val="26"/>
          <w:szCs w:val="26"/>
        </w:rPr>
      </w:pPr>
      <w:r w:rsidRPr="00AB0872">
        <w:rPr>
          <w:rFonts w:ascii="Times New Roman" w:hAnsi="Times New Roman"/>
          <w:sz w:val="26"/>
          <w:szCs w:val="26"/>
        </w:rPr>
        <w:t>измерение давления нефти на площадке узла пуска ОУ до задвижки с ручным приводом</w:t>
      </w:r>
      <w:r w:rsidRPr="00AB0872">
        <w:rPr>
          <w:rFonts w:ascii="Times New Roman" w:hAnsi="Times New Roman"/>
          <w:sz w:val="26"/>
          <w:szCs w:val="26"/>
        </w:rPr>
        <w:br/>
        <w:t>РЗА-1</w:t>
      </w:r>
      <w:r w:rsidRPr="00AB0872">
        <w:rPr>
          <w:rFonts w:ascii="Times New Roman" w:hAnsi="Times New Roman"/>
          <w:color w:val="000000"/>
          <w:sz w:val="26"/>
          <w:szCs w:val="26"/>
        </w:rPr>
        <w:t>;</w:t>
      </w:r>
    </w:p>
    <w:p w:rsidR="00AB0872" w:rsidRPr="00AB0872" w:rsidRDefault="00AB0872" w:rsidP="00AB0872">
      <w:pPr>
        <w:pStyle w:val="a1"/>
        <w:rPr>
          <w:rFonts w:ascii="Times New Roman" w:hAnsi="Times New Roman"/>
          <w:color w:val="000000"/>
          <w:sz w:val="26"/>
          <w:szCs w:val="26"/>
        </w:rPr>
      </w:pPr>
      <w:r w:rsidRPr="00AB0872">
        <w:rPr>
          <w:rFonts w:ascii="Times New Roman" w:hAnsi="Times New Roman"/>
          <w:sz w:val="26"/>
          <w:szCs w:val="26"/>
        </w:rPr>
        <w:t>измерение давления нефти на площадке узла пуска ОУ после задвижки с ручным приводом РЗА-1</w:t>
      </w:r>
      <w:r w:rsidRPr="00AB0872">
        <w:rPr>
          <w:rFonts w:ascii="Times New Roman" w:hAnsi="Times New Roman"/>
          <w:color w:val="000000"/>
          <w:sz w:val="26"/>
          <w:szCs w:val="26"/>
        </w:rPr>
        <w:t>;</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контроль и сигнализацию верхнего уровня жидкости в дренажной емкости ДЕ-1;</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местную звуковую сигнализацию верхнего уровня в дренажной емкости ДЕ-1;</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контроль и сигнализацию верхнего уровня жидкости в дренажной емкости ДЕ-2;</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местную звуковую сигнализацию верхнего уровня в дренажной емкости ДЕ-2;</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измерение давления нефти в узле запорной арматуры (задвижка с электроприводом  Эз-1);</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телеизмерение давления нефти на площадке узла пуска ОУ (задвижка с электроприводом  Эз-1);</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телесигнализация минимального давления на площадке узла пуска ОУ (задвижка с электроприводом  Эз-1); </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автоматическое закрытие запорной арматуры Эз-1 при минимальном давлении;</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телеуправление электроприводом запорной арматуры Эз-1;</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телесигнализацию об аварии электропривода запорной арматуры Эз-1;</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телесигнализацию понижения температуры в шкафу </w:t>
      </w:r>
      <w:proofErr w:type="spellStart"/>
      <w:r w:rsidRPr="00AB0872">
        <w:rPr>
          <w:rFonts w:ascii="Times New Roman" w:hAnsi="Times New Roman"/>
          <w:sz w:val="26"/>
          <w:szCs w:val="26"/>
        </w:rPr>
        <w:t>КИПиА</w:t>
      </w:r>
      <w:proofErr w:type="spellEnd"/>
      <w:r w:rsidRPr="00AB0872">
        <w:rPr>
          <w:rFonts w:ascii="Times New Roman" w:hAnsi="Times New Roman"/>
          <w:sz w:val="26"/>
          <w:szCs w:val="26"/>
        </w:rPr>
        <w:t xml:space="preserve"> ниже нормы;</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телесигнализацию открытия двери в шкаф </w:t>
      </w:r>
      <w:proofErr w:type="spellStart"/>
      <w:r w:rsidRPr="00AB0872">
        <w:rPr>
          <w:rFonts w:ascii="Times New Roman" w:hAnsi="Times New Roman"/>
          <w:sz w:val="26"/>
          <w:szCs w:val="26"/>
        </w:rPr>
        <w:t>КИПиА</w:t>
      </w:r>
      <w:proofErr w:type="spell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телесигнализацию отсутствия напряжения питания в шкафу </w:t>
      </w:r>
      <w:proofErr w:type="spellStart"/>
      <w:r w:rsidRPr="00AB0872">
        <w:rPr>
          <w:rFonts w:ascii="Times New Roman" w:hAnsi="Times New Roman"/>
          <w:sz w:val="26"/>
          <w:szCs w:val="26"/>
        </w:rPr>
        <w:t>КИПиА</w:t>
      </w:r>
      <w:proofErr w:type="spellEnd"/>
      <w:r w:rsidRPr="00AB0872">
        <w:rPr>
          <w:rFonts w:ascii="Times New Roman" w:hAnsi="Times New Roman"/>
          <w:sz w:val="26"/>
          <w:szCs w:val="26"/>
        </w:rPr>
        <w:t>;</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телесигнализацию </w:t>
      </w:r>
      <w:proofErr w:type="spellStart"/>
      <w:r w:rsidRPr="00AB0872">
        <w:rPr>
          <w:rFonts w:ascii="Times New Roman" w:hAnsi="Times New Roman"/>
          <w:sz w:val="26"/>
          <w:szCs w:val="26"/>
        </w:rPr>
        <w:t>несанкционрованного</w:t>
      </w:r>
      <w:proofErr w:type="spellEnd"/>
      <w:r w:rsidRPr="00AB0872">
        <w:rPr>
          <w:rFonts w:ascii="Times New Roman" w:hAnsi="Times New Roman"/>
          <w:sz w:val="26"/>
          <w:szCs w:val="26"/>
        </w:rPr>
        <w:t xml:space="preserve"> доступа в КТП;</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телесигнализацию неисправности охранно-пожарной системы;</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телесигнализацию сигнала о пожаре в КТП;</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передачу данных от счетчика электроэнергии;</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передачу данных от электропривода запорной арматуры Эз-1 по интерфейсу RS-485;</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 xml:space="preserve">передачу данных от штатного контроллера установки дозированной подачи </w:t>
      </w:r>
      <w:proofErr w:type="spellStart"/>
      <w:r w:rsidRPr="00AB0872">
        <w:rPr>
          <w:rFonts w:ascii="Times New Roman" w:hAnsi="Times New Roman"/>
          <w:sz w:val="26"/>
          <w:szCs w:val="26"/>
        </w:rPr>
        <w:t>химреагентов</w:t>
      </w:r>
      <w:proofErr w:type="spellEnd"/>
      <w:r w:rsidRPr="00AB0872">
        <w:rPr>
          <w:rFonts w:ascii="Times New Roman" w:hAnsi="Times New Roman"/>
          <w:sz w:val="26"/>
          <w:szCs w:val="26"/>
        </w:rPr>
        <w:t xml:space="preserve"> по интерфейсу RS-485.</w:t>
      </w:r>
    </w:p>
    <w:p w:rsidR="00AB0872" w:rsidRPr="00AB0872" w:rsidRDefault="00AB0872" w:rsidP="00AB0872">
      <w:pPr>
        <w:pStyle w:val="aff3"/>
        <w:rPr>
          <w:rFonts w:ascii="Times New Roman" w:hAnsi="Times New Roman"/>
          <w:b/>
          <w:sz w:val="26"/>
          <w:szCs w:val="26"/>
        </w:rPr>
      </w:pPr>
      <w:bookmarkStart w:id="890" w:name="_Toc534902375"/>
      <w:bookmarkStart w:id="891" w:name="_Toc31025463"/>
      <w:bookmarkStart w:id="892" w:name="_Toc31209420"/>
      <w:r w:rsidRPr="00AB0872">
        <w:rPr>
          <w:rFonts w:ascii="Times New Roman" w:hAnsi="Times New Roman"/>
          <w:b/>
          <w:sz w:val="26"/>
          <w:szCs w:val="26"/>
        </w:rPr>
        <w:lastRenderedPageBreak/>
        <w:t>Напорный нефтепровод</w:t>
      </w:r>
      <w:bookmarkEnd w:id="890"/>
      <w:bookmarkEnd w:id="891"/>
      <w:bookmarkEnd w:id="892"/>
    </w:p>
    <w:p w:rsidR="00AB0872" w:rsidRPr="00AB0872" w:rsidRDefault="00AB0872" w:rsidP="00AB0872">
      <w:pPr>
        <w:keepNext/>
        <w:keepLines/>
        <w:ind w:firstLine="720"/>
        <w:jc w:val="both"/>
        <w:rPr>
          <w:bCs/>
          <w:sz w:val="26"/>
          <w:szCs w:val="26"/>
        </w:rPr>
      </w:pPr>
      <w:r w:rsidRPr="00AB0872">
        <w:rPr>
          <w:bCs/>
          <w:sz w:val="26"/>
          <w:szCs w:val="26"/>
        </w:rPr>
        <w:t>Технические средства автоматизации напорного нефтепровода обеспечивают:</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измерение давления нефти на узле запорной арматуры (задвижка с ручным приводом РЗА-2);</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измерение давления нефти на узле запорной арматуры (задвижка с ручным приводом РЗА-3);</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измерение давления нефти в напорном нефтепроводе на узле подключения №1;</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измерение давления нефти в напорном нефтепроводе на узле подключения №2.</w:t>
      </w:r>
    </w:p>
    <w:p w:rsidR="00AB0872" w:rsidRPr="00AB0872" w:rsidRDefault="00AB0872" w:rsidP="00AB0872">
      <w:pPr>
        <w:pStyle w:val="aff3"/>
        <w:rPr>
          <w:rFonts w:ascii="Times New Roman" w:hAnsi="Times New Roman"/>
          <w:b/>
          <w:sz w:val="26"/>
          <w:szCs w:val="26"/>
        </w:rPr>
      </w:pPr>
      <w:bookmarkStart w:id="893" w:name="_Toc534902376"/>
      <w:bookmarkStart w:id="894" w:name="_Toc31025464"/>
      <w:bookmarkStart w:id="895" w:name="_Toc31209421"/>
      <w:r w:rsidRPr="00AB0872">
        <w:rPr>
          <w:rFonts w:ascii="Times New Roman" w:hAnsi="Times New Roman"/>
          <w:b/>
          <w:sz w:val="26"/>
          <w:szCs w:val="26"/>
        </w:rPr>
        <w:t>Площадка узла приема ОУ</w:t>
      </w:r>
      <w:bookmarkEnd w:id="893"/>
      <w:bookmarkEnd w:id="894"/>
      <w:bookmarkEnd w:id="895"/>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измерение давления нефти на площадке узла приема ОУ;</w:t>
      </w:r>
    </w:p>
    <w:p w:rsidR="00AB0872" w:rsidRPr="00AB0872" w:rsidRDefault="00AB0872" w:rsidP="00AB0872">
      <w:pPr>
        <w:pStyle w:val="a1"/>
        <w:rPr>
          <w:rFonts w:ascii="Times New Roman" w:hAnsi="Times New Roman"/>
          <w:sz w:val="26"/>
          <w:szCs w:val="26"/>
        </w:rPr>
      </w:pPr>
      <w:r w:rsidRPr="00AB0872">
        <w:rPr>
          <w:rFonts w:ascii="Times New Roman" w:hAnsi="Times New Roman"/>
          <w:sz w:val="26"/>
          <w:szCs w:val="26"/>
        </w:rPr>
        <w:t>измерение верхнего уровня в дренажной емкости ДЕ-3 по месту.</w:t>
      </w:r>
    </w:p>
    <w:p w:rsidR="00AB0872" w:rsidRPr="00AB0872" w:rsidRDefault="00AB0872" w:rsidP="00AB0872">
      <w:pPr>
        <w:pStyle w:val="aff3"/>
        <w:rPr>
          <w:rFonts w:ascii="Times New Roman" w:hAnsi="Times New Roman"/>
          <w:b/>
          <w:sz w:val="26"/>
          <w:szCs w:val="26"/>
        </w:rPr>
      </w:pPr>
      <w:bookmarkStart w:id="896" w:name="_Toc23405931"/>
      <w:bookmarkStart w:id="897" w:name="_Toc31025465"/>
      <w:bookmarkStart w:id="898" w:name="_Toc31209422"/>
      <w:r w:rsidRPr="00AB0872">
        <w:rPr>
          <w:rFonts w:ascii="Times New Roman" w:hAnsi="Times New Roman"/>
          <w:b/>
          <w:sz w:val="26"/>
          <w:szCs w:val="26"/>
        </w:rPr>
        <w:t xml:space="preserve">Установка дозирования </w:t>
      </w:r>
      <w:proofErr w:type="spellStart"/>
      <w:r w:rsidRPr="00AB0872">
        <w:rPr>
          <w:rFonts w:ascii="Times New Roman" w:hAnsi="Times New Roman"/>
          <w:b/>
          <w:sz w:val="26"/>
          <w:szCs w:val="26"/>
        </w:rPr>
        <w:t>химреагента</w:t>
      </w:r>
      <w:proofErr w:type="spellEnd"/>
      <w:r w:rsidRPr="00AB0872">
        <w:rPr>
          <w:rFonts w:ascii="Times New Roman" w:hAnsi="Times New Roman"/>
          <w:b/>
          <w:sz w:val="26"/>
          <w:szCs w:val="26"/>
        </w:rPr>
        <w:t xml:space="preserve"> (УДХ)</w:t>
      </w:r>
      <w:bookmarkEnd w:id="896"/>
      <w:bookmarkEnd w:id="897"/>
      <w:bookmarkEnd w:id="898"/>
    </w:p>
    <w:p w:rsidR="00AB0872" w:rsidRPr="00AB0872" w:rsidRDefault="00AB0872" w:rsidP="00AB0872">
      <w:pPr>
        <w:ind w:firstLine="720"/>
        <w:jc w:val="both"/>
        <w:rPr>
          <w:bCs/>
          <w:sz w:val="26"/>
          <w:szCs w:val="26"/>
        </w:rPr>
      </w:pPr>
      <w:r w:rsidRPr="00AB0872">
        <w:rPr>
          <w:bCs/>
          <w:sz w:val="26"/>
          <w:szCs w:val="26"/>
        </w:rPr>
        <w:t xml:space="preserve">Установка дозирования </w:t>
      </w:r>
      <w:proofErr w:type="spellStart"/>
      <w:r w:rsidRPr="00AB0872">
        <w:rPr>
          <w:bCs/>
          <w:sz w:val="26"/>
          <w:szCs w:val="26"/>
        </w:rPr>
        <w:t>химреагента</w:t>
      </w:r>
      <w:proofErr w:type="spellEnd"/>
      <w:r w:rsidRPr="00AB0872">
        <w:rPr>
          <w:bCs/>
          <w:sz w:val="26"/>
          <w:szCs w:val="26"/>
        </w:rPr>
        <w:t xml:space="preserve"> УДХ  поставляется с собственными средствами автоматизации в соответствии с требованиями Методических указаний Компании «Единые технические требования к УЭЦН, ШСНУ, НКТ и другому оборудованию для добычи нефти» № П1-01.05 М-0005. Технические средства автоматизации УДХ обеспечивают передачу данных </w:t>
      </w:r>
      <w:r w:rsidRPr="00AB0872">
        <w:rPr>
          <w:sz w:val="26"/>
          <w:szCs w:val="26"/>
        </w:rPr>
        <w:t>по интерфейсу RS-485, в том числе:</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измерение количества закачиваемого реагента;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контроль (сигнализация) состояния насосного агрегата;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 xml:space="preserve">сигнализация достижения предельных значений температуры в </w:t>
      </w:r>
      <w:proofErr w:type="spellStart"/>
      <w:r w:rsidRPr="00AB0872">
        <w:rPr>
          <w:sz w:val="26"/>
          <w:szCs w:val="26"/>
          <w:lang w:eastAsia="ja-JP"/>
        </w:rPr>
        <w:t>реагентной</w:t>
      </w:r>
      <w:proofErr w:type="spellEnd"/>
      <w:r w:rsidRPr="00AB0872">
        <w:rPr>
          <w:sz w:val="26"/>
          <w:szCs w:val="26"/>
          <w:lang w:eastAsia="ja-JP"/>
        </w:rPr>
        <w:t xml:space="preserve"> емкости (при необходимости, исходя из физико-химических свойств реагента);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сигнализация пожара;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защиту (отключение) двигателя насоса при достижении уровнем жидкости в емкости нижнего допустимого значения.</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отключение двигателя насоса при сигнале о пожаре.</w:t>
      </w:r>
    </w:p>
    <w:p w:rsidR="00AB0872" w:rsidRPr="00AB0872" w:rsidRDefault="00AB0872" w:rsidP="00AB0872">
      <w:pPr>
        <w:pStyle w:val="30"/>
        <w:tabs>
          <w:tab w:val="clear" w:pos="0"/>
        </w:tabs>
        <w:suppressAutoHyphens w:val="0"/>
        <w:autoSpaceDE/>
        <w:spacing w:before="240" w:after="60"/>
        <w:ind w:left="0" w:firstLine="720"/>
        <w:rPr>
          <w:rFonts w:ascii="Times New Roman" w:hAnsi="Times New Roman" w:cs="Times New Roman"/>
          <w:sz w:val="26"/>
          <w:szCs w:val="26"/>
        </w:rPr>
      </w:pPr>
      <w:bookmarkStart w:id="899" w:name="_Toc521318108"/>
      <w:bookmarkStart w:id="900" w:name="_Toc527465457"/>
      <w:bookmarkStart w:id="901" w:name="_Toc528071563"/>
      <w:bookmarkStart w:id="902" w:name="_Toc531175097"/>
      <w:bookmarkStart w:id="903" w:name="_Toc536696909"/>
      <w:bookmarkStart w:id="904" w:name="_Toc2345586"/>
      <w:bookmarkStart w:id="905" w:name="_Toc25825345"/>
      <w:bookmarkStart w:id="906" w:name="_Toc31209423"/>
      <w:bookmarkStart w:id="907" w:name="_Toc31278767"/>
      <w:bookmarkStart w:id="908" w:name="_Toc158375342"/>
      <w:bookmarkStart w:id="909" w:name="_Toc261596182"/>
      <w:bookmarkStart w:id="910" w:name="_Toc264987606"/>
      <w:bookmarkStart w:id="911" w:name="_Toc279760978"/>
      <w:bookmarkStart w:id="912" w:name="_Toc305678786"/>
      <w:bookmarkStart w:id="913" w:name="_Toc325009624"/>
      <w:r w:rsidRPr="00AB0872">
        <w:rPr>
          <w:rFonts w:ascii="Times New Roman" w:hAnsi="Times New Roman" w:cs="Times New Roman"/>
          <w:sz w:val="26"/>
          <w:szCs w:val="26"/>
        </w:rPr>
        <w:t>Сведения по мониторингу опасных природных процессов и явлений</w:t>
      </w:r>
      <w:bookmarkEnd w:id="899"/>
      <w:bookmarkEnd w:id="900"/>
      <w:bookmarkEnd w:id="901"/>
      <w:bookmarkEnd w:id="902"/>
      <w:bookmarkEnd w:id="903"/>
      <w:bookmarkEnd w:id="904"/>
      <w:bookmarkEnd w:id="905"/>
      <w:bookmarkEnd w:id="906"/>
      <w:bookmarkEnd w:id="907"/>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ЦИТС АО «</w:t>
      </w:r>
      <w:proofErr w:type="spellStart"/>
      <w:r w:rsidRPr="00AB0872">
        <w:rPr>
          <w:rFonts w:ascii="Times New Roman" w:hAnsi="Times New Roman"/>
          <w:sz w:val="26"/>
          <w:szCs w:val="26"/>
        </w:rPr>
        <w:t>Самаранефтегаз</w:t>
      </w:r>
      <w:proofErr w:type="spellEnd"/>
      <w:r w:rsidRPr="00AB0872">
        <w:rPr>
          <w:rFonts w:ascii="Times New Roman" w:hAnsi="Times New Roman"/>
          <w:sz w:val="26"/>
          <w:szCs w:val="26"/>
        </w:rPr>
        <w:t xml:space="preserve">» от соответствующих территориальных управлений, проводящих мониторинг опасных природных процессов. </w:t>
      </w:r>
    </w:p>
    <w:p w:rsidR="00AB0872" w:rsidRPr="00AB0872" w:rsidRDefault="00AB0872" w:rsidP="00AB0872">
      <w:pPr>
        <w:pStyle w:val="affff5"/>
        <w:rPr>
          <w:rFonts w:ascii="Times New Roman" w:hAnsi="Times New Roman"/>
          <w:sz w:val="26"/>
          <w:szCs w:val="26"/>
        </w:rPr>
      </w:pPr>
      <w:r w:rsidRPr="00AB0872">
        <w:rPr>
          <w:rFonts w:ascii="Times New Roman" w:hAnsi="Times New Roman"/>
          <w:sz w:val="26"/>
          <w:szCs w:val="26"/>
        </w:rPr>
        <w:t>Мониторинг опасных природных процессов и оповещение о них осуществляется ведомственными системами Росгидромета и Российской Академии Наук.</w:t>
      </w:r>
    </w:p>
    <w:p w:rsidR="00AB0872" w:rsidRPr="00AB0872" w:rsidRDefault="00AB0872" w:rsidP="00AB0872">
      <w:pPr>
        <w:pStyle w:val="affff5"/>
        <w:rPr>
          <w:rFonts w:ascii="Times New Roman" w:hAnsi="Times New Roman"/>
          <w:sz w:val="26"/>
          <w:szCs w:val="26"/>
        </w:rPr>
      </w:pPr>
      <w:r w:rsidRPr="00AB0872">
        <w:rPr>
          <w:rFonts w:ascii="Times New Roman" w:hAnsi="Times New Roman"/>
          <w:sz w:val="26"/>
          <w:szCs w:val="26"/>
        </w:rPr>
        <w:t xml:space="preserve">Мониторинг опасных гидрометеорологических процессов ведется Приволжским межрегиональным территориальным управлением по гидрометеорологии и мониторингу окружающей среды (Приволжский УГМС) с использованием собственной сети </w:t>
      </w:r>
      <w:proofErr w:type="spellStart"/>
      <w:r w:rsidRPr="00AB0872">
        <w:rPr>
          <w:rFonts w:ascii="Times New Roman" w:hAnsi="Times New Roman"/>
          <w:sz w:val="26"/>
          <w:szCs w:val="26"/>
        </w:rPr>
        <w:t>гидро</w:t>
      </w:r>
      <w:proofErr w:type="spellEnd"/>
      <w:r w:rsidRPr="00AB0872">
        <w:rPr>
          <w:rFonts w:ascii="Times New Roman" w:hAnsi="Times New Roman"/>
          <w:sz w:val="26"/>
          <w:szCs w:val="26"/>
        </w:rPr>
        <w:t>- и метеорологических постов.</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lastRenderedPageBreak/>
        <w:t>Оповещение персонала проектируемого объекта о природных явлениях и получение информации о ЧС природного характера предполагается осуществлять от оперативного дежурного ГУ МЧС России по Самарской области через ведомственную систему оповещения с вовлечением соответствующих подразделений предприятия в порядке административной подчиненности.</w:t>
      </w:r>
    </w:p>
    <w:p w:rsidR="00AB0872" w:rsidRPr="00D723D2" w:rsidRDefault="00AB0872" w:rsidP="00D723D2">
      <w:pPr>
        <w:pStyle w:val="20"/>
        <w:tabs>
          <w:tab w:val="clear" w:pos="0"/>
        </w:tabs>
        <w:suppressAutoHyphens w:val="0"/>
        <w:autoSpaceDE/>
        <w:spacing w:before="240" w:after="80"/>
        <w:ind w:left="0" w:firstLine="720"/>
        <w:jc w:val="both"/>
        <w:rPr>
          <w:rFonts w:ascii="Times New Roman" w:hAnsi="Times New Roman" w:cs="Times New Roman"/>
          <w:i/>
          <w:sz w:val="26"/>
          <w:szCs w:val="26"/>
        </w:rPr>
      </w:pPr>
      <w:bookmarkStart w:id="914" w:name="_Toc6294785"/>
      <w:bookmarkStart w:id="915" w:name="_Toc13560924"/>
      <w:bookmarkStart w:id="916" w:name="_Toc14082412"/>
      <w:bookmarkStart w:id="917" w:name="_Toc31278768"/>
      <w:bookmarkStart w:id="918" w:name="_Toc368041396"/>
      <w:bookmarkStart w:id="919" w:name="_Toc424109382"/>
      <w:bookmarkStart w:id="920" w:name="_Toc436218756"/>
      <w:bookmarkStart w:id="921" w:name="_Toc443383818"/>
      <w:bookmarkStart w:id="922" w:name="_Toc461002148"/>
      <w:bookmarkStart w:id="923" w:name="_Toc503942829"/>
      <w:bookmarkStart w:id="924" w:name="_Toc510076420"/>
      <w:bookmarkStart w:id="925" w:name="_Toc531790925"/>
      <w:bookmarkStart w:id="926" w:name="_Toc536529758"/>
      <w:bookmarkStart w:id="927" w:name="_Toc1554605"/>
      <w:bookmarkStart w:id="928" w:name="_Toc20748354"/>
      <w:bookmarkStart w:id="929" w:name="_Toc23403684"/>
      <w:bookmarkStart w:id="930" w:name="_Toc25746504"/>
      <w:bookmarkStart w:id="931" w:name="_Toc28608783"/>
      <w:bookmarkStart w:id="932" w:name="_Toc31209424"/>
      <w:bookmarkStart w:id="933" w:name="_Toc158375341"/>
      <w:bookmarkStart w:id="934" w:name="_Toc261596181"/>
      <w:bookmarkStart w:id="935" w:name="_Toc264987605"/>
      <w:bookmarkStart w:id="936" w:name="_Toc279760977"/>
      <w:bookmarkStart w:id="937" w:name="_Toc305678785"/>
      <w:bookmarkStart w:id="938" w:name="_Toc325009623"/>
      <w:bookmarkEnd w:id="846"/>
      <w:bookmarkEnd w:id="847"/>
      <w:bookmarkEnd w:id="848"/>
      <w:bookmarkEnd w:id="849"/>
      <w:bookmarkEnd w:id="881"/>
      <w:bookmarkEnd w:id="882"/>
      <w:bookmarkEnd w:id="883"/>
      <w:bookmarkEnd w:id="884"/>
      <w:bookmarkEnd w:id="885"/>
      <w:bookmarkEnd w:id="886"/>
      <w:bookmarkEnd w:id="908"/>
      <w:bookmarkEnd w:id="909"/>
      <w:bookmarkEnd w:id="910"/>
      <w:bookmarkEnd w:id="911"/>
      <w:bookmarkEnd w:id="912"/>
      <w:bookmarkEnd w:id="913"/>
      <w:r w:rsidRPr="00D723D2">
        <w:rPr>
          <w:rFonts w:ascii="Times New Roman" w:hAnsi="Times New Roman" w:cs="Times New Roman"/>
          <w:i/>
          <w:sz w:val="26"/>
          <w:szCs w:val="26"/>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bookmarkEnd w:id="914"/>
      <w:bookmarkEnd w:id="915"/>
      <w:bookmarkEnd w:id="916"/>
      <w:bookmarkEnd w:id="917"/>
    </w:p>
    <w:p w:rsidR="00AB0872" w:rsidRPr="00AB0872" w:rsidRDefault="00AB0872" w:rsidP="00AB0872">
      <w:pPr>
        <w:keepNext/>
        <w:ind w:firstLine="709"/>
        <w:jc w:val="both"/>
        <w:rPr>
          <w:sz w:val="26"/>
          <w:szCs w:val="26"/>
        </w:rPr>
      </w:pPr>
      <w:r w:rsidRPr="00AB0872">
        <w:rPr>
          <w:sz w:val="26"/>
          <w:szCs w:val="26"/>
        </w:rPr>
        <w:t>Для защиты персонала, проектируемого технологического оборудования и сооружений предусматривается:</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 xml:space="preserve">размещение проектируемых сооружений с учетом категории по </w:t>
      </w:r>
      <w:proofErr w:type="spellStart"/>
      <w:r w:rsidRPr="00AB0872">
        <w:rPr>
          <w:sz w:val="26"/>
          <w:szCs w:val="26"/>
          <w:lang w:eastAsia="ja-JP"/>
        </w:rPr>
        <w:t>взрывопожароопасности</w:t>
      </w:r>
      <w:proofErr w:type="spellEnd"/>
      <w:r w:rsidRPr="00AB0872">
        <w:rPr>
          <w:sz w:val="26"/>
          <w:szCs w:val="26"/>
          <w:lang w:eastAsia="ja-JP"/>
        </w:rPr>
        <w:t xml:space="preserve"> и с обеспечением необходимых по нормам проходов и с учетом требуемых противопожарных разрывов, подхода трасс инженерных коммуникаций, рельефа местности, розы ветров, существующих и ранее запроектированных коммуникаций, санитарно-гигиенических норм;</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 xml:space="preserve">зонирование территории с учетом уровня </w:t>
      </w:r>
      <w:proofErr w:type="spellStart"/>
      <w:r w:rsidRPr="00AB0872">
        <w:rPr>
          <w:sz w:val="26"/>
          <w:szCs w:val="26"/>
          <w:lang w:eastAsia="ja-JP"/>
        </w:rPr>
        <w:t>пожаровзрывоопасности</w:t>
      </w:r>
      <w:proofErr w:type="spellEnd"/>
      <w:r w:rsidRPr="00AB0872">
        <w:rPr>
          <w:sz w:val="26"/>
          <w:szCs w:val="26"/>
          <w:lang w:eastAsia="ja-JP"/>
        </w:rPr>
        <w:t xml:space="preserve"> технологических процессов;</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 xml:space="preserve">применение конструкций и материалов, соответствующих </w:t>
      </w:r>
      <w:proofErr w:type="gramStart"/>
      <w:r w:rsidRPr="00AB0872">
        <w:rPr>
          <w:sz w:val="26"/>
          <w:szCs w:val="26"/>
          <w:lang w:eastAsia="ja-JP"/>
        </w:rPr>
        <w:t>природно-климатическим</w:t>
      </w:r>
      <w:proofErr w:type="gramEnd"/>
      <w:r w:rsidRPr="00AB0872">
        <w:rPr>
          <w:sz w:val="26"/>
          <w:szCs w:val="26"/>
          <w:lang w:eastAsia="ja-JP"/>
        </w:rPr>
        <w:t xml:space="preserve"> и геологическим условия района строительства;</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применение взрывозащищенного оборудования, учитывающего кла</w:t>
      </w:r>
      <w:proofErr w:type="gramStart"/>
      <w:r w:rsidRPr="00AB0872">
        <w:rPr>
          <w:sz w:val="26"/>
          <w:szCs w:val="26"/>
          <w:lang w:eastAsia="ja-JP"/>
        </w:rPr>
        <w:t>сс взр</w:t>
      </w:r>
      <w:proofErr w:type="gramEnd"/>
      <w:r w:rsidRPr="00AB0872">
        <w:rPr>
          <w:sz w:val="26"/>
          <w:szCs w:val="26"/>
          <w:lang w:eastAsia="ja-JP"/>
        </w:rPr>
        <w:t>ывоопасной зоны, категорию и группу взрывоопасных смесей;</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применение электрического оборудования, соответствующего по исполнению классу зоны, группе и категории взрывоопасной смеси;</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опорные конструкции технологических, электротехнических эстакад приняты несгораемыми;</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 xml:space="preserve">прокладка кабельных сетей осуществляется </w:t>
      </w:r>
      <w:proofErr w:type="gramStart"/>
      <w:r w:rsidRPr="00AB0872">
        <w:rPr>
          <w:sz w:val="26"/>
          <w:szCs w:val="26"/>
          <w:lang w:eastAsia="ja-JP"/>
        </w:rPr>
        <w:t>кабелями</w:t>
      </w:r>
      <w:proofErr w:type="gramEnd"/>
      <w:r w:rsidRPr="00AB0872">
        <w:rPr>
          <w:sz w:val="26"/>
          <w:szCs w:val="26"/>
          <w:lang w:eastAsia="ja-JP"/>
        </w:rPr>
        <w:t xml:space="preserve"> не распространяющими горение при групповой прокладке;</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установка оборудования на негорючих железобетонных фундаментах и опорах;</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применение краски, не поддерживающей горение;</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применение негорючих материалов в качестве теплоизоляции;</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поддержание в постоянной готовности сил и средства пожаротушения;</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использование индивидуальных средств защиты;</w:t>
      </w:r>
    </w:p>
    <w:p w:rsidR="00AB0872" w:rsidRPr="00AB0872" w:rsidRDefault="00AB0872" w:rsidP="00AB0872">
      <w:pPr>
        <w:numPr>
          <w:ilvl w:val="0"/>
          <w:numId w:val="4"/>
        </w:numPr>
        <w:tabs>
          <w:tab w:val="left" w:pos="1038"/>
        </w:tabs>
        <w:suppressAutoHyphens w:val="0"/>
        <w:jc w:val="both"/>
        <w:rPr>
          <w:sz w:val="26"/>
          <w:szCs w:val="26"/>
          <w:lang w:eastAsia="ja-JP"/>
        </w:rPr>
      </w:pPr>
      <w:r w:rsidRPr="00AB0872">
        <w:rPr>
          <w:sz w:val="26"/>
          <w:szCs w:val="26"/>
          <w:lang w:eastAsia="ja-JP"/>
        </w:rPr>
        <w:t>эвакуация персонала из зоны поражения.</w:t>
      </w:r>
    </w:p>
    <w:p w:rsidR="00AB0872" w:rsidRPr="00D723D2" w:rsidRDefault="00AB0872" w:rsidP="00D723D2">
      <w:pPr>
        <w:pStyle w:val="20"/>
        <w:tabs>
          <w:tab w:val="clear" w:pos="0"/>
        </w:tabs>
        <w:suppressAutoHyphens w:val="0"/>
        <w:autoSpaceDE/>
        <w:spacing w:before="240" w:after="80"/>
        <w:ind w:left="0" w:firstLine="720"/>
        <w:jc w:val="both"/>
        <w:rPr>
          <w:rFonts w:ascii="Times New Roman" w:hAnsi="Times New Roman" w:cs="Times New Roman"/>
          <w:i/>
          <w:sz w:val="26"/>
          <w:szCs w:val="26"/>
        </w:rPr>
      </w:pPr>
      <w:bookmarkStart w:id="939" w:name="_Toc31278769"/>
      <w:r w:rsidRPr="00D723D2">
        <w:rPr>
          <w:rFonts w:ascii="Times New Roman" w:hAnsi="Times New Roman" w:cs="Times New Roman"/>
          <w:i/>
          <w:sz w:val="26"/>
          <w:szCs w:val="26"/>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9"/>
    </w:p>
    <w:p w:rsidR="00AB0872" w:rsidRPr="00AB0872" w:rsidRDefault="00AB0872" w:rsidP="00AB0872">
      <w:pPr>
        <w:pStyle w:val="affff5"/>
        <w:rPr>
          <w:rFonts w:ascii="Times New Roman" w:hAnsi="Times New Roman"/>
          <w:sz w:val="26"/>
          <w:szCs w:val="26"/>
        </w:rPr>
      </w:pPr>
      <w:r w:rsidRPr="00AB0872">
        <w:rPr>
          <w:rFonts w:ascii="Times New Roman" w:hAnsi="Times New Roman"/>
          <w:sz w:val="26"/>
          <w:szCs w:val="26"/>
        </w:rPr>
        <w:t xml:space="preserve">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w:t>
      </w:r>
      <w:r w:rsidR="00D723D2">
        <w:rPr>
          <w:rFonts w:ascii="Times New Roman" w:hAnsi="Times New Roman"/>
          <w:sz w:val="26"/>
          <w:szCs w:val="26"/>
        </w:rPr>
        <w:t>2.9.</w:t>
      </w:r>
      <w:r w:rsidRPr="00AB0872">
        <w:rPr>
          <w:rFonts w:ascii="Times New Roman" w:hAnsi="Times New Roman"/>
          <w:sz w:val="26"/>
          <w:szCs w:val="26"/>
        </w:rPr>
        <w:t>5.</w:t>
      </w:r>
    </w:p>
    <w:p w:rsidR="00AB0872" w:rsidRPr="00AB0872" w:rsidRDefault="00AB0872" w:rsidP="00AB0872">
      <w:pPr>
        <w:pStyle w:val="affff0"/>
        <w:keepNext/>
        <w:keepLines/>
        <w:rPr>
          <w:rFonts w:ascii="Times New Roman" w:hAnsi="Times New Roman"/>
          <w:noProof/>
          <w:sz w:val="26"/>
          <w:szCs w:val="26"/>
        </w:rPr>
      </w:pPr>
      <w:r w:rsidRPr="00AB0872">
        <w:rPr>
          <w:rFonts w:ascii="Times New Roman" w:hAnsi="Times New Roman"/>
          <w:sz w:val="26"/>
          <w:szCs w:val="26"/>
        </w:rPr>
        <w:lastRenderedPageBreak/>
        <w:t xml:space="preserve">Таблица </w:t>
      </w:r>
      <w:r w:rsidR="00D723D2">
        <w:rPr>
          <w:rFonts w:ascii="Times New Roman" w:hAnsi="Times New Roman"/>
          <w:sz w:val="26"/>
          <w:szCs w:val="26"/>
        </w:rPr>
        <w:t>2.9.5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01"/>
        <w:gridCol w:w="7654"/>
      </w:tblGrid>
      <w:tr w:rsidR="00AB0872" w:rsidRPr="00D723D2" w:rsidTr="00D723D2">
        <w:trPr>
          <w:trHeight w:val="340"/>
          <w:tblHeader/>
        </w:trPr>
        <w:tc>
          <w:tcPr>
            <w:tcW w:w="534" w:type="dxa"/>
            <w:shd w:val="clear" w:color="auto" w:fill="auto"/>
            <w:vAlign w:val="center"/>
          </w:tcPr>
          <w:p w:rsidR="00AB0872" w:rsidRPr="00D723D2" w:rsidRDefault="00AB0872" w:rsidP="00AB0872">
            <w:pPr>
              <w:pStyle w:val="afff1"/>
              <w:rPr>
                <w:rFonts w:ascii="Times New Roman" w:hAnsi="Times New Roman"/>
                <w:b w:val="0"/>
                <w:sz w:val="22"/>
                <w:szCs w:val="22"/>
              </w:rPr>
            </w:pPr>
            <w:r w:rsidRPr="00D723D2">
              <w:rPr>
                <w:rFonts w:ascii="Times New Roman" w:hAnsi="Times New Roman"/>
                <w:b w:val="0"/>
                <w:sz w:val="22"/>
                <w:szCs w:val="22"/>
              </w:rPr>
              <w:t xml:space="preserve">№ </w:t>
            </w:r>
            <w:proofErr w:type="gramStart"/>
            <w:r w:rsidRPr="00D723D2">
              <w:rPr>
                <w:rFonts w:ascii="Times New Roman" w:hAnsi="Times New Roman"/>
                <w:b w:val="0"/>
                <w:sz w:val="22"/>
                <w:szCs w:val="22"/>
              </w:rPr>
              <w:t>п</w:t>
            </w:r>
            <w:proofErr w:type="gramEnd"/>
            <w:r w:rsidRPr="00D723D2">
              <w:rPr>
                <w:rFonts w:ascii="Times New Roman" w:hAnsi="Times New Roman"/>
                <w:b w:val="0"/>
                <w:sz w:val="22"/>
                <w:szCs w:val="22"/>
              </w:rPr>
              <w:t>/п</w:t>
            </w:r>
          </w:p>
        </w:tc>
        <w:tc>
          <w:tcPr>
            <w:tcW w:w="1701" w:type="dxa"/>
            <w:shd w:val="clear" w:color="auto" w:fill="auto"/>
            <w:vAlign w:val="center"/>
          </w:tcPr>
          <w:p w:rsidR="00AB0872" w:rsidRPr="00D723D2" w:rsidRDefault="00AB0872" w:rsidP="00AB0872">
            <w:pPr>
              <w:pStyle w:val="afff7"/>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Наименование природного процесса, опасного природного явления</w:t>
            </w:r>
          </w:p>
        </w:tc>
        <w:tc>
          <w:tcPr>
            <w:tcW w:w="7654" w:type="dxa"/>
            <w:shd w:val="clear" w:color="auto" w:fill="auto"/>
            <w:vAlign w:val="center"/>
          </w:tcPr>
          <w:p w:rsidR="00AB0872" w:rsidRPr="00D723D2" w:rsidRDefault="00AB0872" w:rsidP="00AB0872">
            <w:pPr>
              <w:pStyle w:val="afff7"/>
              <w:rPr>
                <w:rFonts w:ascii="Times New Roman" w:hAnsi="Times New Roman"/>
                <w:b w:val="0"/>
                <w:color w:val="000000" w:themeColor="text1"/>
                <w:sz w:val="22"/>
                <w:szCs w:val="22"/>
              </w:rPr>
            </w:pPr>
            <w:r w:rsidRPr="00D723D2">
              <w:rPr>
                <w:rFonts w:ascii="Times New Roman" w:hAnsi="Times New Roman"/>
                <w:b w:val="0"/>
                <w:color w:val="000000" w:themeColor="text1"/>
                <w:sz w:val="22"/>
                <w:szCs w:val="22"/>
              </w:rPr>
              <w:t>Мероприятия по инженерной защите</w:t>
            </w:r>
          </w:p>
        </w:tc>
      </w:tr>
      <w:tr w:rsidR="00AB0872" w:rsidRPr="00D723D2" w:rsidTr="00D723D2">
        <w:trPr>
          <w:trHeight w:val="340"/>
        </w:trPr>
        <w:tc>
          <w:tcPr>
            <w:tcW w:w="534" w:type="dxa"/>
            <w:shd w:val="clear" w:color="auto" w:fill="auto"/>
          </w:tcPr>
          <w:p w:rsidR="00AB0872" w:rsidRPr="00D723D2" w:rsidRDefault="00AB0872" w:rsidP="00AB0872">
            <w:pPr>
              <w:pStyle w:val="affff5"/>
              <w:spacing w:before="0"/>
              <w:ind w:firstLine="0"/>
              <w:jc w:val="center"/>
              <w:rPr>
                <w:rFonts w:ascii="Times New Roman" w:hAnsi="Times New Roman"/>
                <w:sz w:val="22"/>
                <w:szCs w:val="22"/>
              </w:rPr>
            </w:pPr>
            <w:r w:rsidRPr="00D723D2">
              <w:rPr>
                <w:rFonts w:ascii="Times New Roman" w:hAnsi="Times New Roman"/>
                <w:sz w:val="22"/>
                <w:szCs w:val="22"/>
              </w:rPr>
              <w:t>1</w:t>
            </w:r>
          </w:p>
        </w:tc>
        <w:tc>
          <w:tcPr>
            <w:tcW w:w="1701" w:type="dxa"/>
            <w:shd w:val="clear" w:color="auto" w:fill="auto"/>
          </w:tcPr>
          <w:p w:rsidR="00AB0872" w:rsidRPr="00D723D2" w:rsidRDefault="00AB0872" w:rsidP="00AB0872">
            <w:pPr>
              <w:pStyle w:val="affff5"/>
              <w:spacing w:before="0"/>
              <w:ind w:firstLine="0"/>
              <w:rPr>
                <w:rFonts w:ascii="Times New Roman" w:hAnsi="Times New Roman"/>
                <w:sz w:val="22"/>
                <w:szCs w:val="22"/>
              </w:rPr>
            </w:pPr>
            <w:r w:rsidRPr="00D723D2">
              <w:rPr>
                <w:rFonts w:ascii="Times New Roman" w:hAnsi="Times New Roman"/>
                <w:sz w:val="22"/>
                <w:szCs w:val="22"/>
              </w:rPr>
              <w:t>Сильный ветер</w:t>
            </w:r>
          </w:p>
        </w:tc>
        <w:tc>
          <w:tcPr>
            <w:tcW w:w="7654" w:type="dxa"/>
            <w:shd w:val="clear" w:color="auto" w:fill="auto"/>
          </w:tcPr>
          <w:p w:rsidR="00AB0872" w:rsidRPr="00D723D2" w:rsidRDefault="00AB0872" w:rsidP="00AB0872">
            <w:pPr>
              <w:pStyle w:val="aff3"/>
              <w:spacing w:before="0"/>
              <w:ind w:firstLine="317"/>
              <w:rPr>
                <w:rFonts w:ascii="Times New Roman" w:hAnsi="Times New Roman"/>
                <w:sz w:val="22"/>
                <w:szCs w:val="22"/>
              </w:rPr>
            </w:pPr>
            <w:r w:rsidRPr="00D723D2">
              <w:rPr>
                <w:rFonts w:ascii="Times New Roman" w:hAnsi="Times New Roman"/>
                <w:sz w:val="22"/>
                <w:szCs w:val="22"/>
              </w:rPr>
              <w:t xml:space="preserve">Строительство проектируемого объекта ведется с учетом восприятия ветровых нагрузок в соответствии с климатическими условиями района строительства. </w:t>
            </w:r>
          </w:p>
          <w:p w:rsidR="00AB0872" w:rsidRPr="00D723D2" w:rsidRDefault="00AB0872" w:rsidP="00AB0872">
            <w:pPr>
              <w:pStyle w:val="aff3"/>
              <w:spacing w:before="0"/>
              <w:ind w:firstLine="317"/>
              <w:rPr>
                <w:rFonts w:ascii="Times New Roman" w:hAnsi="Times New Roman"/>
                <w:sz w:val="22"/>
                <w:szCs w:val="22"/>
              </w:rPr>
            </w:pPr>
            <w:r w:rsidRPr="00D723D2">
              <w:rPr>
                <w:rFonts w:ascii="Times New Roman" w:hAnsi="Times New Roman"/>
                <w:sz w:val="22"/>
                <w:szCs w:val="22"/>
              </w:rPr>
              <w:t xml:space="preserve">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радиомачта выполнены из труб круглого сечения. </w:t>
            </w:r>
          </w:p>
          <w:p w:rsidR="00AB0872" w:rsidRPr="00D723D2" w:rsidRDefault="00AB0872" w:rsidP="00AB0872">
            <w:pPr>
              <w:pStyle w:val="aff3"/>
              <w:spacing w:before="0"/>
              <w:ind w:firstLine="317"/>
              <w:rPr>
                <w:rFonts w:ascii="Times New Roman" w:hAnsi="Times New Roman"/>
                <w:sz w:val="22"/>
                <w:szCs w:val="22"/>
                <w:highlight w:val="yellow"/>
              </w:rPr>
            </w:pPr>
            <w:r w:rsidRPr="00D723D2">
              <w:rPr>
                <w:rFonts w:ascii="Times New Roman" w:hAnsi="Times New Roman"/>
                <w:sz w:val="22"/>
                <w:szCs w:val="22"/>
              </w:rPr>
              <w:t xml:space="preserve">Кабельные сооружения прокладываются </w:t>
            </w:r>
            <w:proofErr w:type="spellStart"/>
            <w:r w:rsidRPr="00D723D2">
              <w:rPr>
                <w:rFonts w:ascii="Times New Roman" w:hAnsi="Times New Roman"/>
                <w:sz w:val="22"/>
                <w:szCs w:val="22"/>
              </w:rPr>
              <w:t>подземно</w:t>
            </w:r>
            <w:proofErr w:type="spellEnd"/>
            <w:r w:rsidRPr="00D723D2">
              <w:rPr>
                <w:rFonts w:ascii="Times New Roman" w:hAnsi="Times New Roman"/>
                <w:sz w:val="22"/>
                <w:szCs w:val="22"/>
              </w:rPr>
              <w:t>.</w:t>
            </w:r>
          </w:p>
        </w:tc>
      </w:tr>
      <w:tr w:rsidR="00AB0872" w:rsidRPr="00D723D2" w:rsidTr="00D723D2">
        <w:trPr>
          <w:trHeight w:val="340"/>
        </w:trPr>
        <w:tc>
          <w:tcPr>
            <w:tcW w:w="534" w:type="dxa"/>
            <w:shd w:val="clear" w:color="auto" w:fill="auto"/>
          </w:tcPr>
          <w:p w:rsidR="00AB0872" w:rsidRPr="00D723D2" w:rsidRDefault="00AB0872" w:rsidP="00AB0872">
            <w:pPr>
              <w:pStyle w:val="affff5"/>
              <w:spacing w:before="0"/>
              <w:ind w:firstLine="0"/>
              <w:jc w:val="center"/>
              <w:rPr>
                <w:rFonts w:ascii="Times New Roman" w:hAnsi="Times New Roman"/>
                <w:sz w:val="22"/>
                <w:szCs w:val="22"/>
              </w:rPr>
            </w:pPr>
            <w:r w:rsidRPr="00D723D2">
              <w:rPr>
                <w:rFonts w:ascii="Times New Roman" w:hAnsi="Times New Roman"/>
                <w:sz w:val="22"/>
                <w:szCs w:val="22"/>
              </w:rPr>
              <w:t>2</w:t>
            </w:r>
          </w:p>
        </w:tc>
        <w:tc>
          <w:tcPr>
            <w:tcW w:w="1701" w:type="dxa"/>
            <w:shd w:val="clear" w:color="auto" w:fill="auto"/>
          </w:tcPr>
          <w:p w:rsidR="00AB0872" w:rsidRPr="00D723D2" w:rsidRDefault="00AB0872" w:rsidP="00AB0872">
            <w:pPr>
              <w:pStyle w:val="affff5"/>
              <w:spacing w:before="0"/>
              <w:ind w:firstLine="0"/>
              <w:rPr>
                <w:rFonts w:ascii="Times New Roman" w:hAnsi="Times New Roman"/>
                <w:sz w:val="22"/>
                <w:szCs w:val="22"/>
              </w:rPr>
            </w:pPr>
            <w:r w:rsidRPr="00D723D2">
              <w:rPr>
                <w:rFonts w:ascii="Times New Roman" w:hAnsi="Times New Roman"/>
                <w:sz w:val="22"/>
                <w:szCs w:val="22"/>
              </w:rPr>
              <w:t>Сильный ливень</w:t>
            </w:r>
          </w:p>
        </w:tc>
        <w:tc>
          <w:tcPr>
            <w:tcW w:w="7654" w:type="dxa"/>
            <w:shd w:val="clear" w:color="auto" w:fill="auto"/>
          </w:tcPr>
          <w:p w:rsidR="00AB0872" w:rsidRPr="00D723D2" w:rsidRDefault="00AB0872" w:rsidP="00AB0872">
            <w:pPr>
              <w:spacing w:before="120"/>
              <w:ind w:firstLine="317"/>
              <w:jc w:val="both"/>
              <w:rPr>
                <w:bCs/>
                <w:sz w:val="22"/>
                <w:szCs w:val="22"/>
              </w:rPr>
            </w:pPr>
            <w:r w:rsidRPr="00D723D2">
              <w:rPr>
                <w:bCs/>
                <w:sz w:val="22"/>
                <w:szCs w:val="22"/>
              </w:rPr>
              <w:t>На площадках узлов запорной арматуры, узлов пуска и приема очистных устрой</w:t>
            </w:r>
            <w:proofErr w:type="gramStart"/>
            <w:r w:rsidRPr="00D723D2">
              <w:rPr>
                <w:bCs/>
                <w:sz w:val="22"/>
                <w:szCs w:val="22"/>
              </w:rPr>
              <w:t>ств пр</w:t>
            </w:r>
            <w:proofErr w:type="gramEnd"/>
            <w:r w:rsidRPr="00D723D2">
              <w:rPr>
                <w:bCs/>
                <w:sz w:val="22"/>
                <w:szCs w:val="22"/>
              </w:rPr>
              <w:t>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w:t>
            </w:r>
          </w:p>
          <w:p w:rsidR="00AB0872" w:rsidRPr="00D723D2" w:rsidRDefault="00AB0872" w:rsidP="00AB0872">
            <w:pPr>
              <w:spacing w:before="120"/>
              <w:ind w:firstLine="318"/>
              <w:jc w:val="both"/>
              <w:rPr>
                <w:bCs/>
                <w:sz w:val="22"/>
                <w:szCs w:val="22"/>
              </w:rPr>
            </w:pPr>
            <w:r w:rsidRPr="00D723D2">
              <w:rPr>
                <w:bCs/>
                <w:sz w:val="22"/>
                <w:szCs w:val="22"/>
              </w:rPr>
              <w:t>Для защиты от почвенной коррозии предусматривается:</w:t>
            </w:r>
          </w:p>
          <w:p w:rsidR="00AB0872" w:rsidRPr="00D723D2" w:rsidRDefault="00AB0872" w:rsidP="00AB0872">
            <w:pPr>
              <w:pStyle w:val="a1"/>
              <w:tabs>
                <w:tab w:val="clear" w:pos="1038"/>
                <w:tab w:val="clear" w:pos="1440"/>
              </w:tabs>
              <w:ind w:firstLine="317"/>
              <w:rPr>
                <w:rFonts w:ascii="Times New Roman" w:hAnsi="Times New Roman"/>
                <w:bCs/>
                <w:sz w:val="22"/>
                <w:szCs w:val="22"/>
                <w:lang w:eastAsia="ru-RU"/>
              </w:rPr>
            </w:pPr>
            <w:r w:rsidRPr="00D723D2">
              <w:rPr>
                <w:rFonts w:ascii="Times New Roman" w:hAnsi="Times New Roman"/>
                <w:bCs/>
                <w:sz w:val="22"/>
                <w:szCs w:val="22"/>
                <w:lang w:eastAsia="ru-RU"/>
              </w:rPr>
              <w:t>строительство участка напорного нефтепровода (DN 200), нефтегазосборных трубопроводов от АГЗУ-7 (DN 150), АГЗУ-6 (DN 150) из труб, покрытых антикоррозионной изоляцией усиленного типа, выполненной в заводских условиях;</w:t>
            </w:r>
          </w:p>
          <w:p w:rsidR="00AB0872" w:rsidRPr="00D723D2" w:rsidRDefault="00AB0872" w:rsidP="00AB0872">
            <w:pPr>
              <w:pStyle w:val="a1"/>
              <w:tabs>
                <w:tab w:val="clear" w:pos="1038"/>
                <w:tab w:val="clear" w:pos="1440"/>
              </w:tabs>
              <w:ind w:firstLine="317"/>
              <w:rPr>
                <w:rFonts w:ascii="Times New Roman" w:hAnsi="Times New Roman"/>
                <w:bCs/>
                <w:sz w:val="22"/>
                <w:szCs w:val="22"/>
                <w:lang w:eastAsia="ru-RU"/>
              </w:rPr>
            </w:pPr>
            <w:r w:rsidRPr="00D723D2">
              <w:rPr>
                <w:rFonts w:ascii="Times New Roman" w:hAnsi="Times New Roman"/>
                <w:bCs/>
                <w:sz w:val="22"/>
                <w:szCs w:val="22"/>
                <w:lang w:eastAsia="ru-RU"/>
              </w:rPr>
              <w:t xml:space="preserve">покрытие поверхности трубопроводов и отводов гнутых наружным защитным покрытием усиленного типа, выполненным в заводских условиях, в соответствии с ГОСТ </w:t>
            </w:r>
            <w:proofErr w:type="gramStart"/>
            <w:r w:rsidRPr="00D723D2">
              <w:rPr>
                <w:rFonts w:ascii="Times New Roman" w:hAnsi="Times New Roman"/>
                <w:bCs/>
                <w:sz w:val="22"/>
                <w:szCs w:val="22"/>
                <w:lang w:eastAsia="ru-RU"/>
              </w:rPr>
              <w:t>Р</w:t>
            </w:r>
            <w:proofErr w:type="gramEnd"/>
            <w:r w:rsidRPr="00D723D2">
              <w:rPr>
                <w:rFonts w:ascii="Times New Roman" w:hAnsi="Times New Roman"/>
                <w:bCs/>
                <w:sz w:val="22"/>
                <w:szCs w:val="22"/>
                <w:lang w:eastAsia="ru-RU"/>
              </w:rPr>
              <w:t xml:space="preserve">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AB0872" w:rsidRPr="00D723D2" w:rsidRDefault="00AB0872" w:rsidP="00AB0872">
            <w:pPr>
              <w:pStyle w:val="a1"/>
              <w:tabs>
                <w:tab w:val="clear" w:pos="1038"/>
                <w:tab w:val="clear" w:pos="1440"/>
              </w:tabs>
              <w:ind w:firstLine="317"/>
              <w:rPr>
                <w:rFonts w:ascii="Times New Roman" w:hAnsi="Times New Roman"/>
                <w:bCs/>
                <w:sz w:val="22"/>
                <w:szCs w:val="22"/>
                <w:lang w:eastAsia="ru-RU"/>
              </w:rPr>
            </w:pPr>
            <w:r w:rsidRPr="00D723D2">
              <w:rPr>
                <w:rFonts w:ascii="Times New Roman" w:hAnsi="Times New Roman"/>
                <w:bCs/>
                <w:sz w:val="22"/>
                <w:szCs w:val="22"/>
                <w:lang w:eastAsia="ru-RU"/>
              </w:rPr>
              <w:t xml:space="preserve">покрытие сварных стыков трубопроводов комплектами </w:t>
            </w:r>
            <w:proofErr w:type="spellStart"/>
            <w:r w:rsidRPr="00D723D2">
              <w:rPr>
                <w:rFonts w:ascii="Times New Roman" w:hAnsi="Times New Roman"/>
                <w:bCs/>
                <w:sz w:val="22"/>
                <w:szCs w:val="22"/>
                <w:lang w:eastAsia="ru-RU"/>
              </w:rPr>
              <w:t>термоусаживающихся</w:t>
            </w:r>
            <w:proofErr w:type="spellEnd"/>
            <w:r w:rsidRPr="00D723D2">
              <w:rPr>
                <w:rFonts w:ascii="Times New Roman" w:hAnsi="Times New Roman"/>
                <w:bCs/>
                <w:sz w:val="22"/>
                <w:szCs w:val="22"/>
                <w:lang w:eastAsia="ru-RU"/>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D723D2">
              <w:rPr>
                <w:rFonts w:ascii="Times New Roman" w:hAnsi="Times New Roman"/>
                <w:bCs/>
                <w:sz w:val="22"/>
                <w:szCs w:val="22"/>
                <w:lang w:eastAsia="ru-RU"/>
              </w:rPr>
              <w:t>термоусаживающихся</w:t>
            </w:r>
            <w:proofErr w:type="spellEnd"/>
            <w:r w:rsidRPr="00D723D2">
              <w:rPr>
                <w:rFonts w:ascii="Times New Roman" w:hAnsi="Times New Roman"/>
                <w:bCs/>
                <w:sz w:val="22"/>
                <w:szCs w:val="22"/>
                <w:lang w:eastAsia="ru-RU"/>
              </w:rPr>
              <w:t xml:space="preserve"> манжет входят: </w:t>
            </w:r>
            <w:proofErr w:type="spellStart"/>
            <w:r w:rsidRPr="00D723D2">
              <w:rPr>
                <w:rFonts w:ascii="Times New Roman" w:hAnsi="Times New Roman"/>
                <w:bCs/>
                <w:sz w:val="22"/>
                <w:szCs w:val="22"/>
                <w:lang w:eastAsia="ru-RU"/>
              </w:rPr>
              <w:t>праймер</w:t>
            </w:r>
            <w:proofErr w:type="spellEnd"/>
            <w:r w:rsidRPr="00D723D2">
              <w:rPr>
                <w:rFonts w:ascii="Times New Roman" w:hAnsi="Times New Roman"/>
                <w:bCs/>
                <w:sz w:val="22"/>
                <w:szCs w:val="22"/>
                <w:lang w:eastAsia="ru-RU"/>
              </w:rPr>
              <w:t xml:space="preserve">, лента </w:t>
            </w:r>
            <w:proofErr w:type="spellStart"/>
            <w:r w:rsidRPr="00D723D2">
              <w:rPr>
                <w:rFonts w:ascii="Times New Roman" w:hAnsi="Times New Roman"/>
                <w:bCs/>
                <w:sz w:val="22"/>
                <w:szCs w:val="22"/>
                <w:lang w:eastAsia="ru-RU"/>
              </w:rPr>
              <w:t>термоусаживающаяся</w:t>
            </w:r>
            <w:proofErr w:type="spellEnd"/>
            <w:r w:rsidRPr="00D723D2">
              <w:rPr>
                <w:rFonts w:ascii="Times New Roman" w:hAnsi="Times New Roman"/>
                <w:bCs/>
                <w:sz w:val="22"/>
                <w:szCs w:val="22"/>
                <w:lang w:eastAsia="ru-RU"/>
              </w:rPr>
              <w:t xml:space="preserve"> и замок; </w:t>
            </w:r>
          </w:p>
          <w:p w:rsidR="00AB0872" w:rsidRPr="00D723D2" w:rsidRDefault="00AB0872" w:rsidP="00AB0872">
            <w:pPr>
              <w:pStyle w:val="a1"/>
              <w:tabs>
                <w:tab w:val="clear" w:pos="1038"/>
                <w:tab w:val="clear" w:pos="1440"/>
              </w:tabs>
              <w:ind w:firstLine="317"/>
              <w:rPr>
                <w:rFonts w:ascii="Times New Roman" w:hAnsi="Times New Roman"/>
                <w:bCs/>
                <w:sz w:val="22"/>
                <w:szCs w:val="22"/>
                <w:lang w:eastAsia="ru-RU"/>
              </w:rPr>
            </w:pPr>
            <w:r w:rsidRPr="00D723D2">
              <w:rPr>
                <w:rFonts w:ascii="Times New Roman" w:hAnsi="Times New Roman"/>
                <w:bCs/>
                <w:sz w:val="22"/>
                <w:szCs w:val="22"/>
                <w:lang w:eastAsia="ru-RU"/>
              </w:rPr>
              <w:t>антикоррозионная изоляция (усиленного типа) деталей трубопроводов и защитных футляров по ГОСТ </w:t>
            </w:r>
            <w:proofErr w:type="gramStart"/>
            <w:r w:rsidRPr="00D723D2">
              <w:rPr>
                <w:rFonts w:ascii="Times New Roman" w:hAnsi="Times New Roman"/>
                <w:bCs/>
                <w:sz w:val="22"/>
                <w:szCs w:val="22"/>
                <w:lang w:eastAsia="ru-RU"/>
              </w:rPr>
              <w:t>Р</w:t>
            </w:r>
            <w:proofErr w:type="gramEnd"/>
            <w:r w:rsidRPr="00D723D2">
              <w:rPr>
                <w:rFonts w:ascii="Times New Roman" w:hAnsi="Times New Roman"/>
                <w:bCs/>
                <w:sz w:val="22"/>
                <w:szCs w:val="22"/>
                <w:lang w:eastAsia="ru-RU"/>
              </w:rPr>
              <w:t> 51164-98 «Трубопроводы стальные магистральные. Общие требования к защите от коррозии».</w:t>
            </w:r>
          </w:p>
          <w:p w:rsidR="00AB0872" w:rsidRPr="00D723D2" w:rsidRDefault="00AB0872" w:rsidP="00AB0872">
            <w:pPr>
              <w:spacing w:before="120"/>
              <w:ind w:firstLine="317"/>
              <w:jc w:val="both"/>
              <w:rPr>
                <w:bCs/>
                <w:sz w:val="22"/>
                <w:szCs w:val="22"/>
              </w:rPr>
            </w:pPr>
            <w:r w:rsidRPr="00D723D2">
              <w:rPr>
                <w:bCs/>
                <w:sz w:val="22"/>
                <w:szCs w:val="22"/>
              </w:rPr>
              <w:t>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D723D2">
              <w:rPr>
                <w:bCs/>
                <w:sz w:val="22"/>
                <w:szCs w:val="22"/>
              </w:rPr>
              <w:t>Р</w:t>
            </w:r>
            <w:proofErr w:type="gramEnd"/>
            <w:r w:rsidRPr="00D723D2">
              <w:rPr>
                <w:bCs/>
                <w:sz w:val="22"/>
                <w:szCs w:val="22"/>
              </w:rPr>
              <w:t> 51164-98 «Трубопроводы стальные магистральные. Общие требования к защите от коррозии» на высоту 0,3 м.</w:t>
            </w:r>
          </w:p>
          <w:p w:rsidR="00AB0872" w:rsidRPr="00D723D2" w:rsidRDefault="00AB0872" w:rsidP="00AB0872">
            <w:pPr>
              <w:spacing w:before="120"/>
              <w:ind w:firstLine="317"/>
              <w:jc w:val="both"/>
              <w:rPr>
                <w:bCs/>
                <w:sz w:val="22"/>
                <w:szCs w:val="22"/>
              </w:rPr>
            </w:pPr>
            <w:r w:rsidRPr="00D723D2">
              <w:rPr>
                <w:bCs/>
                <w:sz w:val="22"/>
                <w:szCs w:val="22"/>
              </w:rPr>
              <w:t xml:space="preserve">В соответствии с требованиями п.5.1.1 СП 28.13330.2017, в качестве первичной защиты для монолитных и сборных железобетонных конструкций применять тяжелый бетон по ГОСТ 26633-2015 на портландцементе (ГОСТ 10178-85), марок по водонепроницаемости – W6 (для свайных фундаментов), </w:t>
            </w:r>
            <w:r w:rsidRPr="00D723D2">
              <w:rPr>
                <w:bCs/>
                <w:sz w:val="22"/>
                <w:szCs w:val="22"/>
              </w:rPr>
              <w:lastRenderedPageBreak/>
              <w:t xml:space="preserve">W4, по морозостойкости – F200. Для сборных железобетонных конструкций (ФБС) применять тяжелый бетон класса В15 по ГОСТ 26633-2015 на портландцементе (ГОСТ 10178-85), марок по водонепроницаемости – W4, по морозостойкости – F200. </w:t>
            </w:r>
          </w:p>
          <w:p w:rsidR="00AB0872" w:rsidRPr="00D723D2" w:rsidRDefault="00AB0872" w:rsidP="00AB0872">
            <w:pPr>
              <w:spacing w:before="120"/>
              <w:ind w:firstLine="317"/>
              <w:jc w:val="both"/>
              <w:rPr>
                <w:bCs/>
                <w:sz w:val="22"/>
                <w:szCs w:val="22"/>
              </w:rPr>
            </w:pPr>
            <w:r w:rsidRPr="00D723D2">
              <w:rPr>
                <w:bCs/>
                <w:sz w:val="22"/>
                <w:szCs w:val="22"/>
              </w:rPr>
              <w:t>В качестве вторичной защиты от коррозии поверхности бетонных конструкций, соприкасающихся с грунтом, и доступных для обмазки, обмазать горячим битумом БН 70/30 (ГОСТ 6617-76) за три раза (расход на один слой - 1 кг/м</w:t>
            </w:r>
            <w:proofErr w:type="gramStart"/>
            <w:r w:rsidRPr="00D723D2">
              <w:rPr>
                <w:bCs/>
                <w:sz w:val="22"/>
                <w:szCs w:val="22"/>
              </w:rPr>
              <w:t>2</w:t>
            </w:r>
            <w:proofErr w:type="gramEnd"/>
            <w:r w:rsidRPr="00D723D2">
              <w:rPr>
                <w:bCs/>
                <w:sz w:val="22"/>
                <w:szCs w:val="22"/>
              </w:rPr>
              <w:t>).</w:t>
            </w:r>
          </w:p>
          <w:p w:rsidR="00AB0872" w:rsidRPr="00D723D2" w:rsidRDefault="00AB0872" w:rsidP="00AB0872">
            <w:pPr>
              <w:spacing w:before="120"/>
              <w:ind w:firstLine="317"/>
              <w:jc w:val="both"/>
              <w:rPr>
                <w:bCs/>
                <w:sz w:val="22"/>
                <w:szCs w:val="22"/>
              </w:rPr>
            </w:pPr>
            <w:r w:rsidRPr="00D723D2">
              <w:rPr>
                <w:bCs/>
                <w:sz w:val="22"/>
                <w:szCs w:val="22"/>
              </w:rPr>
              <w:t xml:space="preserve">Железобетонные сваи покрыть кремнийорганической эмалью КО-174 по ГОСТ </w:t>
            </w:r>
            <w:proofErr w:type="gramStart"/>
            <w:r w:rsidRPr="00D723D2">
              <w:rPr>
                <w:bCs/>
                <w:sz w:val="22"/>
                <w:szCs w:val="22"/>
              </w:rPr>
              <w:t>Р</w:t>
            </w:r>
            <w:proofErr w:type="gramEnd"/>
            <w:r w:rsidRPr="00D723D2">
              <w:rPr>
                <w:bCs/>
                <w:sz w:val="22"/>
                <w:szCs w:val="22"/>
              </w:rPr>
              <w:t xml:space="preserve"> 51691-2008 в два слоя (общей толщиной не менее 100 мкм).</w:t>
            </w:r>
          </w:p>
          <w:p w:rsidR="00AB0872" w:rsidRPr="00D723D2" w:rsidRDefault="00AB0872" w:rsidP="00AB0872">
            <w:pPr>
              <w:spacing w:before="120"/>
              <w:ind w:firstLine="317"/>
              <w:jc w:val="both"/>
              <w:rPr>
                <w:bCs/>
                <w:sz w:val="22"/>
                <w:szCs w:val="22"/>
              </w:rPr>
            </w:pPr>
            <w:r w:rsidRPr="00D723D2">
              <w:rPr>
                <w:bCs/>
                <w:sz w:val="22"/>
                <w:szCs w:val="22"/>
              </w:rPr>
              <w:t>Под фундаментами предусмотрена подготовка из бетона класса</w:t>
            </w:r>
            <w:proofErr w:type="gramStart"/>
            <w:r w:rsidRPr="00D723D2">
              <w:rPr>
                <w:bCs/>
                <w:sz w:val="22"/>
                <w:szCs w:val="22"/>
              </w:rPr>
              <w:t xml:space="preserve"> В</w:t>
            </w:r>
            <w:proofErr w:type="gramEnd"/>
            <w:r w:rsidRPr="00D723D2">
              <w:rPr>
                <w:bCs/>
                <w:sz w:val="22"/>
                <w:szCs w:val="22"/>
              </w:rPr>
              <w:t xml:space="preserve"> 7,5.</w:t>
            </w:r>
          </w:p>
        </w:tc>
      </w:tr>
      <w:tr w:rsidR="00AB0872" w:rsidRPr="00D723D2" w:rsidTr="00D723D2">
        <w:trPr>
          <w:trHeight w:val="340"/>
        </w:trPr>
        <w:tc>
          <w:tcPr>
            <w:tcW w:w="534" w:type="dxa"/>
            <w:shd w:val="clear" w:color="auto" w:fill="auto"/>
          </w:tcPr>
          <w:p w:rsidR="00AB0872" w:rsidRPr="00D723D2" w:rsidRDefault="00AB0872" w:rsidP="00AB0872">
            <w:pPr>
              <w:pStyle w:val="affff5"/>
              <w:spacing w:before="0"/>
              <w:ind w:firstLine="0"/>
              <w:jc w:val="center"/>
              <w:rPr>
                <w:rFonts w:ascii="Times New Roman" w:hAnsi="Times New Roman"/>
                <w:sz w:val="22"/>
                <w:szCs w:val="22"/>
              </w:rPr>
            </w:pPr>
            <w:r w:rsidRPr="00D723D2">
              <w:rPr>
                <w:rFonts w:ascii="Times New Roman" w:hAnsi="Times New Roman"/>
                <w:sz w:val="22"/>
                <w:szCs w:val="22"/>
              </w:rPr>
              <w:lastRenderedPageBreak/>
              <w:t>3</w:t>
            </w:r>
          </w:p>
        </w:tc>
        <w:tc>
          <w:tcPr>
            <w:tcW w:w="1701" w:type="dxa"/>
            <w:shd w:val="clear" w:color="auto" w:fill="auto"/>
          </w:tcPr>
          <w:p w:rsidR="00AB0872" w:rsidRPr="00D723D2" w:rsidRDefault="00AB0872" w:rsidP="00AB0872">
            <w:pPr>
              <w:pStyle w:val="affff5"/>
              <w:spacing w:before="0"/>
              <w:ind w:firstLine="0"/>
              <w:rPr>
                <w:rFonts w:ascii="Times New Roman" w:hAnsi="Times New Roman"/>
                <w:sz w:val="22"/>
                <w:szCs w:val="22"/>
              </w:rPr>
            </w:pPr>
            <w:r w:rsidRPr="00D723D2">
              <w:rPr>
                <w:rFonts w:ascii="Times New Roman" w:hAnsi="Times New Roman"/>
                <w:sz w:val="22"/>
                <w:szCs w:val="22"/>
              </w:rPr>
              <w:t>Сильный снег</w:t>
            </w:r>
          </w:p>
        </w:tc>
        <w:tc>
          <w:tcPr>
            <w:tcW w:w="7654" w:type="dxa"/>
            <w:shd w:val="clear" w:color="auto" w:fill="auto"/>
          </w:tcPr>
          <w:p w:rsidR="00AB0872" w:rsidRPr="00D723D2" w:rsidRDefault="00AB0872" w:rsidP="00AB0872">
            <w:pPr>
              <w:spacing w:before="120"/>
              <w:ind w:firstLine="317"/>
              <w:jc w:val="both"/>
              <w:rPr>
                <w:bCs/>
                <w:sz w:val="22"/>
                <w:szCs w:val="22"/>
              </w:rPr>
            </w:pPr>
            <w:r w:rsidRPr="00D723D2">
              <w:rPr>
                <w:bCs/>
                <w:sz w:val="22"/>
                <w:szCs w:val="22"/>
              </w:rPr>
              <w:t>Все технологическое оборудование устанавливается на фундаменты и надежно крепится к ним.</w:t>
            </w:r>
          </w:p>
          <w:p w:rsidR="00AB0872" w:rsidRPr="00D723D2" w:rsidRDefault="00AB0872" w:rsidP="00AB0872">
            <w:pPr>
              <w:spacing w:before="120"/>
              <w:ind w:firstLine="317"/>
              <w:jc w:val="both"/>
              <w:rPr>
                <w:sz w:val="22"/>
                <w:szCs w:val="22"/>
                <w:highlight w:val="yellow"/>
              </w:rPr>
            </w:pPr>
            <w:r w:rsidRPr="00D723D2">
              <w:rPr>
                <w:bCs/>
                <w:sz w:val="22"/>
                <w:szCs w:val="22"/>
              </w:rPr>
              <w:t xml:space="preserve">Кабельные сооружения прокладываются </w:t>
            </w:r>
            <w:proofErr w:type="spellStart"/>
            <w:r w:rsidRPr="00D723D2">
              <w:rPr>
                <w:bCs/>
                <w:sz w:val="22"/>
                <w:szCs w:val="22"/>
              </w:rPr>
              <w:t>подземно</w:t>
            </w:r>
            <w:proofErr w:type="spellEnd"/>
            <w:r w:rsidRPr="00D723D2">
              <w:rPr>
                <w:bCs/>
                <w:sz w:val="22"/>
                <w:szCs w:val="22"/>
              </w:rPr>
              <w:t>.</w:t>
            </w:r>
          </w:p>
        </w:tc>
      </w:tr>
      <w:tr w:rsidR="00AB0872" w:rsidRPr="00D723D2" w:rsidTr="00D723D2">
        <w:trPr>
          <w:trHeight w:val="340"/>
        </w:trPr>
        <w:tc>
          <w:tcPr>
            <w:tcW w:w="534" w:type="dxa"/>
            <w:shd w:val="clear" w:color="auto" w:fill="auto"/>
          </w:tcPr>
          <w:p w:rsidR="00AB0872" w:rsidRPr="00D723D2" w:rsidRDefault="00AB0872" w:rsidP="00AB0872">
            <w:pPr>
              <w:pStyle w:val="affff5"/>
              <w:spacing w:before="0"/>
              <w:ind w:firstLine="0"/>
              <w:jc w:val="center"/>
              <w:rPr>
                <w:rFonts w:ascii="Times New Roman" w:hAnsi="Times New Roman"/>
                <w:sz w:val="22"/>
                <w:szCs w:val="22"/>
              </w:rPr>
            </w:pPr>
            <w:r w:rsidRPr="00D723D2">
              <w:rPr>
                <w:rFonts w:ascii="Times New Roman" w:hAnsi="Times New Roman"/>
                <w:sz w:val="22"/>
                <w:szCs w:val="22"/>
              </w:rPr>
              <w:t>4</w:t>
            </w:r>
          </w:p>
        </w:tc>
        <w:tc>
          <w:tcPr>
            <w:tcW w:w="1701" w:type="dxa"/>
            <w:shd w:val="clear" w:color="auto" w:fill="auto"/>
          </w:tcPr>
          <w:p w:rsidR="00AB0872" w:rsidRPr="00D723D2" w:rsidRDefault="00AB0872" w:rsidP="00AB0872">
            <w:pPr>
              <w:pStyle w:val="affff5"/>
              <w:spacing w:before="0"/>
              <w:ind w:firstLine="0"/>
              <w:rPr>
                <w:rFonts w:ascii="Times New Roman" w:hAnsi="Times New Roman"/>
                <w:sz w:val="22"/>
                <w:szCs w:val="22"/>
              </w:rPr>
            </w:pPr>
            <w:r w:rsidRPr="00D723D2">
              <w:rPr>
                <w:rFonts w:ascii="Times New Roman" w:hAnsi="Times New Roman"/>
                <w:sz w:val="22"/>
                <w:szCs w:val="22"/>
              </w:rPr>
              <w:t>Сильный мороз</w:t>
            </w:r>
          </w:p>
        </w:tc>
        <w:tc>
          <w:tcPr>
            <w:tcW w:w="7654" w:type="dxa"/>
            <w:shd w:val="clear" w:color="auto" w:fill="auto"/>
          </w:tcPr>
          <w:p w:rsidR="00AB0872" w:rsidRPr="00D723D2" w:rsidRDefault="00AB0872" w:rsidP="00AB0872">
            <w:pPr>
              <w:spacing w:before="120"/>
              <w:ind w:firstLine="317"/>
              <w:jc w:val="both"/>
              <w:rPr>
                <w:sz w:val="22"/>
                <w:szCs w:val="22"/>
                <w:highlight w:val="yellow"/>
              </w:rPr>
            </w:pPr>
            <w:r w:rsidRPr="00D723D2">
              <w:rPr>
                <w:bCs/>
                <w:sz w:val="22"/>
                <w:szCs w:val="22"/>
              </w:rPr>
              <w:t>В соответствии с требованиями п.5.1.1 СП 28.13330.2017, в качестве первичной защиты для монолитных и сборных железобетонных конструкций применять тяжелый бетон по ГОСТ 26633-2015 на портландцементе (ГОСТ 10178-85), марок по водонепроницаемости – W6 (для свайных фундаментов), W4, по морозостойкости – F200. Для сборных железобетонных конструкций (ФБС) применять тяжелый бетон класса В15 по ГОСТ 26633-2015 на портландцементе (ГОСТ 10178-85), марок по водонепроницаемости – W4, по морозостойкости – F200.</w:t>
            </w:r>
            <w:r w:rsidRPr="00D723D2">
              <w:rPr>
                <w:bCs/>
                <w:noProof/>
                <w:sz w:val="22"/>
                <w:szCs w:val="22"/>
              </w:rPr>
              <w:t xml:space="preserve"> </w:t>
            </w:r>
          </w:p>
        </w:tc>
      </w:tr>
      <w:tr w:rsidR="00AB0872" w:rsidRPr="00D723D2" w:rsidTr="00D723D2">
        <w:trPr>
          <w:trHeight w:val="340"/>
        </w:trPr>
        <w:tc>
          <w:tcPr>
            <w:tcW w:w="534" w:type="dxa"/>
            <w:shd w:val="clear" w:color="auto" w:fill="auto"/>
          </w:tcPr>
          <w:p w:rsidR="00AB0872" w:rsidRPr="00D723D2" w:rsidRDefault="00AB0872" w:rsidP="00AB0872">
            <w:pPr>
              <w:pStyle w:val="affff5"/>
              <w:spacing w:before="0"/>
              <w:ind w:firstLine="0"/>
              <w:jc w:val="center"/>
              <w:rPr>
                <w:rFonts w:ascii="Times New Roman" w:hAnsi="Times New Roman"/>
                <w:sz w:val="22"/>
                <w:szCs w:val="22"/>
              </w:rPr>
            </w:pPr>
            <w:r w:rsidRPr="00D723D2">
              <w:rPr>
                <w:rFonts w:ascii="Times New Roman" w:hAnsi="Times New Roman"/>
                <w:sz w:val="22"/>
                <w:szCs w:val="22"/>
              </w:rPr>
              <w:t>5</w:t>
            </w:r>
          </w:p>
        </w:tc>
        <w:tc>
          <w:tcPr>
            <w:tcW w:w="1701" w:type="dxa"/>
            <w:shd w:val="clear" w:color="auto" w:fill="auto"/>
          </w:tcPr>
          <w:p w:rsidR="00AB0872" w:rsidRPr="00D723D2" w:rsidRDefault="00AB0872" w:rsidP="00AB0872">
            <w:pPr>
              <w:pStyle w:val="affff5"/>
              <w:spacing w:before="0"/>
              <w:ind w:firstLine="0"/>
              <w:rPr>
                <w:rFonts w:ascii="Times New Roman" w:hAnsi="Times New Roman"/>
                <w:sz w:val="22"/>
                <w:szCs w:val="22"/>
              </w:rPr>
            </w:pPr>
            <w:r w:rsidRPr="00D723D2">
              <w:rPr>
                <w:rFonts w:ascii="Times New Roman" w:hAnsi="Times New Roman"/>
                <w:sz w:val="22"/>
                <w:szCs w:val="22"/>
              </w:rPr>
              <w:t>Гроза</w:t>
            </w:r>
          </w:p>
        </w:tc>
        <w:tc>
          <w:tcPr>
            <w:tcW w:w="7654" w:type="dxa"/>
            <w:shd w:val="clear" w:color="auto" w:fill="auto"/>
          </w:tcPr>
          <w:p w:rsidR="00AB0872" w:rsidRPr="00D723D2" w:rsidRDefault="00AB0872" w:rsidP="00AB0872">
            <w:pPr>
              <w:spacing w:before="120"/>
              <w:ind w:firstLine="317"/>
              <w:jc w:val="both"/>
              <w:rPr>
                <w:bCs/>
                <w:sz w:val="22"/>
                <w:szCs w:val="22"/>
              </w:rPr>
            </w:pPr>
            <w:proofErr w:type="gramStart"/>
            <w:r w:rsidRPr="00D723D2">
              <w:rPr>
                <w:bCs/>
                <w:sz w:val="22"/>
                <w:szCs w:val="22"/>
              </w:rPr>
              <w:t>Защита узлов запорной арматуры, узлов пуска и приема очистных устройств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 удара</w:t>
            </w:r>
            <w:proofErr w:type="gramEnd"/>
            <w:r w:rsidRPr="00D723D2">
              <w:rPr>
                <w:bCs/>
                <w:sz w:val="22"/>
                <w:szCs w:val="22"/>
              </w:rPr>
              <w:t xml:space="preserve"> молнии не представляет опасности. Для </w:t>
            </w:r>
            <w:proofErr w:type="spellStart"/>
            <w:r w:rsidRPr="00D723D2">
              <w:rPr>
                <w:bCs/>
                <w:sz w:val="22"/>
                <w:szCs w:val="22"/>
              </w:rPr>
              <w:t>молниезащиты</w:t>
            </w:r>
            <w:proofErr w:type="spellEnd"/>
            <w:r w:rsidRPr="00D723D2">
              <w:rPr>
                <w:bCs/>
                <w:sz w:val="22"/>
                <w:szCs w:val="22"/>
              </w:rPr>
              <w:t xml:space="preserve"> газоотводных труб (воздушников) дренажной емкости предусматривается установка отдельно стоящих молниеотводов. </w:t>
            </w:r>
            <w:proofErr w:type="spellStart"/>
            <w:r w:rsidRPr="00D723D2">
              <w:rPr>
                <w:bCs/>
                <w:sz w:val="22"/>
                <w:szCs w:val="22"/>
              </w:rPr>
              <w:t>Молниезащита</w:t>
            </w:r>
            <w:proofErr w:type="spellEnd"/>
            <w:r w:rsidRPr="00D723D2">
              <w:rPr>
                <w:bCs/>
                <w:sz w:val="22"/>
                <w:szCs w:val="22"/>
              </w:rPr>
              <w:t xml:space="preserve"> радиомачты выполняется молниеотводом, устанавливаемым на радиомачте,</w:t>
            </w:r>
          </w:p>
          <w:p w:rsidR="00AB0872" w:rsidRPr="00D723D2" w:rsidRDefault="00AB0872" w:rsidP="00AB0872">
            <w:pPr>
              <w:spacing w:before="120"/>
              <w:ind w:firstLine="317"/>
              <w:jc w:val="both"/>
              <w:rPr>
                <w:bCs/>
                <w:sz w:val="22"/>
                <w:szCs w:val="22"/>
              </w:rPr>
            </w:pPr>
            <w:r w:rsidRPr="00D723D2">
              <w:rPr>
                <w:bCs/>
                <w:sz w:val="22"/>
                <w:szCs w:val="22"/>
              </w:rPr>
              <w:t xml:space="preserve">Для </w:t>
            </w:r>
            <w:proofErr w:type="spellStart"/>
            <w:r w:rsidRPr="00D723D2">
              <w:rPr>
                <w:bCs/>
                <w:sz w:val="22"/>
                <w:szCs w:val="22"/>
              </w:rPr>
              <w:t>молниезащиты</w:t>
            </w:r>
            <w:proofErr w:type="spellEnd"/>
            <w:r w:rsidRPr="00D723D2">
              <w:rPr>
                <w:bCs/>
                <w:sz w:val="22"/>
                <w:szCs w:val="2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AB0872" w:rsidRPr="00D723D2" w:rsidRDefault="00AB0872" w:rsidP="00AB0872">
            <w:pPr>
              <w:spacing w:before="120"/>
              <w:ind w:firstLine="317"/>
              <w:jc w:val="both"/>
              <w:rPr>
                <w:bCs/>
                <w:sz w:val="22"/>
                <w:szCs w:val="22"/>
              </w:rPr>
            </w:pPr>
            <w:r w:rsidRPr="00D723D2">
              <w:rPr>
                <w:bCs/>
                <w:sz w:val="22"/>
                <w:szCs w:val="22"/>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AB0872" w:rsidRPr="00D723D2" w:rsidRDefault="00AB0872" w:rsidP="00AB0872">
            <w:pPr>
              <w:spacing w:before="120"/>
              <w:ind w:firstLine="317"/>
              <w:jc w:val="both"/>
              <w:rPr>
                <w:bCs/>
                <w:sz w:val="22"/>
                <w:szCs w:val="22"/>
                <w:highlight w:val="yellow"/>
              </w:rPr>
            </w:pPr>
            <w:proofErr w:type="gramStart"/>
            <w:r w:rsidRPr="00D723D2">
              <w:rPr>
                <w:bCs/>
                <w:sz w:val="22"/>
                <w:szCs w:val="22"/>
              </w:rPr>
              <w:t xml:space="preserve">Заземлители для </w:t>
            </w:r>
            <w:proofErr w:type="spellStart"/>
            <w:r w:rsidRPr="00D723D2">
              <w:rPr>
                <w:bCs/>
                <w:sz w:val="22"/>
                <w:szCs w:val="22"/>
              </w:rPr>
              <w:t>молниезащиты</w:t>
            </w:r>
            <w:proofErr w:type="spellEnd"/>
            <w:r w:rsidRPr="00D723D2">
              <w:rPr>
                <w:bCs/>
                <w:sz w:val="22"/>
                <w:szCs w:val="22"/>
              </w:rPr>
              <w:t xml:space="preserve"> и защитного заземления – общие.</w:t>
            </w:r>
            <w:proofErr w:type="gramEnd"/>
          </w:p>
        </w:tc>
      </w:tr>
      <w:tr w:rsidR="00AB0872" w:rsidRPr="00D723D2" w:rsidTr="00D723D2">
        <w:trPr>
          <w:trHeight w:val="340"/>
        </w:trPr>
        <w:tc>
          <w:tcPr>
            <w:tcW w:w="534" w:type="dxa"/>
            <w:shd w:val="clear" w:color="auto" w:fill="auto"/>
          </w:tcPr>
          <w:p w:rsidR="00AB0872" w:rsidRPr="00D723D2" w:rsidRDefault="00AB0872" w:rsidP="00AB0872">
            <w:pPr>
              <w:pStyle w:val="affff5"/>
              <w:spacing w:before="0"/>
              <w:ind w:firstLine="0"/>
              <w:jc w:val="center"/>
              <w:rPr>
                <w:rFonts w:ascii="Times New Roman" w:hAnsi="Times New Roman"/>
                <w:sz w:val="22"/>
                <w:szCs w:val="22"/>
              </w:rPr>
            </w:pPr>
            <w:r w:rsidRPr="00D723D2">
              <w:rPr>
                <w:rFonts w:ascii="Times New Roman" w:hAnsi="Times New Roman"/>
                <w:sz w:val="22"/>
                <w:szCs w:val="22"/>
              </w:rPr>
              <w:t>6</w:t>
            </w:r>
          </w:p>
        </w:tc>
        <w:tc>
          <w:tcPr>
            <w:tcW w:w="1701" w:type="dxa"/>
            <w:shd w:val="clear" w:color="auto" w:fill="auto"/>
          </w:tcPr>
          <w:p w:rsidR="00AB0872" w:rsidRPr="00D723D2" w:rsidRDefault="00AB0872" w:rsidP="00AB0872">
            <w:pPr>
              <w:pStyle w:val="affff5"/>
              <w:spacing w:before="0"/>
              <w:ind w:firstLine="0"/>
              <w:rPr>
                <w:rFonts w:ascii="Times New Roman" w:hAnsi="Times New Roman"/>
                <w:sz w:val="22"/>
                <w:szCs w:val="22"/>
              </w:rPr>
            </w:pPr>
            <w:r w:rsidRPr="00D723D2">
              <w:rPr>
                <w:rFonts w:ascii="Times New Roman" w:hAnsi="Times New Roman"/>
                <w:sz w:val="22"/>
                <w:szCs w:val="22"/>
              </w:rPr>
              <w:t>Пучение грунтов</w:t>
            </w:r>
          </w:p>
        </w:tc>
        <w:tc>
          <w:tcPr>
            <w:tcW w:w="7654" w:type="dxa"/>
            <w:shd w:val="clear" w:color="auto" w:fill="auto"/>
          </w:tcPr>
          <w:p w:rsidR="00AB0872" w:rsidRPr="00D723D2" w:rsidRDefault="00AB0872" w:rsidP="00AB0872">
            <w:pPr>
              <w:spacing w:before="120"/>
              <w:ind w:firstLine="317"/>
              <w:jc w:val="both"/>
              <w:rPr>
                <w:sz w:val="22"/>
                <w:szCs w:val="22"/>
              </w:rPr>
            </w:pPr>
            <w:r w:rsidRPr="00D723D2">
              <w:rPr>
                <w:bCs/>
                <w:sz w:val="22"/>
                <w:szCs w:val="22"/>
              </w:rPr>
              <w:t xml:space="preserve">Для обратной засыпки, подсыпок применяется </w:t>
            </w:r>
            <w:proofErr w:type="spellStart"/>
            <w:r w:rsidRPr="00D723D2">
              <w:rPr>
                <w:bCs/>
                <w:sz w:val="22"/>
                <w:szCs w:val="22"/>
              </w:rPr>
              <w:t>непучинистый</w:t>
            </w:r>
            <w:proofErr w:type="spellEnd"/>
            <w:r w:rsidRPr="00D723D2">
              <w:rPr>
                <w:bCs/>
                <w:sz w:val="22"/>
                <w:szCs w:val="22"/>
              </w:rPr>
              <w:t xml:space="preserve"> грунт, уплотнение производить отдельными слоями, толщиной не более 200 мм с достижением плотности сухого грунта не менее 1,7 т/м3. Для защиты монолитных железобетонных конструкций от морозного пучения в сверленых </w:t>
            </w:r>
            <w:r w:rsidRPr="00D723D2">
              <w:rPr>
                <w:bCs/>
                <w:sz w:val="22"/>
                <w:szCs w:val="22"/>
              </w:rPr>
              <w:lastRenderedPageBreak/>
              <w:t xml:space="preserve">котлованах предусмотрена скрутка из двух слоев </w:t>
            </w:r>
            <w:proofErr w:type="spellStart"/>
            <w:r w:rsidRPr="00D723D2">
              <w:rPr>
                <w:bCs/>
                <w:sz w:val="22"/>
                <w:szCs w:val="22"/>
              </w:rPr>
              <w:t>Гидроизола</w:t>
            </w:r>
            <w:proofErr w:type="spellEnd"/>
            <w:r w:rsidRPr="00D723D2">
              <w:rPr>
                <w:bCs/>
                <w:sz w:val="22"/>
                <w:szCs w:val="22"/>
              </w:rPr>
              <w:t>.</w:t>
            </w:r>
          </w:p>
        </w:tc>
      </w:tr>
    </w:tbl>
    <w:p w:rsidR="00AB0872" w:rsidRPr="00AB0872" w:rsidRDefault="00AB0872" w:rsidP="00AB0872">
      <w:pPr>
        <w:pStyle w:val="20"/>
        <w:tabs>
          <w:tab w:val="clear" w:pos="0"/>
        </w:tabs>
        <w:suppressAutoHyphens w:val="0"/>
        <w:autoSpaceDE/>
        <w:spacing w:before="240" w:after="80"/>
        <w:ind w:left="0" w:firstLine="720"/>
        <w:rPr>
          <w:rFonts w:ascii="Times New Roman" w:hAnsi="Times New Roman" w:cs="Times New Roman"/>
          <w:sz w:val="26"/>
          <w:szCs w:val="26"/>
          <w:shd w:val="clear" w:color="auto" w:fill="D9D9D9"/>
        </w:rPr>
      </w:pPr>
      <w:bookmarkStart w:id="940" w:name="_Toc158375332"/>
      <w:bookmarkStart w:id="941" w:name="_Toc261596166"/>
      <w:bookmarkStart w:id="942" w:name="_Toc264987590"/>
      <w:bookmarkStart w:id="943" w:name="_Toc279760962"/>
      <w:bookmarkStart w:id="944" w:name="_Toc305678770"/>
      <w:bookmarkStart w:id="945" w:name="_Toc325009608"/>
      <w:bookmarkStart w:id="946" w:name="_Toc424109383"/>
      <w:bookmarkStart w:id="947" w:name="_Toc436218757"/>
      <w:bookmarkStart w:id="948" w:name="_Toc443383819"/>
      <w:bookmarkStart w:id="949" w:name="_Toc461002149"/>
      <w:bookmarkStart w:id="950" w:name="_Toc503942830"/>
      <w:bookmarkStart w:id="951" w:name="_Toc510076421"/>
      <w:bookmarkStart w:id="952" w:name="_Toc531790926"/>
      <w:bookmarkStart w:id="953" w:name="_Toc536529759"/>
      <w:bookmarkStart w:id="954" w:name="_Toc1554606"/>
      <w:bookmarkStart w:id="955" w:name="_Toc20748355"/>
      <w:bookmarkStart w:id="956" w:name="_Toc23403685"/>
      <w:bookmarkStart w:id="957" w:name="_Toc25746505"/>
      <w:bookmarkStart w:id="958" w:name="_Toc28608784"/>
      <w:bookmarkStart w:id="959" w:name="_Toc31209425"/>
      <w:bookmarkStart w:id="960" w:name="_Toc31278770"/>
      <w:bookmarkEnd w:id="933"/>
      <w:bookmarkEnd w:id="934"/>
      <w:bookmarkEnd w:id="935"/>
      <w:bookmarkEnd w:id="936"/>
      <w:bookmarkEnd w:id="937"/>
      <w:bookmarkEnd w:id="938"/>
      <w:r w:rsidRPr="00AB0872">
        <w:rPr>
          <w:rFonts w:ascii="Times New Roman" w:hAnsi="Times New Roman" w:cs="Times New Roman"/>
          <w:sz w:val="26"/>
          <w:szCs w:val="26"/>
        </w:rPr>
        <w:lastRenderedPageBreak/>
        <w:t>Решения по созданию на проектируемом объекте запасов</w:t>
      </w:r>
      <w:r w:rsidRPr="00AB0872">
        <w:rPr>
          <w:rFonts w:ascii="Times New Roman" w:hAnsi="Times New Roman" w:cs="Times New Roman"/>
          <w:sz w:val="26"/>
          <w:szCs w:val="26"/>
          <w:shd w:val="clear" w:color="auto" w:fill="D9D9D9"/>
        </w:rPr>
        <w:t xml:space="preserve"> </w:t>
      </w:r>
      <w:r w:rsidRPr="00AB0872">
        <w:rPr>
          <w:rFonts w:ascii="Times New Roman" w:hAnsi="Times New Roman" w:cs="Times New Roman"/>
          <w:sz w:val="26"/>
          <w:szCs w:val="26"/>
        </w:rPr>
        <w:t>материальных средств, предназначенных для ликвидации ЧС и их последствий</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rsidR="00AB0872" w:rsidRPr="00AB0872" w:rsidRDefault="00AB0872" w:rsidP="00AB0872">
      <w:pPr>
        <w:pStyle w:val="af5"/>
        <w:shd w:val="clear" w:color="auto" w:fill="FFFFFF"/>
        <w:rPr>
          <w:color w:val="000000" w:themeColor="text1"/>
          <w:sz w:val="26"/>
          <w:szCs w:val="26"/>
        </w:rPr>
      </w:pPr>
      <w:r w:rsidRPr="00AB0872">
        <w:rPr>
          <w:color w:val="000000" w:themeColor="text1"/>
          <w:sz w:val="26"/>
          <w:szCs w:val="26"/>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AB0872" w:rsidRPr="00AB0872" w:rsidRDefault="00AB0872" w:rsidP="00AB0872">
      <w:pPr>
        <w:pStyle w:val="aff3"/>
        <w:shd w:val="clear" w:color="auto" w:fill="FFFFFF"/>
        <w:spacing w:before="0"/>
        <w:rPr>
          <w:rFonts w:ascii="Times New Roman" w:hAnsi="Times New Roman"/>
          <w:color w:val="000000" w:themeColor="text1"/>
          <w:sz w:val="26"/>
          <w:szCs w:val="26"/>
        </w:rPr>
      </w:pPr>
      <w:r w:rsidRPr="00AB0872">
        <w:rPr>
          <w:rFonts w:ascii="Times New Roman" w:hAnsi="Times New Roman"/>
          <w:color w:val="000000" w:themeColor="text1"/>
          <w:sz w:val="26"/>
          <w:szCs w:val="26"/>
        </w:rPr>
        <w:t>АО «</w:t>
      </w:r>
      <w:proofErr w:type="spellStart"/>
      <w:r w:rsidRPr="00AB0872">
        <w:rPr>
          <w:rFonts w:ascii="Times New Roman" w:hAnsi="Times New Roman"/>
          <w:color w:val="000000" w:themeColor="text1"/>
          <w:sz w:val="26"/>
          <w:szCs w:val="26"/>
        </w:rPr>
        <w:t>Самаранефтегаз</w:t>
      </w:r>
      <w:proofErr w:type="spellEnd"/>
      <w:r w:rsidRPr="00AB0872">
        <w:rPr>
          <w:rFonts w:ascii="Times New Roman" w:hAnsi="Times New Roman"/>
          <w:color w:val="000000" w:themeColor="text1"/>
          <w:sz w:val="26"/>
          <w:szCs w:val="26"/>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AB0872">
        <w:rPr>
          <w:rFonts w:ascii="Times New Roman" w:hAnsi="Times New Roman"/>
          <w:color w:val="000000" w:themeColor="text1"/>
          <w:sz w:val="26"/>
          <w:szCs w:val="26"/>
        </w:rPr>
        <w:t>приведены в приложении Б. Указанный резерв материальных средств является</w:t>
      </w:r>
      <w:proofErr w:type="gramEnd"/>
      <w:r w:rsidRPr="00AB0872">
        <w:rPr>
          <w:rFonts w:ascii="Times New Roman" w:hAnsi="Times New Roman"/>
          <w:color w:val="000000" w:themeColor="text1"/>
          <w:sz w:val="26"/>
          <w:szCs w:val="26"/>
        </w:rPr>
        <w:t xml:space="preserve"> достаточным и обеспечивает возможность ликвидации аварийных ситуаций на проектируемом объекте.</w:t>
      </w:r>
    </w:p>
    <w:p w:rsidR="00AB0872" w:rsidRPr="00AB0872" w:rsidRDefault="00AB0872" w:rsidP="00AB0872">
      <w:pPr>
        <w:pStyle w:val="aff3"/>
        <w:keepNext/>
        <w:shd w:val="clear" w:color="auto" w:fill="FFFFFF"/>
        <w:spacing w:before="0"/>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 </w:t>
      </w:r>
    </w:p>
    <w:p w:rsidR="00AB0872" w:rsidRPr="00AB0872" w:rsidRDefault="00AB0872" w:rsidP="00AB0872">
      <w:pPr>
        <w:pStyle w:val="a1"/>
        <w:rPr>
          <w:rFonts w:ascii="Times New Roman" w:hAnsi="Times New Roman"/>
          <w:color w:val="000000" w:themeColor="text1"/>
          <w:sz w:val="26"/>
          <w:szCs w:val="26"/>
        </w:rPr>
      </w:pPr>
      <w:proofErr w:type="gramStart"/>
      <w:r w:rsidRPr="00AB0872">
        <w:rPr>
          <w:rFonts w:ascii="Times New Roman" w:hAnsi="Times New Roman"/>
          <w:color w:val="000000" w:themeColor="text1"/>
          <w:sz w:val="26"/>
          <w:szCs w:val="26"/>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AB0872">
        <w:rPr>
          <w:rFonts w:ascii="Times New Roman" w:hAnsi="Times New Roman"/>
          <w:color w:val="000000" w:themeColor="text1"/>
          <w:sz w:val="26"/>
          <w:szCs w:val="26"/>
        </w:rPr>
        <w:t>нефтегазодобычи</w:t>
      </w:r>
      <w:proofErr w:type="spellEnd"/>
      <w:r w:rsidRPr="00AB0872">
        <w:rPr>
          <w:rFonts w:ascii="Times New Roman" w:hAnsi="Times New Roman"/>
          <w:color w:val="000000" w:themeColor="text1"/>
          <w:sz w:val="26"/>
          <w:szCs w:val="26"/>
        </w:rPr>
        <w:t xml:space="preserve">, работы по ликвидации открытых нефтяных и газовых фонтанов, проведение аварийно-технических работ в </w:t>
      </w:r>
      <w:proofErr w:type="spellStart"/>
      <w:r w:rsidRPr="00AB0872">
        <w:rPr>
          <w:rFonts w:ascii="Times New Roman" w:hAnsi="Times New Roman"/>
          <w:color w:val="000000" w:themeColor="text1"/>
          <w:sz w:val="26"/>
          <w:szCs w:val="26"/>
        </w:rPr>
        <w:t>газовзрывоопасной</w:t>
      </w:r>
      <w:proofErr w:type="spellEnd"/>
      <w:r w:rsidRPr="00AB0872">
        <w:rPr>
          <w:rFonts w:ascii="Times New Roman" w:hAnsi="Times New Roman"/>
          <w:color w:val="000000" w:themeColor="text1"/>
          <w:sz w:val="26"/>
          <w:szCs w:val="26"/>
        </w:rPr>
        <w:t xml:space="preserve"> среде, требующие применения средств индивидуальной защиты и специального оборудования; </w:t>
      </w:r>
      <w:proofErr w:type="gramEnd"/>
    </w:p>
    <w:p w:rsidR="00AB0872" w:rsidRPr="00AB0872" w:rsidRDefault="00AB0872" w:rsidP="00AB0872">
      <w:pPr>
        <w:pStyle w:val="a1"/>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D723D2" w:rsidRDefault="00AB0872" w:rsidP="00D723D2">
      <w:pPr>
        <w:pStyle w:val="aff3"/>
        <w:shd w:val="clear" w:color="auto" w:fill="FFFFFF"/>
        <w:rPr>
          <w:rFonts w:ascii="Times New Roman" w:hAnsi="Times New Roman"/>
          <w:color w:val="000000" w:themeColor="text1"/>
          <w:sz w:val="26"/>
          <w:szCs w:val="26"/>
        </w:rPr>
      </w:pPr>
      <w:r w:rsidRPr="00AB0872">
        <w:rPr>
          <w:rFonts w:ascii="Times New Roman" w:hAnsi="Times New Roman"/>
          <w:color w:val="000000" w:themeColor="text1"/>
          <w:sz w:val="26"/>
          <w:szCs w:val="26"/>
        </w:rPr>
        <w:t>Решение о привлечении специализированных служб и формирований принимается КЧС АО «</w:t>
      </w:r>
      <w:proofErr w:type="spellStart"/>
      <w:r w:rsidRPr="00AB0872">
        <w:rPr>
          <w:rFonts w:ascii="Times New Roman" w:hAnsi="Times New Roman"/>
          <w:color w:val="000000" w:themeColor="text1"/>
          <w:sz w:val="26"/>
          <w:szCs w:val="26"/>
        </w:rPr>
        <w:t>Самаранефтегаз</w:t>
      </w:r>
      <w:proofErr w:type="spellEnd"/>
      <w:r w:rsidRPr="00AB0872">
        <w:rPr>
          <w:rFonts w:ascii="Times New Roman" w:hAnsi="Times New Roman"/>
          <w:color w:val="000000" w:themeColor="text1"/>
          <w:sz w:val="26"/>
          <w:szCs w:val="26"/>
        </w:rPr>
        <w:t xml:space="preserve">», исходя из условий оперативной обстановки и масштабов аварии. </w:t>
      </w:r>
      <w:bookmarkStart w:id="961" w:name="_Toc462988781"/>
      <w:bookmarkStart w:id="962" w:name="_Toc462989534"/>
      <w:bookmarkStart w:id="963" w:name="_Toc462989763"/>
      <w:bookmarkStart w:id="964" w:name="_Toc462989958"/>
      <w:bookmarkStart w:id="965" w:name="_Toc465061016"/>
      <w:bookmarkStart w:id="966" w:name="_Toc465343571"/>
      <w:bookmarkStart w:id="967" w:name="_Toc476129505"/>
      <w:bookmarkStart w:id="968" w:name="_Toc498064879"/>
      <w:bookmarkStart w:id="969" w:name="_Toc509825702"/>
      <w:bookmarkStart w:id="970" w:name="_Toc515603406"/>
      <w:bookmarkStart w:id="971" w:name="_Toc518022111"/>
      <w:bookmarkStart w:id="972" w:name="_Toc531790927"/>
      <w:bookmarkStart w:id="973" w:name="_Toc536529760"/>
      <w:bookmarkStart w:id="974" w:name="_Toc1554607"/>
      <w:bookmarkStart w:id="975" w:name="_Toc20748356"/>
      <w:bookmarkStart w:id="976" w:name="_Toc23403686"/>
      <w:bookmarkStart w:id="977" w:name="_Toc25746506"/>
      <w:bookmarkStart w:id="978" w:name="_Toc28608785"/>
      <w:bookmarkStart w:id="979" w:name="_Toc31209426"/>
      <w:bookmarkStart w:id="980" w:name="_Toc31278771"/>
    </w:p>
    <w:p w:rsidR="00AB0872" w:rsidRPr="00D723D2" w:rsidRDefault="00AB0872" w:rsidP="00D723D2">
      <w:pPr>
        <w:pStyle w:val="aff3"/>
        <w:shd w:val="clear" w:color="auto" w:fill="FFFFFF"/>
        <w:rPr>
          <w:rFonts w:ascii="Times New Roman" w:hAnsi="Times New Roman"/>
          <w:i/>
          <w:sz w:val="26"/>
          <w:szCs w:val="26"/>
          <w:u w:val="single"/>
        </w:rPr>
      </w:pPr>
      <w:r w:rsidRPr="00D723D2">
        <w:rPr>
          <w:rFonts w:ascii="Times New Roman" w:hAnsi="Times New Roman"/>
          <w:i/>
          <w:sz w:val="26"/>
          <w:szCs w:val="26"/>
          <w:u w:val="single"/>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AB0872" w:rsidRPr="00AB0872" w:rsidRDefault="00AB0872" w:rsidP="00AB0872">
      <w:pPr>
        <w:pStyle w:val="af5"/>
        <w:keepNext/>
        <w:rPr>
          <w:sz w:val="26"/>
          <w:szCs w:val="26"/>
        </w:rPr>
      </w:pPr>
      <w:r w:rsidRPr="00AB0872">
        <w:rPr>
          <w:sz w:val="26"/>
          <w:szCs w:val="26"/>
        </w:rPr>
        <w:lastRenderedPageBreak/>
        <w:t>Основными задачами системы оповещения являются:</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AB0872" w:rsidRPr="00AB0872" w:rsidRDefault="00AB0872" w:rsidP="00AB0872">
      <w:pPr>
        <w:pStyle w:val="affffe"/>
        <w:keepNext/>
        <w:tabs>
          <w:tab w:val="clear" w:pos="1440"/>
        </w:tabs>
        <w:spacing w:before="120"/>
        <w:ind w:firstLine="709"/>
        <w:rPr>
          <w:i w:val="0"/>
          <w:sz w:val="26"/>
          <w:szCs w:val="26"/>
        </w:rPr>
      </w:pPr>
      <w:r w:rsidRPr="00AB0872">
        <w:rPr>
          <w:i w:val="0"/>
          <w:sz w:val="26"/>
          <w:szCs w:val="26"/>
        </w:rPr>
        <w:t xml:space="preserve">Средствами получения информации об аварии на проектируемом объекте являются: </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 xml:space="preserve">сигналы системы автоматики; </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 xml:space="preserve">сообщение от первого обнаружившего (очевидца, пострадавшего, анонимного источника) аварийную ситуацию. </w:t>
      </w:r>
    </w:p>
    <w:p w:rsidR="00AB0872" w:rsidRPr="00AB0872" w:rsidRDefault="00AB0872" w:rsidP="00AB0872">
      <w:pPr>
        <w:pStyle w:val="aff3"/>
        <w:rPr>
          <w:rFonts w:ascii="Times New Roman" w:hAnsi="Times New Roman"/>
          <w:sz w:val="26"/>
          <w:szCs w:val="26"/>
        </w:rPr>
      </w:pPr>
      <w:r w:rsidRPr="00AB0872">
        <w:rPr>
          <w:rFonts w:ascii="Times New Roman" w:hAnsi="Times New Roman"/>
          <w:sz w:val="26"/>
          <w:szCs w:val="26"/>
        </w:rPr>
        <w:t xml:space="preserve">Обслуживающий персонал обеспечен сотовой связью, </w:t>
      </w:r>
      <w:r w:rsidRPr="00AB0872">
        <w:rPr>
          <w:rFonts w:ascii="Times New Roman" w:hAnsi="Times New Roman"/>
          <w:sz w:val="26"/>
          <w:szCs w:val="26"/>
          <w:lang w:val="en-US"/>
        </w:rPr>
        <w:t>c</w:t>
      </w:r>
      <w:r w:rsidRPr="00AB0872">
        <w:rPr>
          <w:rFonts w:ascii="Times New Roman" w:hAnsi="Times New Roman"/>
          <w:sz w:val="26"/>
          <w:szCs w:val="26"/>
        </w:rPr>
        <w:t xml:space="preserve">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AB0872" w:rsidRPr="00AB0872" w:rsidRDefault="00AB0872" w:rsidP="00AB0872">
      <w:pPr>
        <w:spacing w:before="120"/>
        <w:ind w:firstLine="720"/>
        <w:jc w:val="both"/>
        <w:rPr>
          <w:sz w:val="26"/>
          <w:szCs w:val="26"/>
        </w:rPr>
      </w:pPr>
      <w:r w:rsidRPr="00AB0872">
        <w:rPr>
          <w:sz w:val="26"/>
          <w:szCs w:val="26"/>
        </w:rPr>
        <w:t>В случае возникновения ЧС на проектируемом объекте порядок оповещения предусматривается по следующей схеме:</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w:t>
      </w:r>
      <w:proofErr w:type="spellStart"/>
      <w:r w:rsidRPr="00AB0872">
        <w:rPr>
          <w:sz w:val="26"/>
          <w:szCs w:val="26"/>
        </w:rPr>
        <w:t>Радаевка</w:t>
      </w:r>
      <w:proofErr w:type="spellEnd"/>
      <w:r w:rsidRPr="00AB0872">
        <w:rPr>
          <w:sz w:val="26"/>
          <w:szCs w:val="26"/>
        </w:rPr>
        <w:t>» (1 сборный пункт);</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дежурный оператор УПСВ «</w:t>
      </w:r>
      <w:proofErr w:type="spellStart"/>
      <w:r w:rsidRPr="00AB0872">
        <w:rPr>
          <w:sz w:val="26"/>
          <w:szCs w:val="26"/>
        </w:rPr>
        <w:t>Радаевка</w:t>
      </w:r>
      <w:proofErr w:type="spellEnd"/>
      <w:r w:rsidRPr="00AB0872">
        <w:rPr>
          <w:sz w:val="26"/>
          <w:szCs w:val="26"/>
        </w:rPr>
        <w:t>» (1 сборный пункт), получив сигнал о ЧС, немедленно оповещает по средствам телефонной связи, сотовой связи диспетчера ЦЭРТ-1;</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дежурный оператор УПСВ «</w:t>
      </w:r>
      <w:proofErr w:type="spellStart"/>
      <w:r w:rsidRPr="00AB0872">
        <w:rPr>
          <w:sz w:val="26"/>
          <w:szCs w:val="26"/>
        </w:rPr>
        <w:t>Радаевка</w:t>
      </w:r>
      <w:proofErr w:type="spellEnd"/>
      <w:r w:rsidRPr="00AB0872">
        <w:rPr>
          <w:sz w:val="26"/>
          <w:szCs w:val="26"/>
        </w:rPr>
        <w:t>» (1 сборный пункт) 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 xml:space="preserve">диспетчер </w:t>
      </w:r>
      <w:r w:rsidRPr="00AB0872">
        <w:rPr>
          <w:spacing w:val="-4"/>
          <w:sz w:val="26"/>
          <w:szCs w:val="26"/>
        </w:rPr>
        <w:t xml:space="preserve">ЦЭРТ-1, </w:t>
      </w:r>
      <w:r w:rsidRPr="00AB0872">
        <w:rPr>
          <w:sz w:val="26"/>
          <w:szCs w:val="26"/>
        </w:rPr>
        <w:t xml:space="preserve">получив сигнал о ЧС, немедленно оповещает по средствам телефонной связи начальника </w:t>
      </w:r>
      <w:r w:rsidRPr="00AB0872">
        <w:rPr>
          <w:spacing w:val="-4"/>
          <w:sz w:val="26"/>
          <w:szCs w:val="26"/>
        </w:rPr>
        <w:t>ЦЭРТ-1</w:t>
      </w:r>
      <w:r w:rsidRPr="00AB0872">
        <w:rPr>
          <w:sz w:val="26"/>
          <w:szCs w:val="26"/>
        </w:rPr>
        <w:t>, диспетчера РИТС СГМ, диспетчера ПЧ-175 ООО «РН-Пожарная безопасность» (при необходимости), дежурного скорой медицинской помощи (при необходимости);</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диспетчер РИТС СГМ, получив сигнал о ЧС, немедленно оповещает по средствам телефонной связи начальника смены ЦИТС АО «</w:t>
      </w:r>
      <w:proofErr w:type="spellStart"/>
      <w:r w:rsidRPr="00AB0872">
        <w:rPr>
          <w:sz w:val="26"/>
          <w:szCs w:val="26"/>
        </w:rPr>
        <w:t>Самаранефтегаз</w:t>
      </w:r>
      <w:proofErr w:type="spellEnd"/>
      <w:r w:rsidRPr="00AB0872">
        <w:rPr>
          <w:sz w:val="26"/>
          <w:szCs w:val="26"/>
        </w:rPr>
        <w:t xml:space="preserve">» </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начальник смены ЦИТС, получив сигнал о ЧС, немедленно оповещает по средствам телефонной связи начальника ЦИТС;</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диспетчер ДДС по указанию руководителя (заместителя) АО «</w:t>
      </w:r>
      <w:proofErr w:type="spellStart"/>
      <w:r w:rsidRPr="00AB0872">
        <w:rPr>
          <w:sz w:val="26"/>
          <w:szCs w:val="26"/>
        </w:rPr>
        <w:t>Самаранефтегаз</w:t>
      </w:r>
      <w:proofErr w:type="spellEnd"/>
      <w:r w:rsidRPr="00AB0872">
        <w:rPr>
          <w:sz w:val="26"/>
          <w:szCs w:val="26"/>
        </w:rPr>
        <w:t>» по средствам телефонной связи информирует диспетчера ЕДДС муниципального района Сергиевский.</w:t>
      </w:r>
    </w:p>
    <w:p w:rsidR="00AB0872" w:rsidRPr="00AB0872" w:rsidRDefault="00AB0872" w:rsidP="00AB0872">
      <w:pPr>
        <w:pStyle w:val="aff3"/>
        <w:rPr>
          <w:rFonts w:ascii="Times New Roman" w:hAnsi="Times New Roman"/>
          <w:color w:val="000000" w:themeColor="text1"/>
          <w:sz w:val="26"/>
          <w:szCs w:val="26"/>
        </w:rPr>
      </w:pPr>
      <w:r w:rsidRPr="00AB0872">
        <w:rPr>
          <w:rFonts w:ascii="Times New Roman" w:hAnsi="Times New Roman"/>
          <w:color w:val="000000" w:themeColor="text1"/>
          <w:sz w:val="26"/>
          <w:szCs w:val="26"/>
        </w:rPr>
        <w:t xml:space="preserve">При получении сигнала об аварийной ситуации от систем автоматики, средств контроля и управления дежурным оператором </w:t>
      </w:r>
      <w:r w:rsidRPr="00AB0872">
        <w:rPr>
          <w:rFonts w:ascii="Times New Roman" w:hAnsi="Times New Roman"/>
          <w:sz w:val="26"/>
          <w:szCs w:val="26"/>
        </w:rPr>
        <w:t>УПСВ «</w:t>
      </w:r>
      <w:proofErr w:type="spellStart"/>
      <w:r w:rsidRPr="00AB0872">
        <w:rPr>
          <w:rFonts w:ascii="Times New Roman" w:hAnsi="Times New Roman"/>
          <w:sz w:val="26"/>
          <w:szCs w:val="26"/>
        </w:rPr>
        <w:t>Радаевка</w:t>
      </w:r>
      <w:proofErr w:type="spellEnd"/>
      <w:r w:rsidRPr="00AB0872">
        <w:rPr>
          <w:rFonts w:ascii="Times New Roman" w:hAnsi="Times New Roman"/>
          <w:sz w:val="26"/>
          <w:szCs w:val="26"/>
        </w:rPr>
        <w:t xml:space="preserve">» (1 </w:t>
      </w:r>
      <w:r w:rsidRPr="00AB0872">
        <w:rPr>
          <w:rFonts w:ascii="Times New Roman" w:hAnsi="Times New Roman"/>
          <w:sz w:val="26"/>
          <w:szCs w:val="26"/>
        </w:rPr>
        <w:lastRenderedPageBreak/>
        <w:t>сборный пункт)</w:t>
      </w:r>
      <w:r w:rsidRPr="00AB0872">
        <w:rPr>
          <w:rFonts w:ascii="Times New Roman" w:hAnsi="Times New Roman"/>
          <w:color w:val="000000" w:themeColor="text1"/>
          <w:sz w:val="26"/>
          <w:szCs w:val="26"/>
        </w:rPr>
        <w:t xml:space="preserve"> немедленно оповещает по средствам телефонной связи начальника, мастера УПСВ, диспетчера </w:t>
      </w:r>
      <w:r w:rsidRPr="00AB0872">
        <w:rPr>
          <w:rFonts w:ascii="Times New Roman" w:hAnsi="Times New Roman"/>
          <w:color w:val="000000" w:themeColor="text1"/>
          <w:spacing w:val="-4"/>
          <w:sz w:val="26"/>
          <w:szCs w:val="26"/>
        </w:rPr>
        <w:t xml:space="preserve">ЦЭРТ-1, </w:t>
      </w:r>
      <w:r w:rsidRPr="00AB0872">
        <w:rPr>
          <w:rFonts w:ascii="Times New Roman" w:hAnsi="Times New Roman"/>
          <w:color w:val="000000" w:themeColor="text1"/>
          <w:sz w:val="26"/>
          <w:szCs w:val="26"/>
        </w:rPr>
        <w:t>диспетчера ПЧ-175 ООО «РН-Пожарная безопасность». Далее порядок оповещения такой же, что и приведенный выше.</w:t>
      </w:r>
    </w:p>
    <w:p w:rsidR="00AB0872" w:rsidRPr="00AB0872" w:rsidRDefault="00AB0872" w:rsidP="00AB0872">
      <w:pPr>
        <w:pStyle w:val="af5"/>
        <w:rPr>
          <w:sz w:val="26"/>
          <w:szCs w:val="26"/>
        </w:rPr>
      </w:pPr>
      <w:r w:rsidRPr="00AB0872">
        <w:rPr>
          <w:sz w:val="26"/>
          <w:szCs w:val="26"/>
        </w:rPr>
        <w:t>Оповещение местных и территориальных органов власти, оперативных служб, руководства АО «</w:t>
      </w:r>
      <w:proofErr w:type="spellStart"/>
      <w:r w:rsidRPr="00AB0872">
        <w:rPr>
          <w:sz w:val="26"/>
          <w:szCs w:val="26"/>
        </w:rPr>
        <w:t>Самаранефтегаз</w:t>
      </w:r>
      <w:proofErr w:type="spellEnd"/>
      <w:r w:rsidRPr="00AB0872">
        <w:rPr>
          <w:sz w:val="26"/>
          <w:szCs w:val="26"/>
        </w:rPr>
        <w:t>» и т.д. осуществляется с использованием средств телефонной связи.</w:t>
      </w:r>
    </w:p>
    <w:p w:rsidR="00AB0872" w:rsidRPr="00AB0872" w:rsidRDefault="00AB0872" w:rsidP="00AB0872">
      <w:pPr>
        <w:pStyle w:val="af5"/>
        <w:keepNext/>
        <w:rPr>
          <w:sz w:val="26"/>
          <w:szCs w:val="26"/>
        </w:rPr>
      </w:pPr>
      <w:r w:rsidRPr="00AB0872">
        <w:rPr>
          <w:sz w:val="26"/>
          <w:szCs w:val="26"/>
        </w:rPr>
        <w:t>Информация о ЧС доводится со следующими временными характеристиками:</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AB0872" w:rsidRPr="00AB0872" w:rsidRDefault="00AB0872" w:rsidP="00AB0872">
      <w:pPr>
        <w:numPr>
          <w:ilvl w:val="0"/>
          <w:numId w:val="12"/>
        </w:numPr>
        <w:tabs>
          <w:tab w:val="left" w:pos="2925"/>
        </w:tabs>
        <w:suppressAutoHyphens w:val="0"/>
        <w:jc w:val="both"/>
        <w:rPr>
          <w:sz w:val="26"/>
          <w:szCs w:val="26"/>
        </w:rPr>
      </w:pPr>
      <w:r w:rsidRPr="00AB0872">
        <w:rPr>
          <w:sz w:val="26"/>
          <w:szCs w:val="26"/>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5D426E" w:rsidRPr="00AB0872" w:rsidRDefault="00AB0872" w:rsidP="00AB0872">
      <w:pPr>
        <w:ind w:firstLine="709"/>
        <w:jc w:val="both"/>
        <w:rPr>
          <w:sz w:val="26"/>
          <w:szCs w:val="26"/>
        </w:rPr>
      </w:pPr>
      <w:r w:rsidRPr="00AB0872">
        <w:rPr>
          <w:sz w:val="26"/>
          <w:szCs w:val="26"/>
        </w:rPr>
        <w:t>обобщенная информация о событиях за сутки при ведении работ по ликвидации ЧС – к 16 часам каждых суток.</w:t>
      </w:r>
    </w:p>
    <w:sectPr w:rsidR="005D426E" w:rsidRPr="00AB0872" w:rsidSect="00574F98">
      <w:headerReference w:type="default" r:id="rId15"/>
      <w:footerReference w:type="default" r:id="rId16"/>
      <w:pgSz w:w="11906" w:h="16838"/>
      <w:pgMar w:top="284" w:right="850" w:bottom="1702"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C8" w:rsidRDefault="008211C8">
      <w:r>
        <w:separator/>
      </w:r>
    </w:p>
  </w:endnote>
  <w:endnote w:type="continuationSeparator" w:id="0">
    <w:p w:rsidR="008211C8" w:rsidRDefault="0082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 w:name="ArialMT">
    <w:altName w:val="Times New Roman"/>
    <w:panose1 w:val="00000000000000000000"/>
    <w:charset w:val="CC"/>
    <w:family w:val="auto"/>
    <w:notTrueType/>
    <w:pitch w:val="default"/>
    <w:sig w:usb0="00000203"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72" w:rsidRPr="00E13A87" w:rsidRDefault="00AB0872" w:rsidP="00E13A87">
    <w:pPr>
      <w:jc w:val="center"/>
    </w:pPr>
  </w:p>
  <w:p w:rsidR="00AB0872" w:rsidRDefault="00AB0872">
    <w:pPr>
      <w:pStyle w:val="afa"/>
    </w:pPr>
    <w:r>
      <w:rPr>
        <w:noProof/>
        <w:lang w:eastAsia="ru-RU"/>
      </w:rPr>
      <mc:AlternateContent>
        <mc:Choice Requires="wps">
          <w:drawing>
            <wp:anchor distT="0" distB="0" distL="114935" distR="114935" simplePos="0" relativeHeight="251672576" behindDoc="1" locked="0" layoutInCell="1" allowOverlap="1" wp14:anchorId="09D2F232" wp14:editId="7CA2200F">
              <wp:simplePos x="0" y="0"/>
              <wp:positionH relativeFrom="column">
                <wp:posOffset>1804035</wp:posOffset>
              </wp:positionH>
              <wp:positionV relativeFrom="paragraph">
                <wp:posOffset>210820</wp:posOffset>
              </wp:positionV>
              <wp:extent cx="361950" cy="181610"/>
              <wp:effectExtent l="0" t="0" r="19050" b="2794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B0872" w:rsidRDefault="00AB0872">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G/+WGSwCAABVBAAADgAAAAAAAAAAAAAAAAAuAgAAZHJz&#10;L2Uyb0RvYy54bWxQSwECLQAUAAYACAAAACEAksZied4AAAAJAQAADwAAAAAAAAAAAAAAAACGBAAA&#10;ZHJzL2Rvd25yZXYueG1sUEsFBgAAAAAEAAQA8wAAAJEFAAAAAA==&#10;" strokeweight=".5pt">
              <v:textbox inset=".25pt,3.1pt,.25pt,.25pt">
                <w:txbxContent>
                  <w:p w:rsidR="00AB0872" w:rsidRDefault="00AB0872">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72B4CC9E" wp14:editId="1D1ABC44">
              <wp:simplePos x="0" y="0"/>
              <wp:positionH relativeFrom="column">
                <wp:posOffset>1263015</wp:posOffset>
              </wp:positionH>
              <wp:positionV relativeFrom="paragraph">
                <wp:posOffset>210820</wp:posOffset>
              </wp:positionV>
              <wp:extent cx="542290" cy="181610"/>
              <wp:effectExtent l="0" t="0" r="10160" b="279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AB0872" w:rsidRDefault="00AB0872">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BhdX7YtAgAAVQQAAA4AAAAAAAAAAAAAAAAALgIAAGRy&#10;cy9lMm9Eb2MueG1sUEsBAi0AFAAGAAgAAAAhADsEldfeAAAACQEAAA8AAAAAAAAAAAAAAAAAhwQA&#10;AGRycy9kb3ducmV2LnhtbFBLBQYAAAAABAAEAPMAAACSBQAAAAA=&#10;" strokeweight=".5pt">
              <v:textbox inset=".25pt,3.1pt,.25pt,.25pt">
                <w:txbxContent>
                  <w:p w:rsidR="00AB0872" w:rsidRDefault="00AB0872">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25B541B7" wp14:editId="35A6C81F">
              <wp:simplePos x="0" y="0"/>
              <wp:positionH relativeFrom="column">
                <wp:posOffset>1805304</wp:posOffset>
              </wp:positionH>
              <wp:positionV relativeFrom="paragraph">
                <wp:posOffset>-148590</wp:posOffset>
              </wp:positionV>
              <wp:extent cx="0" cy="541020"/>
              <wp:effectExtent l="19050" t="19050" r="38100" b="3048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5A582168" wp14:editId="02066BF3">
              <wp:simplePos x="0" y="0"/>
              <wp:positionH relativeFrom="column">
                <wp:posOffset>-178435</wp:posOffset>
              </wp:positionH>
              <wp:positionV relativeFrom="paragraph">
                <wp:posOffset>-148591</wp:posOffset>
              </wp:positionV>
              <wp:extent cx="6409690" cy="0"/>
              <wp:effectExtent l="19050" t="19050" r="29210" b="381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4B680299" wp14:editId="70387FB3">
              <wp:simplePos x="0" y="0"/>
              <wp:positionH relativeFrom="column">
                <wp:posOffset>-178435</wp:posOffset>
              </wp:positionH>
              <wp:positionV relativeFrom="paragraph">
                <wp:posOffset>31749</wp:posOffset>
              </wp:positionV>
              <wp:extent cx="2344420" cy="0"/>
              <wp:effectExtent l="19050" t="19050" r="36830"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4287D7E2" wp14:editId="7071DBA1">
              <wp:simplePos x="0" y="0"/>
              <wp:positionH relativeFrom="column">
                <wp:posOffset>2164715</wp:posOffset>
              </wp:positionH>
              <wp:positionV relativeFrom="paragraph">
                <wp:posOffset>-149860</wp:posOffset>
              </wp:positionV>
              <wp:extent cx="3704590" cy="542290"/>
              <wp:effectExtent l="0" t="0" r="10160" b="1016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AB0872" w:rsidRDefault="00AB0872">
                          <w:pPr>
                            <w:jc w:val="center"/>
                            <w:rPr>
                              <w:rFonts w:ascii="Arial" w:hAnsi="Arial" w:cs="Arial"/>
                              <w:b/>
                              <w:i/>
                              <w:sz w:val="18"/>
                              <w:szCs w:val="18"/>
                            </w:rPr>
                          </w:pPr>
                        </w:p>
                        <w:p w:rsidR="00AB0872" w:rsidRPr="00A84410" w:rsidRDefault="00AB0872">
                          <w:pPr>
                            <w:jc w:val="center"/>
                          </w:pPr>
                          <w:r>
                            <w:rPr>
                              <w:sz w:val="28"/>
                              <w:szCs w:val="28"/>
                            </w:rPr>
                            <w:t>5753</w:t>
                          </w:r>
                          <w:r w:rsidRPr="00A84410">
                            <w:rPr>
                              <w:sz w:val="28"/>
                              <w:szCs w:val="28"/>
                            </w:rPr>
                            <w:t>П-ППТ</w:t>
                          </w:r>
                          <w:proofErr w:type="gramStart"/>
                          <w:r w:rsidRPr="00A84410">
                            <w:rPr>
                              <w:sz w:val="28"/>
                              <w:szCs w:val="28"/>
                            </w:rPr>
                            <w:t>.О</w:t>
                          </w:r>
                          <w:proofErr w:type="gramEnd"/>
                          <w:r w:rsidRPr="00A84410">
                            <w:rPr>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" strokeweight=".5pt">
              <v:textbox inset="7.45pt,3.85pt,7.45pt,3.85pt">
                <w:txbxContent>
                  <w:p w:rsidR="00AB0872" w:rsidRDefault="00AB0872">
                    <w:pPr>
                      <w:jc w:val="center"/>
                      <w:rPr>
                        <w:rFonts w:ascii="Arial" w:hAnsi="Arial" w:cs="Arial"/>
                        <w:b/>
                        <w:i/>
                        <w:sz w:val="18"/>
                        <w:szCs w:val="18"/>
                      </w:rPr>
                    </w:pPr>
                  </w:p>
                  <w:p w:rsidR="00AB0872" w:rsidRPr="00A84410" w:rsidRDefault="00AB0872">
                    <w:pPr>
                      <w:jc w:val="center"/>
                    </w:pPr>
                    <w:r>
                      <w:rPr>
                        <w:sz w:val="28"/>
                        <w:szCs w:val="28"/>
                      </w:rPr>
                      <w:t>5753</w:t>
                    </w:r>
                    <w:r w:rsidRPr="00A84410">
                      <w:rPr>
                        <w:sz w:val="28"/>
                        <w:szCs w:val="28"/>
                      </w:rPr>
                      <w:t>П-ППТ</w:t>
                    </w:r>
                    <w:proofErr w:type="gramStart"/>
                    <w:r w:rsidRPr="00A84410">
                      <w:rPr>
                        <w:sz w:val="28"/>
                        <w:szCs w:val="28"/>
                      </w:rPr>
                      <w:t>.О</w:t>
                    </w:r>
                    <w:proofErr w:type="gramEnd"/>
                    <w:r w:rsidRPr="00A84410">
                      <w:rPr>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5B03AA38" wp14:editId="36A61490">
              <wp:simplePos x="0" y="0"/>
              <wp:positionH relativeFrom="column">
                <wp:posOffset>5868035</wp:posOffset>
              </wp:positionH>
              <wp:positionV relativeFrom="paragraph">
                <wp:posOffset>30480</wp:posOffset>
              </wp:positionV>
              <wp:extent cx="363220" cy="361950"/>
              <wp:effectExtent l="0" t="0" r="1778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AB0872" w:rsidRPr="00E13A87" w:rsidRDefault="00AB0872" w:rsidP="00E13A87">
                          <w:pPr>
                            <w:jc w:val="center"/>
                          </w:pPr>
                          <w:r>
                            <w:fldChar w:fldCharType="begin"/>
                          </w:r>
                          <w:r>
                            <w:instrText>PAGE   \* MERGEFORMAT</w:instrText>
                          </w:r>
                          <w:r>
                            <w:fldChar w:fldCharType="separate"/>
                          </w:r>
                          <w:r w:rsidR="00EB42C5">
                            <w:rPr>
                              <w:noProof/>
                            </w:rPr>
                            <w:t>2</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U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ANGzxQwAgAAWAQAAA4AAAAAAAAAAAAAAAAA&#10;LgIAAGRycy9lMm9Eb2MueG1sUEsBAi0AFAAGAAgAAAAhAGA/xivhAAAACAEAAA8AAAAAAAAAAAAA&#10;AAAAigQAAGRycy9kb3ducmV2LnhtbFBLBQYAAAAABAAEAPMAAACYBQAAAAA=&#10;" strokeweight=".5pt">
              <v:textbox inset="5.9pt,7.35pt,5.9pt,3.1pt">
                <w:txbxContent>
                  <w:p w:rsidR="00AB0872" w:rsidRPr="00E13A87" w:rsidRDefault="00AB0872" w:rsidP="00E13A87">
                    <w:pPr>
                      <w:jc w:val="center"/>
                    </w:pPr>
                    <w:r>
                      <w:fldChar w:fldCharType="begin"/>
                    </w:r>
                    <w:r>
                      <w:instrText>PAGE   \* MERGEFORMAT</w:instrText>
                    </w:r>
                    <w:r>
                      <w:fldChar w:fldCharType="separate"/>
                    </w:r>
                    <w:r w:rsidR="00EB42C5">
                      <w:rPr>
                        <w:noProof/>
                      </w:rPr>
                      <w:t>2</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1C6FB992" wp14:editId="052EE70A">
              <wp:simplePos x="0" y="0"/>
              <wp:positionH relativeFrom="column">
                <wp:posOffset>902335</wp:posOffset>
              </wp:positionH>
              <wp:positionV relativeFrom="paragraph">
                <wp:posOffset>210820</wp:posOffset>
              </wp:positionV>
              <wp:extent cx="361950" cy="181610"/>
              <wp:effectExtent l="0" t="0" r="19050" b="2794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B0872" w:rsidRDefault="00AB0872">
                          <w:pPr>
                            <w:jc w:val="center"/>
                          </w:pPr>
                          <w:r>
                            <w:rPr>
                              <w:rFonts w:ascii="Arial" w:hAnsi="Arial" w:cs="Arial"/>
                              <w:sz w:val="16"/>
                              <w:szCs w:val="16"/>
                            </w:rPr>
                            <w:t>№ док.</w:t>
                          </w:r>
                        </w:p>
                        <w:p w:rsidR="00AB0872" w:rsidRDefault="00AB087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AB0872" w:rsidRDefault="00AB0872">
                    <w:pPr>
                      <w:jc w:val="center"/>
                    </w:pPr>
                    <w:r>
                      <w:rPr>
                        <w:rFonts w:ascii="Arial" w:hAnsi="Arial" w:cs="Arial"/>
                        <w:sz w:val="16"/>
                        <w:szCs w:val="16"/>
                      </w:rPr>
                      <w:t>№ док.</w:t>
                    </w:r>
                  </w:p>
                  <w:p w:rsidR="00AB0872" w:rsidRDefault="00AB0872"/>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73622BAB" wp14:editId="18323270">
              <wp:simplePos x="0" y="0"/>
              <wp:positionH relativeFrom="column">
                <wp:posOffset>541655</wp:posOffset>
              </wp:positionH>
              <wp:positionV relativeFrom="paragraph">
                <wp:posOffset>210820</wp:posOffset>
              </wp:positionV>
              <wp:extent cx="361950" cy="181610"/>
              <wp:effectExtent l="0" t="0" r="19050" b="279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B0872" w:rsidRDefault="00AB0872">
                          <w:pPr>
                            <w:jc w:val="center"/>
                          </w:pPr>
                          <w:r>
                            <w:rPr>
                              <w:rFonts w:ascii="Arial" w:hAnsi="Arial" w:cs="Arial"/>
                              <w:sz w:val="16"/>
                              <w:szCs w:val="16"/>
                            </w:rPr>
                            <w:t>Лист</w:t>
                          </w:r>
                        </w:p>
                        <w:p w:rsidR="00AB0872" w:rsidRDefault="00AB087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AB0872" w:rsidRDefault="00AB0872">
                    <w:pPr>
                      <w:jc w:val="center"/>
                    </w:pPr>
                    <w:r>
                      <w:rPr>
                        <w:rFonts w:ascii="Arial" w:hAnsi="Arial" w:cs="Arial"/>
                        <w:sz w:val="16"/>
                        <w:szCs w:val="16"/>
                      </w:rPr>
                      <w:t>Лист</w:t>
                    </w:r>
                  </w:p>
                  <w:p w:rsidR="00AB0872" w:rsidRDefault="00AB0872"/>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58C5BB24" wp14:editId="34A946B8">
              <wp:simplePos x="0" y="0"/>
              <wp:positionH relativeFrom="column">
                <wp:posOffset>180975</wp:posOffset>
              </wp:positionH>
              <wp:positionV relativeFrom="paragraph">
                <wp:posOffset>210820</wp:posOffset>
              </wp:positionV>
              <wp:extent cx="361950" cy="181610"/>
              <wp:effectExtent l="0" t="0" r="19050" b="279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B0872" w:rsidRDefault="00AB0872">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AB0872" w:rsidRDefault="00AB087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AB0872" w:rsidRDefault="00AB0872">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AB0872" w:rsidRDefault="00AB0872"/>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5D0AD73C" wp14:editId="03F00333">
              <wp:simplePos x="0" y="0"/>
              <wp:positionH relativeFrom="column">
                <wp:posOffset>-177800</wp:posOffset>
              </wp:positionH>
              <wp:positionV relativeFrom="paragraph">
                <wp:posOffset>210820</wp:posOffset>
              </wp:positionV>
              <wp:extent cx="360045" cy="181610"/>
              <wp:effectExtent l="0" t="0" r="20955"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AB0872" w:rsidRDefault="00AB0872">
                          <w:pPr>
                            <w:jc w:val="center"/>
                          </w:pPr>
                          <w:r>
                            <w:rPr>
                              <w:rFonts w:ascii="Arial" w:hAnsi="Arial" w:cs="Arial"/>
                              <w:sz w:val="16"/>
                              <w:szCs w:val="16"/>
                            </w:rPr>
                            <w:t>Изм.</w:t>
                          </w:r>
                        </w:p>
                        <w:p w:rsidR="00AB0872" w:rsidRDefault="00AB087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AB0872" w:rsidRDefault="00AB0872">
                    <w:pPr>
                      <w:jc w:val="center"/>
                    </w:pPr>
                    <w:r>
                      <w:rPr>
                        <w:rFonts w:ascii="Arial" w:hAnsi="Arial" w:cs="Arial"/>
                        <w:sz w:val="16"/>
                        <w:szCs w:val="16"/>
                      </w:rPr>
                      <w:t>Изм.</w:t>
                    </w:r>
                  </w:p>
                  <w:p w:rsidR="00AB0872" w:rsidRDefault="00AB0872"/>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29B76C4F" wp14:editId="7CC2CFB0">
              <wp:simplePos x="0" y="0"/>
              <wp:positionH relativeFrom="column">
                <wp:posOffset>5868035</wp:posOffset>
              </wp:positionH>
              <wp:positionV relativeFrom="paragraph">
                <wp:posOffset>-149860</wp:posOffset>
              </wp:positionV>
              <wp:extent cx="363220" cy="181610"/>
              <wp:effectExtent l="0" t="0" r="17780" b="2794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AB0872" w:rsidRDefault="00AB0872">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AB0872" w:rsidRDefault="00AB0872">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58A68D98" wp14:editId="0892E766">
              <wp:simplePos x="0" y="0"/>
              <wp:positionH relativeFrom="column">
                <wp:posOffset>5869305</wp:posOffset>
              </wp:positionH>
              <wp:positionV relativeFrom="paragraph">
                <wp:posOffset>31749</wp:posOffset>
              </wp:positionV>
              <wp:extent cx="361950" cy="0"/>
              <wp:effectExtent l="19050" t="19050" r="38100" b="381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06C3EC1B" wp14:editId="25457631">
              <wp:simplePos x="0" y="0"/>
              <wp:positionH relativeFrom="column">
                <wp:posOffset>5869304</wp:posOffset>
              </wp:positionH>
              <wp:positionV relativeFrom="paragraph">
                <wp:posOffset>-148590</wp:posOffset>
              </wp:positionV>
              <wp:extent cx="0" cy="541020"/>
              <wp:effectExtent l="19050" t="19050" r="3810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74D3F9FC" wp14:editId="032A1DA1">
              <wp:simplePos x="0" y="0"/>
              <wp:positionH relativeFrom="column">
                <wp:posOffset>903604</wp:posOffset>
              </wp:positionH>
              <wp:positionV relativeFrom="paragraph">
                <wp:posOffset>-148590</wp:posOffset>
              </wp:positionV>
              <wp:extent cx="0" cy="541020"/>
              <wp:effectExtent l="19050" t="19050" r="38100" b="304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01BF5E51" wp14:editId="2591FF14">
              <wp:simplePos x="0" y="0"/>
              <wp:positionH relativeFrom="column">
                <wp:posOffset>1264284</wp:posOffset>
              </wp:positionH>
              <wp:positionV relativeFrom="paragraph">
                <wp:posOffset>-148590</wp:posOffset>
              </wp:positionV>
              <wp:extent cx="0" cy="541020"/>
              <wp:effectExtent l="19050" t="19050" r="38100"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6CF36ED6" wp14:editId="51EFF25D">
              <wp:simplePos x="0" y="0"/>
              <wp:positionH relativeFrom="column">
                <wp:posOffset>542924</wp:posOffset>
              </wp:positionH>
              <wp:positionV relativeFrom="paragraph">
                <wp:posOffset>-148590</wp:posOffset>
              </wp:positionV>
              <wp:extent cx="0" cy="541020"/>
              <wp:effectExtent l="19050" t="19050" r="38100"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7D31C5E7" wp14:editId="7982333D">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12F4A2F9" wp14:editId="4E1CEF04">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C8" w:rsidRDefault="008211C8">
      <w:r>
        <w:separator/>
      </w:r>
    </w:p>
  </w:footnote>
  <w:footnote w:type="continuationSeparator" w:id="0">
    <w:p w:rsidR="008211C8" w:rsidRDefault="0082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72" w:rsidRDefault="00AB0872">
    <w:pPr>
      <w:pStyle w:val="af8"/>
      <w:jc w:val="right"/>
    </w:pPr>
    <w:r>
      <w:rPr>
        <w:noProof/>
        <w:lang w:eastAsia="ru-RU"/>
      </w:rPr>
      <mc:AlternateContent>
        <mc:Choice Requires="wps">
          <w:drawing>
            <wp:anchor distT="0" distB="0" distL="114298" distR="114298" simplePos="0" relativeHeight="251642880" behindDoc="1" locked="0" layoutInCell="1" allowOverlap="1" wp14:anchorId="210462FD" wp14:editId="40565761">
              <wp:simplePos x="0" y="0"/>
              <wp:positionH relativeFrom="column">
                <wp:posOffset>6231254</wp:posOffset>
              </wp:positionH>
              <wp:positionV relativeFrom="paragraph">
                <wp:posOffset>-269240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4B630B6A" wp14:editId="31B9BFEB">
              <wp:simplePos x="0" y="0"/>
              <wp:positionH relativeFrom="column">
                <wp:posOffset>-178435</wp:posOffset>
              </wp:positionH>
              <wp:positionV relativeFrom="paragraph">
                <wp:posOffset>-269241</wp:posOffset>
              </wp:positionV>
              <wp:extent cx="6409690" cy="0"/>
              <wp:effectExtent l="19050" t="19050" r="29210" b="3810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3E046F1E" wp14:editId="4B279615">
              <wp:simplePos x="0" y="0"/>
              <wp:positionH relativeFrom="column">
                <wp:posOffset>-178436</wp:posOffset>
              </wp:positionH>
              <wp:positionV relativeFrom="paragraph">
                <wp:posOffset>-269240</wp:posOffset>
              </wp:positionV>
              <wp:extent cx="0" cy="10279380"/>
              <wp:effectExtent l="19050" t="19050" r="38100" b="2667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48B588B5" wp14:editId="774A62DD">
              <wp:simplePos x="0" y="0"/>
              <wp:positionH relativeFrom="column">
                <wp:posOffset>-537210</wp:posOffset>
              </wp:positionH>
              <wp:positionV relativeFrom="paragraph">
                <wp:posOffset>9101454</wp:posOffset>
              </wp:positionV>
              <wp:extent cx="360680" cy="0"/>
              <wp:effectExtent l="19050" t="19050" r="39370" b="3810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7BBFB3B0" wp14:editId="045D6D70">
              <wp:simplePos x="0" y="0"/>
              <wp:positionH relativeFrom="column">
                <wp:posOffset>-537210</wp:posOffset>
              </wp:positionH>
              <wp:positionV relativeFrom="paragraph">
                <wp:posOffset>7839074</wp:posOffset>
              </wp:positionV>
              <wp:extent cx="360680" cy="0"/>
              <wp:effectExtent l="19050" t="19050" r="39370" b="3810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0F3C16F7" wp14:editId="0F49BAD4">
              <wp:simplePos x="0" y="0"/>
              <wp:positionH relativeFrom="column">
                <wp:posOffset>-897890</wp:posOffset>
              </wp:positionH>
              <wp:positionV relativeFrom="paragraph">
                <wp:posOffset>9462135</wp:posOffset>
              </wp:positionV>
              <wp:extent cx="902335" cy="180975"/>
              <wp:effectExtent l="0" t="1270" r="1079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872" w:rsidRDefault="00AB0872">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AB0872" w:rsidRDefault="00AB0872">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1A911A3B" wp14:editId="4BA7FA49">
              <wp:simplePos x="0" y="0"/>
              <wp:positionH relativeFrom="column">
                <wp:posOffset>-1078230</wp:posOffset>
              </wp:positionH>
              <wp:positionV relativeFrom="paragraph">
                <wp:posOffset>8380095</wp:posOffset>
              </wp:positionV>
              <wp:extent cx="1263015" cy="180975"/>
              <wp:effectExtent l="7620" t="0" r="20955" b="2095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872" w:rsidRDefault="00AB087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AB0872" w:rsidRDefault="00AB0872"/>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0639ACD9" wp14:editId="6DA8AAA4">
              <wp:simplePos x="0" y="0"/>
              <wp:positionH relativeFrom="column">
                <wp:posOffset>-897890</wp:posOffset>
              </wp:positionH>
              <wp:positionV relativeFrom="paragraph">
                <wp:posOffset>7298055</wp:posOffset>
              </wp:positionV>
              <wp:extent cx="902335" cy="180975"/>
              <wp:effectExtent l="0" t="1270" r="10795" b="1079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872" w:rsidRDefault="00AB087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AB0872" w:rsidRDefault="00AB0872"/>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7AA73D0D" wp14:editId="7CDE1614">
              <wp:simplePos x="0" y="0"/>
              <wp:positionH relativeFrom="column">
                <wp:posOffset>-537211</wp:posOffset>
              </wp:positionH>
              <wp:positionV relativeFrom="paragraph">
                <wp:posOffset>6937375</wp:posOffset>
              </wp:positionV>
              <wp:extent cx="0" cy="3065780"/>
              <wp:effectExtent l="19050" t="19050" r="38100" b="393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6F01EEEE" wp14:editId="38380F6E">
              <wp:simplePos x="0" y="0"/>
              <wp:positionH relativeFrom="column">
                <wp:posOffset>-537210</wp:posOffset>
              </wp:positionH>
              <wp:positionV relativeFrom="paragraph">
                <wp:posOffset>6937374</wp:posOffset>
              </wp:positionV>
              <wp:extent cx="360680" cy="0"/>
              <wp:effectExtent l="19050" t="19050" r="3937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59B4C940" wp14:editId="0799715F">
              <wp:simplePos x="0" y="0"/>
              <wp:positionH relativeFrom="column">
                <wp:posOffset>-356871</wp:posOffset>
              </wp:positionH>
              <wp:positionV relativeFrom="paragraph">
                <wp:posOffset>6937375</wp:posOffset>
              </wp:positionV>
              <wp:extent cx="0" cy="3065780"/>
              <wp:effectExtent l="19050" t="19050" r="38100"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E0C5B0"/>
    <w:lvl w:ilvl="0">
      <w:start w:val="1"/>
      <w:numFmt w:val="decimal"/>
      <w:pStyle w:val="4"/>
      <w:lvlText w:val="%1."/>
      <w:lvlJc w:val="left"/>
      <w:pPr>
        <w:tabs>
          <w:tab w:val="num" w:pos="1209"/>
        </w:tabs>
        <w:ind w:left="1209" w:hanging="360"/>
      </w:pPr>
    </w:lvl>
  </w:abstractNum>
  <w:abstractNum w:abstractNumId="1">
    <w:nsid w:val="FFFFFF7F"/>
    <w:multiLevelType w:val="singleLevel"/>
    <w:tmpl w:val="32486082"/>
    <w:lvl w:ilvl="0">
      <w:start w:val="1"/>
      <w:numFmt w:val="decimal"/>
      <w:pStyle w:val="2"/>
      <w:lvlText w:val="%1."/>
      <w:lvlJc w:val="left"/>
      <w:pPr>
        <w:tabs>
          <w:tab w:val="num" w:pos="643"/>
        </w:tabs>
        <w:ind w:left="643" w:hanging="360"/>
      </w:pPr>
    </w:lvl>
  </w:abstractNum>
  <w:abstractNum w:abstractNumId="2">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3">
    <w:nsid w:val="FFFFFF83"/>
    <w:multiLevelType w:val="singleLevel"/>
    <w:tmpl w:val="BD62E16C"/>
    <w:lvl w:ilvl="0">
      <w:start w:val="1"/>
      <w:numFmt w:val="bullet"/>
      <w:pStyle w:val="a"/>
      <w:lvlText w:val=""/>
      <w:lvlJc w:val="left"/>
      <w:pPr>
        <w:tabs>
          <w:tab w:val="num" w:pos="643"/>
        </w:tabs>
        <w:ind w:left="643" w:hanging="360"/>
      </w:pPr>
      <w:rPr>
        <w:rFonts w:ascii="Symbol" w:hAnsi="Symbol" w:hint="default"/>
      </w:rPr>
    </w:lvl>
  </w:abstractNum>
  <w:abstractNum w:abstractNumId="4">
    <w:nsid w:val="FFFFFF88"/>
    <w:multiLevelType w:val="singleLevel"/>
    <w:tmpl w:val="7548D242"/>
    <w:lvl w:ilvl="0">
      <w:start w:val="1"/>
      <w:numFmt w:val="decimal"/>
      <w:pStyle w:val="a0"/>
      <w:lvlText w:val="%1."/>
      <w:lvlJc w:val="left"/>
      <w:pPr>
        <w:tabs>
          <w:tab w:val="num" w:pos="360"/>
        </w:tabs>
        <w:ind w:left="360" w:hanging="360"/>
      </w:pPr>
    </w:lvl>
  </w:abstractNum>
  <w:abstractNum w:abstractNumId="5">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21">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06C614BB"/>
    <w:multiLevelType w:val="hybridMultilevel"/>
    <w:tmpl w:val="7D06E4DC"/>
    <w:lvl w:ilvl="0" w:tplc="9FC4A7A4">
      <w:start w:val="1"/>
      <w:numFmt w:val="bullet"/>
      <w:lvlRestart w:val="0"/>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074B056E"/>
    <w:multiLevelType w:val="singleLevel"/>
    <w:tmpl w:val="D7AC8CFC"/>
    <w:lvl w:ilvl="0">
      <w:start w:val="1"/>
      <w:numFmt w:val="bullet"/>
      <w:lvlText w:val=""/>
      <w:lvlJc w:val="left"/>
      <w:pPr>
        <w:tabs>
          <w:tab w:val="num" w:pos="644"/>
        </w:tabs>
        <w:ind w:left="-396" w:firstLine="680"/>
      </w:pPr>
      <w:rPr>
        <w:rFonts w:ascii="Symbol" w:hAnsi="Symbol" w:hint="default"/>
      </w:rPr>
    </w:lvl>
  </w:abstractNum>
  <w:abstractNum w:abstractNumId="25">
    <w:nsid w:val="09FA71DB"/>
    <w:multiLevelType w:val="hybridMultilevel"/>
    <w:tmpl w:val="54582248"/>
    <w:styleLink w:val="1111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6">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1096098E"/>
    <w:multiLevelType w:val="hybridMultilevel"/>
    <w:tmpl w:val="59B62D56"/>
    <w:lvl w:ilvl="0" w:tplc="C436E63E">
      <w:start w:val="1"/>
      <w:numFmt w:val="decimal"/>
      <w:pStyle w:val="3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1C644D2C"/>
    <w:multiLevelType w:val="hybridMultilevel"/>
    <w:tmpl w:val="8BA812F6"/>
    <w:styleLink w:val="111111111"/>
    <w:lvl w:ilvl="0" w:tplc="75E6887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62437E"/>
    <w:multiLevelType w:val="multilevel"/>
    <w:tmpl w:val="D4321530"/>
    <w:styleLink w:val="1111111"/>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241E4D01"/>
    <w:multiLevelType w:val="hybridMultilevel"/>
    <w:tmpl w:val="3ADEC892"/>
    <w:lvl w:ilvl="0" w:tplc="3416A262">
      <w:start w:val="1"/>
      <w:numFmt w:val="decimal"/>
      <w:pStyle w:val="09"/>
      <w:suff w:val="nothing"/>
      <w:lvlText w:val="Таблица %1 – "/>
      <w:lvlJc w:val="left"/>
      <w:pPr>
        <w:ind w:left="2694" w:firstLine="284"/>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03" w:tentative="1">
      <w:start w:val="1"/>
      <w:numFmt w:val="lowerLetter"/>
      <w:lvlText w:val="%2."/>
      <w:lvlJc w:val="left"/>
      <w:pPr>
        <w:ind w:left="2574" w:hanging="360"/>
      </w:pPr>
    </w:lvl>
    <w:lvl w:ilvl="2" w:tplc="04190005" w:tentative="1">
      <w:start w:val="1"/>
      <w:numFmt w:val="lowerRoman"/>
      <w:lvlText w:val="%3."/>
      <w:lvlJc w:val="right"/>
      <w:pPr>
        <w:ind w:left="3294" w:hanging="180"/>
      </w:pPr>
    </w:lvl>
    <w:lvl w:ilvl="3" w:tplc="04190001" w:tentative="1">
      <w:start w:val="1"/>
      <w:numFmt w:val="decimal"/>
      <w:lvlText w:val="%4."/>
      <w:lvlJc w:val="left"/>
      <w:pPr>
        <w:ind w:left="4014" w:hanging="360"/>
      </w:pPr>
    </w:lvl>
    <w:lvl w:ilvl="4" w:tplc="04190003" w:tentative="1">
      <w:start w:val="1"/>
      <w:numFmt w:val="lowerLetter"/>
      <w:lvlText w:val="%5."/>
      <w:lvlJc w:val="left"/>
      <w:pPr>
        <w:ind w:left="4734" w:hanging="360"/>
      </w:pPr>
    </w:lvl>
    <w:lvl w:ilvl="5" w:tplc="04190005" w:tentative="1">
      <w:start w:val="1"/>
      <w:numFmt w:val="lowerRoman"/>
      <w:lvlText w:val="%6."/>
      <w:lvlJc w:val="right"/>
      <w:pPr>
        <w:ind w:left="5454" w:hanging="180"/>
      </w:pPr>
    </w:lvl>
    <w:lvl w:ilvl="6" w:tplc="04190001" w:tentative="1">
      <w:start w:val="1"/>
      <w:numFmt w:val="decimal"/>
      <w:lvlText w:val="%7."/>
      <w:lvlJc w:val="left"/>
      <w:pPr>
        <w:ind w:left="6174" w:hanging="360"/>
      </w:pPr>
    </w:lvl>
    <w:lvl w:ilvl="7" w:tplc="04190003" w:tentative="1">
      <w:start w:val="1"/>
      <w:numFmt w:val="lowerLetter"/>
      <w:lvlText w:val="%8."/>
      <w:lvlJc w:val="left"/>
      <w:pPr>
        <w:ind w:left="6894" w:hanging="360"/>
      </w:pPr>
    </w:lvl>
    <w:lvl w:ilvl="8" w:tplc="04190005" w:tentative="1">
      <w:start w:val="1"/>
      <w:numFmt w:val="lowerRoman"/>
      <w:lvlText w:val="%9."/>
      <w:lvlJc w:val="right"/>
      <w:pPr>
        <w:ind w:left="7614" w:hanging="180"/>
      </w:pPr>
    </w:lvl>
  </w:abstractNum>
  <w:abstractNum w:abstractNumId="32">
    <w:nsid w:val="2533535A"/>
    <w:multiLevelType w:val="hybridMultilevel"/>
    <w:tmpl w:val="62B4E9DE"/>
    <w:lvl w:ilvl="0" w:tplc="9DC4F4DE">
      <w:start w:val="1"/>
      <w:numFmt w:val="decimal"/>
      <w:pStyle w:val="a4"/>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33">
    <w:nsid w:val="294C073C"/>
    <w:multiLevelType w:val="multilevel"/>
    <w:tmpl w:val="EFD66AF0"/>
    <w:styleLink w:val="a5"/>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4">
    <w:nsid w:val="2A485246"/>
    <w:multiLevelType w:val="hybridMultilevel"/>
    <w:tmpl w:val="3726FB82"/>
    <w:lvl w:ilvl="0" w:tplc="6A8040F6">
      <w:start w:val="1"/>
      <w:numFmt w:val="bullet"/>
      <w:lvlRestart w:val="0"/>
      <w:lvlText w:val=""/>
      <w:lvlJc w:val="left"/>
      <w:pPr>
        <w:tabs>
          <w:tab w:val="num" w:pos="2160"/>
        </w:tabs>
        <w:ind w:left="720" w:firstLine="72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5">
    <w:nsid w:val="2ABA4F5B"/>
    <w:multiLevelType w:val="hybridMultilevel"/>
    <w:tmpl w:val="3118B5E6"/>
    <w:lvl w:ilvl="0" w:tplc="F61880CE">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8">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6"/>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9">
    <w:nsid w:val="39DC7DA0"/>
    <w:multiLevelType w:val="singleLevel"/>
    <w:tmpl w:val="2DF445D4"/>
    <w:lvl w:ilvl="0">
      <w:start w:val="1"/>
      <w:numFmt w:val="bullet"/>
      <w:lvlRestart w:val="0"/>
      <w:pStyle w:val="a7"/>
      <w:lvlText w:val=""/>
      <w:lvlJc w:val="left"/>
      <w:pPr>
        <w:tabs>
          <w:tab w:val="num" w:pos="1440"/>
        </w:tabs>
        <w:ind w:left="0" w:firstLine="720"/>
      </w:pPr>
      <w:rPr>
        <w:rFonts w:ascii="Symbol" w:hAnsi="Symbol" w:hint="default"/>
      </w:rPr>
    </w:lvl>
  </w:abstractNum>
  <w:abstractNum w:abstractNumId="40">
    <w:nsid w:val="40C80B95"/>
    <w:multiLevelType w:val="hybridMultilevel"/>
    <w:tmpl w:val="6F0EC8DA"/>
    <w:lvl w:ilvl="0" w:tplc="FFFFFFFF">
      <w:start w:val="1"/>
      <w:numFmt w:val="decimal"/>
      <w:pStyle w:val="a8"/>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440CA2"/>
    <w:multiLevelType w:val="singleLevel"/>
    <w:tmpl w:val="2CAC0CE6"/>
    <w:lvl w:ilvl="0">
      <w:numFmt w:val="decimal"/>
      <w:pStyle w:val="aa"/>
      <w:lvlText w:val=""/>
      <w:lvlJc w:val="left"/>
    </w:lvl>
  </w:abstractNum>
  <w:abstractNum w:abstractNumId="44">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46">
    <w:nsid w:val="5C6316B9"/>
    <w:multiLevelType w:val="hybridMultilevel"/>
    <w:tmpl w:val="FD1CE570"/>
    <w:lvl w:ilvl="0" w:tplc="FFFFFFFF">
      <w:start w:val="1"/>
      <w:numFmt w:val="bullet"/>
      <w:pStyle w:val="41"/>
      <w:lvlText w:val=""/>
      <w:lvlJc w:val="left"/>
      <w:pPr>
        <w:tabs>
          <w:tab w:val="num" w:pos="1855"/>
        </w:tabs>
        <w:ind w:left="1855" w:hanging="360"/>
      </w:pPr>
      <w:rPr>
        <w:rFonts w:ascii="Symbol" w:hAnsi="Symbol" w:hint="default"/>
      </w:rPr>
    </w:lvl>
    <w:lvl w:ilvl="1" w:tplc="FFFFFFFF">
      <w:start w:val="1"/>
      <w:numFmt w:val="bullet"/>
      <w:lvlText w:val="o"/>
      <w:lvlJc w:val="left"/>
      <w:pPr>
        <w:tabs>
          <w:tab w:val="num" w:pos="2628"/>
        </w:tabs>
        <w:ind w:left="2628"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604E5A2C"/>
    <w:multiLevelType w:val="multilevel"/>
    <w:tmpl w:val="B5D64B3E"/>
    <w:styleLink w:val="ab"/>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49">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51">
    <w:nsid w:val="6BE218D3"/>
    <w:multiLevelType w:val="hybridMultilevel"/>
    <w:tmpl w:val="6CF2E058"/>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E752801"/>
    <w:multiLevelType w:val="multilevel"/>
    <w:tmpl w:val="70F03788"/>
    <w:lvl w:ilvl="0">
      <w:start w:val="1"/>
      <w:numFmt w:val="bullet"/>
      <w:pStyle w:val="ac"/>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54">
    <w:nsid w:val="7FBC24F9"/>
    <w:multiLevelType w:val="multilevel"/>
    <w:tmpl w:val="97D68836"/>
    <w:lvl w:ilvl="0">
      <w:start w:val="1"/>
      <w:numFmt w:val="decimal"/>
      <w:pStyle w:val="01"/>
      <w:lvlText w:val="%1"/>
      <w:lvlJc w:val="left"/>
      <w:pPr>
        <w:tabs>
          <w:tab w:val="num" w:pos="2041"/>
        </w:tabs>
        <w:ind w:left="1134" w:firstLine="567"/>
      </w:pPr>
      <w:rPr>
        <w:rFonts w:ascii="Arial" w:hAnsi="Arial" w:hint="default"/>
        <w:b/>
        <w:i w:val="0"/>
        <w:caps w:val="0"/>
        <w:strike w:val="0"/>
        <w:dstrike w:val="0"/>
        <w:vanish w:val="0"/>
        <w:color w:val="auto"/>
        <w:spacing w:val="0"/>
        <w:w w:val="100"/>
        <w:kern w:val="0"/>
        <w:sz w:val="22"/>
        <w:u w:val="none"/>
        <w:vertAlign w:val="baseline"/>
      </w:rPr>
    </w:lvl>
    <w:lvl w:ilvl="1">
      <w:start w:val="1"/>
      <w:numFmt w:val="decimal"/>
      <w:pStyle w:val="02"/>
      <w:lvlText w:val="%1.%2"/>
      <w:lvlJc w:val="left"/>
      <w:pPr>
        <w:tabs>
          <w:tab w:val="num" w:pos="2325"/>
        </w:tabs>
        <w:ind w:left="1134" w:firstLine="567"/>
      </w:pPr>
      <w:rPr>
        <w:rFonts w:ascii="Arial" w:hAnsi="Arial" w:hint="default"/>
        <w:b/>
        <w:i w:val="0"/>
        <w:caps w:val="0"/>
        <w:strike w:val="0"/>
        <w:dstrike w:val="0"/>
        <w:vanish w:val="0"/>
        <w:color w:val="auto"/>
        <w:spacing w:val="0"/>
        <w:w w:val="100"/>
        <w:kern w:val="0"/>
        <w:sz w:val="22"/>
        <w:u w:val="none"/>
        <w:vertAlign w:val="baseline"/>
      </w:rPr>
    </w:lvl>
    <w:lvl w:ilvl="2">
      <w:start w:val="1"/>
      <w:numFmt w:val="decimal"/>
      <w:pStyle w:val="03"/>
      <w:lvlText w:val="%1.%2.%3"/>
      <w:lvlJc w:val="left"/>
      <w:pPr>
        <w:tabs>
          <w:tab w:val="num" w:pos="2608"/>
        </w:tabs>
        <w:ind w:left="1134" w:firstLine="567"/>
      </w:pPr>
      <w:rPr>
        <w:rFonts w:ascii="Arial" w:hAnsi="Arial" w:hint="default"/>
        <w:b w:val="0"/>
        <w:i w:val="0"/>
        <w:caps w:val="0"/>
        <w:strike w:val="0"/>
        <w:dstrike w:val="0"/>
        <w:vanish w:val="0"/>
        <w:color w:val="auto"/>
        <w:spacing w:val="0"/>
        <w:w w:val="100"/>
        <w:kern w:val="0"/>
        <w:sz w:val="22"/>
        <w:u w:val="none"/>
        <w:vertAlign w:val="baseline"/>
      </w:rPr>
    </w:lvl>
    <w:lvl w:ilvl="3">
      <w:start w:val="1"/>
      <w:numFmt w:val="decimal"/>
      <w:pStyle w:val="04"/>
      <w:lvlText w:val="%1.%2.%3.%4"/>
      <w:lvlJc w:val="left"/>
      <w:pPr>
        <w:tabs>
          <w:tab w:val="num" w:pos="2892"/>
        </w:tabs>
        <w:ind w:left="1134" w:firstLine="567"/>
      </w:pPr>
      <w:rPr>
        <w:rFonts w:ascii="Arial" w:hAnsi="Arial" w:hint="default"/>
        <w:b w:val="0"/>
        <w:i w:val="0"/>
        <w:caps w:val="0"/>
        <w:strike w:val="0"/>
        <w:dstrike w:val="0"/>
        <w:vanish w:val="0"/>
        <w:color w:val="auto"/>
        <w:spacing w:val="0"/>
        <w:w w:val="100"/>
        <w:kern w:val="0"/>
        <w:sz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1"/>
  </w:num>
  <w:num w:numId="3">
    <w:abstractNumId w:val="18"/>
  </w:num>
  <w:num w:numId="4">
    <w:abstractNumId w:val="22"/>
  </w:num>
  <w:num w:numId="5">
    <w:abstractNumId w:val="39"/>
  </w:num>
  <w:num w:numId="6">
    <w:abstractNumId w:val="27"/>
  </w:num>
  <w:num w:numId="7">
    <w:abstractNumId w:val="45"/>
  </w:num>
  <w:num w:numId="8">
    <w:abstractNumId w:val="4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9"/>
  </w:num>
  <w:num w:numId="12">
    <w:abstractNumId w:val="52"/>
  </w:num>
  <w:num w:numId="13">
    <w:abstractNumId w:val="26"/>
  </w:num>
  <w:num w:numId="14">
    <w:abstractNumId w:val="34"/>
  </w:num>
  <w:num w:numId="15">
    <w:abstractNumId w:val="36"/>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1"/>
  </w:num>
  <w:num w:numId="19">
    <w:abstractNumId w:val="23"/>
  </w:num>
  <w:num w:numId="20">
    <w:abstractNumId w:val="53"/>
  </w:num>
  <w:num w:numId="21">
    <w:abstractNumId w:val="25"/>
  </w:num>
  <w:num w:numId="22">
    <w:abstractNumId w:val="28"/>
  </w:num>
  <w:num w:numId="23">
    <w:abstractNumId w:val="40"/>
  </w:num>
  <w:num w:numId="24">
    <w:abstractNumId w:val="0"/>
  </w:num>
  <w:num w:numId="25">
    <w:abstractNumId w:val="3"/>
  </w:num>
  <w:num w:numId="26">
    <w:abstractNumId w:val="2"/>
  </w:num>
  <w:num w:numId="27">
    <w:abstractNumId w:val="20"/>
  </w:num>
  <w:num w:numId="28">
    <w:abstractNumId w:val="50"/>
  </w:num>
  <w:num w:numId="29">
    <w:abstractNumId w:val="47"/>
  </w:num>
  <w:num w:numId="30">
    <w:abstractNumId w:val="33"/>
  </w:num>
  <w:num w:numId="31">
    <w:abstractNumId w:val="46"/>
  </w:num>
  <w:num w:numId="32">
    <w:abstractNumId w:val="54"/>
  </w:num>
  <w:num w:numId="33">
    <w:abstractNumId w:val="31"/>
  </w:num>
  <w:num w:numId="34">
    <w:abstractNumId w:val="48"/>
  </w:num>
  <w:num w:numId="35">
    <w:abstractNumId w:val="43"/>
  </w:num>
  <w:num w:numId="36">
    <w:abstractNumId w:val="38"/>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0"/>
  </w:num>
  <w:num w:numId="41">
    <w:abstractNumId w:val="1"/>
  </w:num>
  <w:num w:numId="42">
    <w:abstractNumId w:val="35"/>
  </w:num>
  <w:num w:numId="43">
    <w:abstractNumId w:val="24"/>
  </w:num>
  <w:num w:numId="44">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BC0"/>
    <w:rsid w:val="00006ED9"/>
    <w:rsid w:val="000107B9"/>
    <w:rsid w:val="00012798"/>
    <w:rsid w:val="00015BC7"/>
    <w:rsid w:val="00015E9E"/>
    <w:rsid w:val="00020C23"/>
    <w:rsid w:val="000256E8"/>
    <w:rsid w:val="00026105"/>
    <w:rsid w:val="000308A3"/>
    <w:rsid w:val="00032ED8"/>
    <w:rsid w:val="00040896"/>
    <w:rsid w:val="0004104B"/>
    <w:rsid w:val="00041E61"/>
    <w:rsid w:val="00044C99"/>
    <w:rsid w:val="00044EA8"/>
    <w:rsid w:val="00045DDB"/>
    <w:rsid w:val="0004622C"/>
    <w:rsid w:val="0005023C"/>
    <w:rsid w:val="00051A86"/>
    <w:rsid w:val="00054131"/>
    <w:rsid w:val="00055BF2"/>
    <w:rsid w:val="00056925"/>
    <w:rsid w:val="00056CB9"/>
    <w:rsid w:val="00057A2D"/>
    <w:rsid w:val="00062DCE"/>
    <w:rsid w:val="000646CD"/>
    <w:rsid w:val="00064A78"/>
    <w:rsid w:val="0006537D"/>
    <w:rsid w:val="00071B8A"/>
    <w:rsid w:val="00074450"/>
    <w:rsid w:val="00074A87"/>
    <w:rsid w:val="00074E4A"/>
    <w:rsid w:val="00075D8D"/>
    <w:rsid w:val="00080041"/>
    <w:rsid w:val="00082673"/>
    <w:rsid w:val="00083941"/>
    <w:rsid w:val="00085F41"/>
    <w:rsid w:val="0008643E"/>
    <w:rsid w:val="00090DE7"/>
    <w:rsid w:val="000916AB"/>
    <w:rsid w:val="00092A1A"/>
    <w:rsid w:val="00093275"/>
    <w:rsid w:val="00094CFD"/>
    <w:rsid w:val="00094FCF"/>
    <w:rsid w:val="0009553A"/>
    <w:rsid w:val="000978BF"/>
    <w:rsid w:val="00097930"/>
    <w:rsid w:val="000A011F"/>
    <w:rsid w:val="000A032B"/>
    <w:rsid w:val="000A06FF"/>
    <w:rsid w:val="000A1B03"/>
    <w:rsid w:val="000A20EB"/>
    <w:rsid w:val="000A3F3F"/>
    <w:rsid w:val="000A4B53"/>
    <w:rsid w:val="000A5A6F"/>
    <w:rsid w:val="000A6476"/>
    <w:rsid w:val="000A7DE9"/>
    <w:rsid w:val="000B20C8"/>
    <w:rsid w:val="000B2E6A"/>
    <w:rsid w:val="000B41AB"/>
    <w:rsid w:val="000B43DB"/>
    <w:rsid w:val="000B4B03"/>
    <w:rsid w:val="000B5B3D"/>
    <w:rsid w:val="000B61D7"/>
    <w:rsid w:val="000B78F4"/>
    <w:rsid w:val="000C65BC"/>
    <w:rsid w:val="000D4566"/>
    <w:rsid w:val="000D76C2"/>
    <w:rsid w:val="000E0E90"/>
    <w:rsid w:val="000E2D7F"/>
    <w:rsid w:val="000E58E5"/>
    <w:rsid w:val="000F0235"/>
    <w:rsid w:val="000F6345"/>
    <w:rsid w:val="001024C2"/>
    <w:rsid w:val="00103037"/>
    <w:rsid w:val="00104813"/>
    <w:rsid w:val="00106408"/>
    <w:rsid w:val="00106AD2"/>
    <w:rsid w:val="00107FD7"/>
    <w:rsid w:val="00111983"/>
    <w:rsid w:val="00112578"/>
    <w:rsid w:val="001132AA"/>
    <w:rsid w:val="00114322"/>
    <w:rsid w:val="00116CDA"/>
    <w:rsid w:val="001173C2"/>
    <w:rsid w:val="00121C08"/>
    <w:rsid w:val="0012506B"/>
    <w:rsid w:val="00130089"/>
    <w:rsid w:val="001306A0"/>
    <w:rsid w:val="00131D18"/>
    <w:rsid w:val="00134540"/>
    <w:rsid w:val="00144DBB"/>
    <w:rsid w:val="001515A2"/>
    <w:rsid w:val="00152E78"/>
    <w:rsid w:val="00155AC2"/>
    <w:rsid w:val="0015657C"/>
    <w:rsid w:val="00157F10"/>
    <w:rsid w:val="001607FC"/>
    <w:rsid w:val="00161118"/>
    <w:rsid w:val="00161722"/>
    <w:rsid w:val="0016400D"/>
    <w:rsid w:val="00164DE8"/>
    <w:rsid w:val="00164E72"/>
    <w:rsid w:val="00171311"/>
    <w:rsid w:val="001716EA"/>
    <w:rsid w:val="00177976"/>
    <w:rsid w:val="00183F98"/>
    <w:rsid w:val="00185981"/>
    <w:rsid w:val="001863F8"/>
    <w:rsid w:val="00187F6E"/>
    <w:rsid w:val="0019483F"/>
    <w:rsid w:val="00195B72"/>
    <w:rsid w:val="00195B9B"/>
    <w:rsid w:val="001A59FC"/>
    <w:rsid w:val="001B06B3"/>
    <w:rsid w:val="001B2005"/>
    <w:rsid w:val="001B26AE"/>
    <w:rsid w:val="001B446A"/>
    <w:rsid w:val="001B5027"/>
    <w:rsid w:val="001B5BE6"/>
    <w:rsid w:val="001B66EF"/>
    <w:rsid w:val="001C20D4"/>
    <w:rsid w:val="001C2EA4"/>
    <w:rsid w:val="001C36D7"/>
    <w:rsid w:val="001C4DBA"/>
    <w:rsid w:val="001C5573"/>
    <w:rsid w:val="001C5F76"/>
    <w:rsid w:val="001C6272"/>
    <w:rsid w:val="001C66D7"/>
    <w:rsid w:val="001D05AC"/>
    <w:rsid w:val="001D1143"/>
    <w:rsid w:val="001D1523"/>
    <w:rsid w:val="001D3E70"/>
    <w:rsid w:val="001D4FD9"/>
    <w:rsid w:val="001D5B32"/>
    <w:rsid w:val="001D6D4B"/>
    <w:rsid w:val="001E1F36"/>
    <w:rsid w:val="001E2A7E"/>
    <w:rsid w:val="001E31FE"/>
    <w:rsid w:val="001E3B19"/>
    <w:rsid w:val="001F16EC"/>
    <w:rsid w:val="001F1EE6"/>
    <w:rsid w:val="001F2B83"/>
    <w:rsid w:val="001F2DB2"/>
    <w:rsid w:val="001F2FC1"/>
    <w:rsid w:val="001F79A3"/>
    <w:rsid w:val="002014EF"/>
    <w:rsid w:val="00202DE9"/>
    <w:rsid w:val="00203578"/>
    <w:rsid w:val="00207DB0"/>
    <w:rsid w:val="00210B25"/>
    <w:rsid w:val="00210EDF"/>
    <w:rsid w:val="002128F5"/>
    <w:rsid w:val="00220628"/>
    <w:rsid w:val="00221036"/>
    <w:rsid w:val="00223F92"/>
    <w:rsid w:val="00226DDB"/>
    <w:rsid w:val="0022787D"/>
    <w:rsid w:val="002312A6"/>
    <w:rsid w:val="00231516"/>
    <w:rsid w:val="00231C9B"/>
    <w:rsid w:val="0023633E"/>
    <w:rsid w:val="00245A6A"/>
    <w:rsid w:val="00250D5F"/>
    <w:rsid w:val="0025397B"/>
    <w:rsid w:val="00255549"/>
    <w:rsid w:val="0025732B"/>
    <w:rsid w:val="0026087A"/>
    <w:rsid w:val="00260AE3"/>
    <w:rsid w:val="002622FC"/>
    <w:rsid w:val="002623C5"/>
    <w:rsid w:val="00262B3B"/>
    <w:rsid w:val="00263BAE"/>
    <w:rsid w:val="002640DF"/>
    <w:rsid w:val="002651D9"/>
    <w:rsid w:val="002658A1"/>
    <w:rsid w:val="0026722B"/>
    <w:rsid w:val="00267B6C"/>
    <w:rsid w:val="00270A36"/>
    <w:rsid w:val="002711BD"/>
    <w:rsid w:val="00271D6E"/>
    <w:rsid w:val="00275AE6"/>
    <w:rsid w:val="0027702E"/>
    <w:rsid w:val="002772FD"/>
    <w:rsid w:val="00277337"/>
    <w:rsid w:val="0028111A"/>
    <w:rsid w:val="002867AE"/>
    <w:rsid w:val="0028692E"/>
    <w:rsid w:val="00293696"/>
    <w:rsid w:val="00295A36"/>
    <w:rsid w:val="00295BFD"/>
    <w:rsid w:val="00297BAD"/>
    <w:rsid w:val="002A15C6"/>
    <w:rsid w:val="002A7149"/>
    <w:rsid w:val="002B129B"/>
    <w:rsid w:val="002B2692"/>
    <w:rsid w:val="002B3D18"/>
    <w:rsid w:val="002B7376"/>
    <w:rsid w:val="002B7977"/>
    <w:rsid w:val="002D345A"/>
    <w:rsid w:val="002D494E"/>
    <w:rsid w:val="002D634C"/>
    <w:rsid w:val="002E0389"/>
    <w:rsid w:val="002E03FB"/>
    <w:rsid w:val="002E2463"/>
    <w:rsid w:val="002E35BF"/>
    <w:rsid w:val="002E6A59"/>
    <w:rsid w:val="002F0AC3"/>
    <w:rsid w:val="002F1030"/>
    <w:rsid w:val="002F1724"/>
    <w:rsid w:val="002F4796"/>
    <w:rsid w:val="002F5068"/>
    <w:rsid w:val="003050E3"/>
    <w:rsid w:val="0030643E"/>
    <w:rsid w:val="00310D47"/>
    <w:rsid w:val="00311D71"/>
    <w:rsid w:val="00312B52"/>
    <w:rsid w:val="00315740"/>
    <w:rsid w:val="00317541"/>
    <w:rsid w:val="0032067D"/>
    <w:rsid w:val="00330F60"/>
    <w:rsid w:val="00331603"/>
    <w:rsid w:val="00333C57"/>
    <w:rsid w:val="00335261"/>
    <w:rsid w:val="00336C15"/>
    <w:rsid w:val="003374A4"/>
    <w:rsid w:val="00337700"/>
    <w:rsid w:val="00344041"/>
    <w:rsid w:val="0034420C"/>
    <w:rsid w:val="0034611E"/>
    <w:rsid w:val="00346513"/>
    <w:rsid w:val="0034772C"/>
    <w:rsid w:val="003514BA"/>
    <w:rsid w:val="003617CD"/>
    <w:rsid w:val="00363D38"/>
    <w:rsid w:val="00367994"/>
    <w:rsid w:val="0037194B"/>
    <w:rsid w:val="00373647"/>
    <w:rsid w:val="0037582D"/>
    <w:rsid w:val="00381318"/>
    <w:rsid w:val="00382CA4"/>
    <w:rsid w:val="00383BD9"/>
    <w:rsid w:val="0038720E"/>
    <w:rsid w:val="0038740B"/>
    <w:rsid w:val="00390DA8"/>
    <w:rsid w:val="00391134"/>
    <w:rsid w:val="00391F66"/>
    <w:rsid w:val="00393F6A"/>
    <w:rsid w:val="003963E5"/>
    <w:rsid w:val="00396EBB"/>
    <w:rsid w:val="0039791D"/>
    <w:rsid w:val="003A2E49"/>
    <w:rsid w:val="003A39D0"/>
    <w:rsid w:val="003A4B32"/>
    <w:rsid w:val="003A5010"/>
    <w:rsid w:val="003B2EE2"/>
    <w:rsid w:val="003B4271"/>
    <w:rsid w:val="003B4293"/>
    <w:rsid w:val="003C44DD"/>
    <w:rsid w:val="003D1D27"/>
    <w:rsid w:val="003D2722"/>
    <w:rsid w:val="003D3978"/>
    <w:rsid w:val="003D3F3A"/>
    <w:rsid w:val="003D500A"/>
    <w:rsid w:val="003D7A96"/>
    <w:rsid w:val="003E2F36"/>
    <w:rsid w:val="003E53D5"/>
    <w:rsid w:val="003E6C35"/>
    <w:rsid w:val="003F4991"/>
    <w:rsid w:val="003F4A1D"/>
    <w:rsid w:val="003F62A2"/>
    <w:rsid w:val="003F78A7"/>
    <w:rsid w:val="00401780"/>
    <w:rsid w:val="00403667"/>
    <w:rsid w:val="00406C46"/>
    <w:rsid w:val="00410258"/>
    <w:rsid w:val="00410295"/>
    <w:rsid w:val="004108E8"/>
    <w:rsid w:val="00411C3F"/>
    <w:rsid w:val="00413944"/>
    <w:rsid w:val="004154F7"/>
    <w:rsid w:val="00420BA6"/>
    <w:rsid w:val="00424B86"/>
    <w:rsid w:val="004270C8"/>
    <w:rsid w:val="0043166F"/>
    <w:rsid w:val="00434AFD"/>
    <w:rsid w:val="00437BBA"/>
    <w:rsid w:val="00440DFC"/>
    <w:rsid w:val="00440F77"/>
    <w:rsid w:val="00441080"/>
    <w:rsid w:val="00441132"/>
    <w:rsid w:val="004446E6"/>
    <w:rsid w:val="00444CDE"/>
    <w:rsid w:val="004463FD"/>
    <w:rsid w:val="00446917"/>
    <w:rsid w:val="00447A56"/>
    <w:rsid w:val="00450CC4"/>
    <w:rsid w:val="00450CC5"/>
    <w:rsid w:val="0045107B"/>
    <w:rsid w:val="0045236F"/>
    <w:rsid w:val="00452F57"/>
    <w:rsid w:val="00453399"/>
    <w:rsid w:val="00453A43"/>
    <w:rsid w:val="0045527B"/>
    <w:rsid w:val="00456ECA"/>
    <w:rsid w:val="00457668"/>
    <w:rsid w:val="00457862"/>
    <w:rsid w:val="00461868"/>
    <w:rsid w:val="00462971"/>
    <w:rsid w:val="004665AA"/>
    <w:rsid w:val="004668BD"/>
    <w:rsid w:val="00466B50"/>
    <w:rsid w:val="00467BF5"/>
    <w:rsid w:val="004710F2"/>
    <w:rsid w:val="00472C85"/>
    <w:rsid w:val="00473142"/>
    <w:rsid w:val="00473C0B"/>
    <w:rsid w:val="00473F74"/>
    <w:rsid w:val="00474022"/>
    <w:rsid w:val="0047550E"/>
    <w:rsid w:val="00480B3E"/>
    <w:rsid w:val="004872E0"/>
    <w:rsid w:val="00491B69"/>
    <w:rsid w:val="00492FC7"/>
    <w:rsid w:val="00494AE3"/>
    <w:rsid w:val="00495F80"/>
    <w:rsid w:val="0049611F"/>
    <w:rsid w:val="00497D9A"/>
    <w:rsid w:val="004A2A87"/>
    <w:rsid w:val="004A4EA2"/>
    <w:rsid w:val="004A5A9A"/>
    <w:rsid w:val="004A6CF6"/>
    <w:rsid w:val="004B04C5"/>
    <w:rsid w:val="004B7BFF"/>
    <w:rsid w:val="004B7E77"/>
    <w:rsid w:val="004C3064"/>
    <w:rsid w:val="004C3467"/>
    <w:rsid w:val="004C350F"/>
    <w:rsid w:val="004C41E1"/>
    <w:rsid w:val="004C6501"/>
    <w:rsid w:val="004C6BE9"/>
    <w:rsid w:val="004D0597"/>
    <w:rsid w:val="004D06B0"/>
    <w:rsid w:val="004D2191"/>
    <w:rsid w:val="004D326C"/>
    <w:rsid w:val="004D4165"/>
    <w:rsid w:val="004D4542"/>
    <w:rsid w:val="004D61C0"/>
    <w:rsid w:val="004D7429"/>
    <w:rsid w:val="004D7E54"/>
    <w:rsid w:val="004E1AD1"/>
    <w:rsid w:val="004E2841"/>
    <w:rsid w:val="004E3C79"/>
    <w:rsid w:val="004E588C"/>
    <w:rsid w:val="004E67F5"/>
    <w:rsid w:val="004E6A37"/>
    <w:rsid w:val="004E7592"/>
    <w:rsid w:val="004F2749"/>
    <w:rsid w:val="004F7D93"/>
    <w:rsid w:val="0050359D"/>
    <w:rsid w:val="00505FD9"/>
    <w:rsid w:val="00506279"/>
    <w:rsid w:val="005066EC"/>
    <w:rsid w:val="00507A12"/>
    <w:rsid w:val="0051028A"/>
    <w:rsid w:val="00512DA6"/>
    <w:rsid w:val="00517176"/>
    <w:rsid w:val="00520004"/>
    <w:rsid w:val="0052464A"/>
    <w:rsid w:val="0052590F"/>
    <w:rsid w:val="00525D97"/>
    <w:rsid w:val="00526282"/>
    <w:rsid w:val="0053171A"/>
    <w:rsid w:val="005318ED"/>
    <w:rsid w:val="00533A04"/>
    <w:rsid w:val="00533EB1"/>
    <w:rsid w:val="005342B6"/>
    <w:rsid w:val="005358CC"/>
    <w:rsid w:val="00537266"/>
    <w:rsid w:val="00540C40"/>
    <w:rsid w:val="00541C08"/>
    <w:rsid w:val="00543720"/>
    <w:rsid w:val="00543B6B"/>
    <w:rsid w:val="00544AE0"/>
    <w:rsid w:val="00544F2A"/>
    <w:rsid w:val="005464F1"/>
    <w:rsid w:val="0055130D"/>
    <w:rsid w:val="00551C1A"/>
    <w:rsid w:val="00555CD8"/>
    <w:rsid w:val="00560E23"/>
    <w:rsid w:val="00560FA4"/>
    <w:rsid w:val="00561D3A"/>
    <w:rsid w:val="0056314B"/>
    <w:rsid w:val="005653EC"/>
    <w:rsid w:val="00565AF7"/>
    <w:rsid w:val="00565C63"/>
    <w:rsid w:val="00565CF4"/>
    <w:rsid w:val="005675A9"/>
    <w:rsid w:val="00573CA9"/>
    <w:rsid w:val="00574AF2"/>
    <w:rsid w:val="00574F98"/>
    <w:rsid w:val="00581A05"/>
    <w:rsid w:val="00581AD0"/>
    <w:rsid w:val="00582AF5"/>
    <w:rsid w:val="00587E2F"/>
    <w:rsid w:val="00590DD5"/>
    <w:rsid w:val="005910D3"/>
    <w:rsid w:val="0059226E"/>
    <w:rsid w:val="00593F84"/>
    <w:rsid w:val="00595B1C"/>
    <w:rsid w:val="00597AF9"/>
    <w:rsid w:val="00597FA2"/>
    <w:rsid w:val="005A1261"/>
    <w:rsid w:val="005A2C41"/>
    <w:rsid w:val="005A3792"/>
    <w:rsid w:val="005A3A74"/>
    <w:rsid w:val="005A4996"/>
    <w:rsid w:val="005A4ACC"/>
    <w:rsid w:val="005A6BE9"/>
    <w:rsid w:val="005A7896"/>
    <w:rsid w:val="005A7EBF"/>
    <w:rsid w:val="005B12C5"/>
    <w:rsid w:val="005B37F0"/>
    <w:rsid w:val="005B3A4B"/>
    <w:rsid w:val="005B47E5"/>
    <w:rsid w:val="005B6AE8"/>
    <w:rsid w:val="005B6DED"/>
    <w:rsid w:val="005C1FF7"/>
    <w:rsid w:val="005C241D"/>
    <w:rsid w:val="005C7250"/>
    <w:rsid w:val="005D2065"/>
    <w:rsid w:val="005D2F67"/>
    <w:rsid w:val="005D426E"/>
    <w:rsid w:val="005D7BC8"/>
    <w:rsid w:val="005E021E"/>
    <w:rsid w:val="005E1513"/>
    <w:rsid w:val="005E360F"/>
    <w:rsid w:val="005E5823"/>
    <w:rsid w:val="005E6506"/>
    <w:rsid w:val="005F1E21"/>
    <w:rsid w:val="005F4135"/>
    <w:rsid w:val="00603A5B"/>
    <w:rsid w:val="006043EF"/>
    <w:rsid w:val="00604B00"/>
    <w:rsid w:val="00613B5E"/>
    <w:rsid w:val="006146E0"/>
    <w:rsid w:val="0061501F"/>
    <w:rsid w:val="006156D7"/>
    <w:rsid w:val="00615796"/>
    <w:rsid w:val="006166B3"/>
    <w:rsid w:val="00616B08"/>
    <w:rsid w:val="00624C2C"/>
    <w:rsid w:val="0063189C"/>
    <w:rsid w:val="006330A8"/>
    <w:rsid w:val="00634E0D"/>
    <w:rsid w:val="00637B32"/>
    <w:rsid w:val="00644466"/>
    <w:rsid w:val="00651C69"/>
    <w:rsid w:val="00654711"/>
    <w:rsid w:val="00656552"/>
    <w:rsid w:val="00656621"/>
    <w:rsid w:val="006575C1"/>
    <w:rsid w:val="00660361"/>
    <w:rsid w:val="00662C19"/>
    <w:rsid w:val="0066540C"/>
    <w:rsid w:val="00673C9E"/>
    <w:rsid w:val="00675639"/>
    <w:rsid w:val="00675971"/>
    <w:rsid w:val="0067639A"/>
    <w:rsid w:val="0067730F"/>
    <w:rsid w:val="00677F46"/>
    <w:rsid w:val="006808DE"/>
    <w:rsid w:val="00682790"/>
    <w:rsid w:val="00682E97"/>
    <w:rsid w:val="006849F0"/>
    <w:rsid w:val="00697301"/>
    <w:rsid w:val="0069797D"/>
    <w:rsid w:val="006A1915"/>
    <w:rsid w:val="006A45C8"/>
    <w:rsid w:val="006A5C97"/>
    <w:rsid w:val="006B03EA"/>
    <w:rsid w:val="006B0CB2"/>
    <w:rsid w:val="006B0F4C"/>
    <w:rsid w:val="006B3F4C"/>
    <w:rsid w:val="006B7862"/>
    <w:rsid w:val="006C32DF"/>
    <w:rsid w:val="006C6718"/>
    <w:rsid w:val="006D0A96"/>
    <w:rsid w:val="006D135B"/>
    <w:rsid w:val="006D286D"/>
    <w:rsid w:val="006D419E"/>
    <w:rsid w:val="006D598D"/>
    <w:rsid w:val="006D6B26"/>
    <w:rsid w:val="006E1EA0"/>
    <w:rsid w:val="006E6965"/>
    <w:rsid w:val="006E719F"/>
    <w:rsid w:val="006F13F0"/>
    <w:rsid w:val="006F2A7D"/>
    <w:rsid w:val="006F737C"/>
    <w:rsid w:val="0070255F"/>
    <w:rsid w:val="00707A33"/>
    <w:rsid w:val="0071026B"/>
    <w:rsid w:val="00711099"/>
    <w:rsid w:val="00712BD5"/>
    <w:rsid w:val="007146D1"/>
    <w:rsid w:val="00715D37"/>
    <w:rsid w:val="007166C6"/>
    <w:rsid w:val="00716D0E"/>
    <w:rsid w:val="00717134"/>
    <w:rsid w:val="00730090"/>
    <w:rsid w:val="0073232C"/>
    <w:rsid w:val="007360B2"/>
    <w:rsid w:val="007367A3"/>
    <w:rsid w:val="00737241"/>
    <w:rsid w:val="00737A80"/>
    <w:rsid w:val="0074247D"/>
    <w:rsid w:val="007446A9"/>
    <w:rsid w:val="007467AB"/>
    <w:rsid w:val="00746A33"/>
    <w:rsid w:val="00753AF6"/>
    <w:rsid w:val="00754E65"/>
    <w:rsid w:val="00756F5E"/>
    <w:rsid w:val="007578DA"/>
    <w:rsid w:val="00757CE6"/>
    <w:rsid w:val="007613EC"/>
    <w:rsid w:val="0076562B"/>
    <w:rsid w:val="0076585D"/>
    <w:rsid w:val="007658E0"/>
    <w:rsid w:val="00766C94"/>
    <w:rsid w:val="007675BA"/>
    <w:rsid w:val="00772639"/>
    <w:rsid w:val="00775887"/>
    <w:rsid w:val="00776EE4"/>
    <w:rsid w:val="0078073C"/>
    <w:rsid w:val="00781623"/>
    <w:rsid w:val="007827D5"/>
    <w:rsid w:val="00783387"/>
    <w:rsid w:val="007863A5"/>
    <w:rsid w:val="007870E6"/>
    <w:rsid w:val="0079129E"/>
    <w:rsid w:val="00795C3A"/>
    <w:rsid w:val="0079748B"/>
    <w:rsid w:val="007A2B43"/>
    <w:rsid w:val="007A4F29"/>
    <w:rsid w:val="007B07A1"/>
    <w:rsid w:val="007B419E"/>
    <w:rsid w:val="007B4756"/>
    <w:rsid w:val="007B49F4"/>
    <w:rsid w:val="007B6D6E"/>
    <w:rsid w:val="007C02BE"/>
    <w:rsid w:val="007C18C1"/>
    <w:rsid w:val="007C405C"/>
    <w:rsid w:val="007C614A"/>
    <w:rsid w:val="007D0D72"/>
    <w:rsid w:val="007D3B42"/>
    <w:rsid w:val="007E07C4"/>
    <w:rsid w:val="007E43B9"/>
    <w:rsid w:val="007E43E3"/>
    <w:rsid w:val="007E4AC2"/>
    <w:rsid w:val="007E4D1B"/>
    <w:rsid w:val="007F0040"/>
    <w:rsid w:val="007F2C18"/>
    <w:rsid w:val="007F2E9D"/>
    <w:rsid w:val="007F4225"/>
    <w:rsid w:val="007F4922"/>
    <w:rsid w:val="008057F5"/>
    <w:rsid w:val="00805B2A"/>
    <w:rsid w:val="00806223"/>
    <w:rsid w:val="008114FD"/>
    <w:rsid w:val="0081282C"/>
    <w:rsid w:val="00814C1A"/>
    <w:rsid w:val="008211C8"/>
    <w:rsid w:val="0082193E"/>
    <w:rsid w:val="00822382"/>
    <w:rsid w:val="0082422E"/>
    <w:rsid w:val="008246DE"/>
    <w:rsid w:val="00824817"/>
    <w:rsid w:val="008249CE"/>
    <w:rsid w:val="00826AB2"/>
    <w:rsid w:val="00826EFB"/>
    <w:rsid w:val="0082787C"/>
    <w:rsid w:val="00827D24"/>
    <w:rsid w:val="00833EC4"/>
    <w:rsid w:val="008340FE"/>
    <w:rsid w:val="00835A7E"/>
    <w:rsid w:val="00836DA8"/>
    <w:rsid w:val="0084078E"/>
    <w:rsid w:val="00840D16"/>
    <w:rsid w:val="008435C0"/>
    <w:rsid w:val="00845026"/>
    <w:rsid w:val="008526AA"/>
    <w:rsid w:val="00852C92"/>
    <w:rsid w:val="00853938"/>
    <w:rsid w:val="00853B55"/>
    <w:rsid w:val="00854C0C"/>
    <w:rsid w:val="00856EAF"/>
    <w:rsid w:val="0085743F"/>
    <w:rsid w:val="008579A4"/>
    <w:rsid w:val="00862651"/>
    <w:rsid w:val="00863601"/>
    <w:rsid w:val="00863C23"/>
    <w:rsid w:val="008641A3"/>
    <w:rsid w:val="00864AF0"/>
    <w:rsid w:val="008675A9"/>
    <w:rsid w:val="008702DD"/>
    <w:rsid w:val="00870CFD"/>
    <w:rsid w:val="00873175"/>
    <w:rsid w:val="008733C4"/>
    <w:rsid w:val="00875794"/>
    <w:rsid w:val="008770AF"/>
    <w:rsid w:val="008825CF"/>
    <w:rsid w:val="00883281"/>
    <w:rsid w:val="008839C1"/>
    <w:rsid w:val="008841E6"/>
    <w:rsid w:val="00884673"/>
    <w:rsid w:val="00884EC2"/>
    <w:rsid w:val="00885E61"/>
    <w:rsid w:val="008939FE"/>
    <w:rsid w:val="0089785D"/>
    <w:rsid w:val="008A05AE"/>
    <w:rsid w:val="008A06A5"/>
    <w:rsid w:val="008A15E0"/>
    <w:rsid w:val="008A40EE"/>
    <w:rsid w:val="008A47C5"/>
    <w:rsid w:val="008A78ED"/>
    <w:rsid w:val="008B03C9"/>
    <w:rsid w:val="008B0E02"/>
    <w:rsid w:val="008B1BBA"/>
    <w:rsid w:val="008B29B9"/>
    <w:rsid w:val="008B495B"/>
    <w:rsid w:val="008B5FFE"/>
    <w:rsid w:val="008B796E"/>
    <w:rsid w:val="008C113D"/>
    <w:rsid w:val="008C232B"/>
    <w:rsid w:val="008C284B"/>
    <w:rsid w:val="008C365E"/>
    <w:rsid w:val="008D1F15"/>
    <w:rsid w:val="008D513C"/>
    <w:rsid w:val="008D5ECA"/>
    <w:rsid w:val="008E3145"/>
    <w:rsid w:val="008E4C38"/>
    <w:rsid w:val="008E5CB3"/>
    <w:rsid w:val="008F00E7"/>
    <w:rsid w:val="008F18AA"/>
    <w:rsid w:val="00902539"/>
    <w:rsid w:val="00905C05"/>
    <w:rsid w:val="00913AA8"/>
    <w:rsid w:val="00913DFA"/>
    <w:rsid w:val="0091429C"/>
    <w:rsid w:val="00914617"/>
    <w:rsid w:val="00914A94"/>
    <w:rsid w:val="00914FD3"/>
    <w:rsid w:val="00917B7B"/>
    <w:rsid w:val="0092342B"/>
    <w:rsid w:val="00923721"/>
    <w:rsid w:val="0092455E"/>
    <w:rsid w:val="00924D55"/>
    <w:rsid w:val="00924EFF"/>
    <w:rsid w:val="0092753E"/>
    <w:rsid w:val="00935AFF"/>
    <w:rsid w:val="00942D59"/>
    <w:rsid w:val="00943067"/>
    <w:rsid w:val="0094557C"/>
    <w:rsid w:val="0094762A"/>
    <w:rsid w:val="009501CB"/>
    <w:rsid w:val="00950311"/>
    <w:rsid w:val="00950DF9"/>
    <w:rsid w:val="00951461"/>
    <w:rsid w:val="00952B17"/>
    <w:rsid w:val="00953328"/>
    <w:rsid w:val="00953ACC"/>
    <w:rsid w:val="009547DA"/>
    <w:rsid w:val="00956785"/>
    <w:rsid w:val="00957094"/>
    <w:rsid w:val="0095774F"/>
    <w:rsid w:val="00962D74"/>
    <w:rsid w:val="00972B28"/>
    <w:rsid w:val="00972C7F"/>
    <w:rsid w:val="00973F0D"/>
    <w:rsid w:val="00975990"/>
    <w:rsid w:val="00980BD8"/>
    <w:rsid w:val="009820BA"/>
    <w:rsid w:val="00983AC4"/>
    <w:rsid w:val="009859CA"/>
    <w:rsid w:val="009872F4"/>
    <w:rsid w:val="009919C0"/>
    <w:rsid w:val="00993244"/>
    <w:rsid w:val="0099663D"/>
    <w:rsid w:val="0099680C"/>
    <w:rsid w:val="009A00E2"/>
    <w:rsid w:val="009A17A0"/>
    <w:rsid w:val="009A24A2"/>
    <w:rsid w:val="009A6819"/>
    <w:rsid w:val="009B20F4"/>
    <w:rsid w:val="009B234E"/>
    <w:rsid w:val="009B279F"/>
    <w:rsid w:val="009B4C4E"/>
    <w:rsid w:val="009B718D"/>
    <w:rsid w:val="009C3CBF"/>
    <w:rsid w:val="009C465D"/>
    <w:rsid w:val="009C4A30"/>
    <w:rsid w:val="009D207B"/>
    <w:rsid w:val="009D2E60"/>
    <w:rsid w:val="009D3067"/>
    <w:rsid w:val="009D45E6"/>
    <w:rsid w:val="009D51D5"/>
    <w:rsid w:val="009D5CB3"/>
    <w:rsid w:val="009D5CDB"/>
    <w:rsid w:val="009D68B6"/>
    <w:rsid w:val="009D6948"/>
    <w:rsid w:val="009D70A5"/>
    <w:rsid w:val="009D7B79"/>
    <w:rsid w:val="009D7BF9"/>
    <w:rsid w:val="009D7F30"/>
    <w:rsid w:val="009E00D1"/>
    <w:rsid w:val="009E0558"/>
    <w:rsid w:val="009E1003"/>
    <w:rsid w:val="009E189D"/>
    <w:rsid w:val="009E33FF"/>
    <w:rsid w:val="009E56B4"/>
    <w:rsid w:val="009E5A51"/>
    <w:rsid w:val="009F100B"/>
    <w:rsid w:val="009F10F7"/>
    <w:rsid w:val="009F38A9"/>
    <w:rsid w:val="009F7F72"/>
    <w:rsid w:val="00A031DC"/>
    <w:rsid w:val="00A035B0"/>
    <w:rsid w:val="00A053B9"/>
    <w:rsid w:val="00A054A7"/>
    <w:rsid w:val="00A06D28"/>
    <w:rsid w:val="00A10005"/>
    <w:rsid w:val="00A12688"/>
    <w:rsid w:val="00A133CD"/>
    <w:rsid w:val="00A13D63"/>
    <w:rsid w:val="00A14529"/>
    <w:rsid w:val="00A15240"/>
    <w:rsid w:val="00A17029"/>
    <w:rsid w:val="00A17A08"/>
    <w:rsid w:val="00A227F5"/>
    <w:rsid w:val="00A23049"/>
    <w:rsid w:val="00A232CF"/>
    <w:rsid w:val="00A23DA5"/>
    <w:rsid w:val="00A253B2"/>
    <w:rsid w:val="00A258CB"/>
    <w:rsid w:val="00A25D1A"/>
    <w:rsid w:val="00A267A3"/>
    <w:rsid w:val="00A27129"/>
    <w:rsid w:val="00A27365"/>
    <w:rsid w:val="00A277FE"/>
    <w:rsid w:val="00A302F1"/>
    <w:rsid w:val="00A308BB"/>
    <w:rsid w:val="00A30DE5"/>
    <w:rsid w:val="00A40A6C"/>
    <w:rsid w:val="00A40B25"/>
    <w:rsid w:val="00A42735"/>
    <w:rsid w:val="00A42A86"/>
    <w:rsid w:val="00A43A32"/>
    <w:rsid w:val="00A54208"/>
    <w:rsid w:val="00A5776E"/>
    <w:rsid w:val="00A64362"/>
    <w:rsid w:val="00A64A0A"/>
    <w:rsid w:val="00A64E45"/>
    <w:rsid w:val="00A659FB"/>
    <w:rsid w:val="00A73AC8"/>
    <w:rsid w:val="00A76811"/>
    <w:rsid w:val="00A774AE"/>
    <w:rsid w:val="00A84410"/>
    <w:rsid w:val="00A867AE"/>
    <w:rsid w:val="00A879E1"/>
    <w:rsid w:val="00A928C1"/>
    <w:rsid w:val="00A93003"/>
    <w:rsid w:val="00A96748"/>
    <w:rsid w:val="00AA0399"/>
    <w:rsid w:val="00AA3592"/>
    <w:rsid w:val="00AA3F4E"/>
    <w:rsid w:val="00AA504C"/>
    <w:rsid w:val="00AB0872"/>
    <w:rsid w:val="00AB0E22"/>
    <w:rsid w:val="00AB11E5"/>
    <w:rsid w:val="00AC0041"/>
    <w:rsid w:val="00AC20DE"/>
    <w:rsid w:val="00AC25CD"/>
    <w:rsid w:val="00AC2AAD"/>
    <w:rsid w:val="00AC2D33"/>
    <w:rsid w:val="00AD09B2"/>
    <w:rsid w:val="00AD1F6C"/>
    <w:rsid w:val="00AD23FC"/>
    <w:rsid w:val="00AD382A"/>
    <w:rsid w:val="00AD5151"/>
    <w:rsid w:val="00AD5FC3"/>
    <w:rsid w:val="00AE0B5B"/>
    <w:rsid w:val="00AE1456"/>
    <w:rsid w:val="00AE2976"/>
    <w:rsid w:val="00AE38E9"/>
    <w:rsid w:val="00AE7E5D"/>
    <w:rsid w:val="00AE7EF3"/>
    <w:rsid w:val="00AF042F"/>
    <w:rsid w:val="00AF42E6"/>
    <w:rsid w:val="00AF5BE6"/>
    <w:rsid w:val="00AF643D"/>
    <w:rsid w:val="00B02438"/>
    <w:rsid w:val="00B02F0A"/>
    <w:rsid w:val="00B06EDD"/>
    <w:rsid w:val="00B071E4"/>
    <w:rsid w:val="00B1150F"/>
    <w:rsid w:val="00B11AFA"/>
    <w:rsid w:val="00B1689B"/>
    <w:rsid w:val="00B16AB1"/>
    <w:rsid w:val="00B17586"/>
    <w:rsid w:val="00B203F4"/>
    <w:rsid w:val="00B23998"/>
    <w:rsid w:val="00B32932"/>
    <w:rsid w:val="00B330E0"/>
    <w:rsid w:val="00B3481F"/>
    <w:rsid w:val="00B35472"/>
    <w:rsid w:val="00B361E9"/>
    <w:rsid w:val="00B37131"/>
    <w:rsid w:val="00B42F11"/>
    <w:rsid w:val="00B461A4"/>
    <w:rsid w:val="00B476BE"/>
    <w:rsid w:val="00B506A7"/>
    <w:rsid w:val="00B53585"/>
    <w:rsid w:val="00B53D88"/>
    <w:rsid w:val="00B54FE5"/>
    <w:rsid w:val="00B61BDC"/>
    <w:rsid w:val="00B629F9"/>
    <w:rsid w:val="00B64A4A"/>
    <w:rsid w:val="00B65181"/>
    <w:rsid w:val="00B653E5"/>
    <w:rsid w:val="00B66B62"/>
    <w:rsid w:val="00B70802"/>
    <w:rsid w:val="00B7157D"/>
    <w:rsid w:val="00B734D1"/>
    <w:rsid w:val="00B823D1"/>
    <w:rsid w:val="00B8490C"/>
    <w:rsid w:val="00B860EF"/>
    <w:rsid w:val="00B87C6A"/>
    <w:rsid w:val="00B87F00"/>
    <w:rsid w:val="00B9223D"/>
    <w:rsid w:val="00B94F33"/>
    <w:rsid w:val="00BA1977"/>
    <w:rsid w:val="00BA2629"/>
    <w:rsid w:val="00BA26DF"/>
    <w:rsid w:val="00BA3E71"/>
    <w:rsid w:val="00BA41C5"/>
    <w:rsid w:val="00BA44C2"/>
    <w:rsid w:val="00BA4EC6"/>
    <w:rsid w:val="00BA5CCF"/>
    <w:rsid w:val="00BB05AE"/>
    <w:rsid w:val="00BB0BB2"/>
    <w:rsid w:val="00BB0E48"/>
    <w:rsid w:val="00BB29BD"/>
    <w:rsid w:val="00BB38B3"/>
    <w:rsid w:val="00BB3D18"/>
    <w:rsid w:val="00BB4977"/>
    <w:rsid w:val="00BB4A92"/>
    <w:rsid w:val="00BB6478"/>
    <w:rsid w:val="00BC050D"/>
    <w:rsid w:val="00BC06D6"/>
    <w:rsid w:val="00BC396E"/>
    <w:rsid w:val="00BC7B30"/>
    <w:rsid w:val="00BD1611"/>
    <w:rsid w:val="00BD3A72"/>
    <w:rsid w:val="00BD47ED"/>
    <w:rsid w:val="00BD5DDC"/>
    <w:rsid w:val="00BD6DA8"/>
    <w:rsid w:val="00BE009E"/>
    <w:rsid w:val="00BE078D"/>
    <w:rsid w:val="00BE19E4"/>
    <w:rsid w:val="00BE19E6"/>
    <w:rsid w:val="00BE1FD1"/>
    <w:rsid w:val="00BE3939"/>
    <w:rsid w:val="00BE79E2"/>
    <w:rsid w:val="00BF3430"/>
    <w:rsid w:val="00BF6C7D"/>
    <w:rsid w:val="00BF6D18"/>
    <w:rsid w:val="00C01EF3"/>
    <w:rsid w:val="00C05984"/>
    <w:rsid w:val="00C06D7F"/>
    <w:rsid w:val="00C071F3"/>
    <w:rsid w:val="00C115EB"/>
    <w:rsid w:val="00C11B4A"/>
    <w:rsid w:val="00C1491D"/>
    <w:rsid w:val="00C149EA"/>
    <w:rsid w:val="00C1597F"/>
    <w:rsid w:val="00C17777"/>
    <w:rsid w:val="00C1779F"/>
    <w:rsid w:val="00C22CB4"/>
    <w:rsid w:val="00C23EBA"/>
    <w:rsid w:val="00C246DA"/>
    <w:rsid w:val="00C26309"/>
    <w:rsid w:val="00C26C4C"/>
    <w:rsid w:val="00C33745"/>
    <w:rsid w:val="00C355C8"/>
    <w:rsid w:val="00C358A8"/>
    <w:rsid w:val="00C35F7D"/>
    <w:rsid w:val="00C36611"/>
    <w:rsid w:val="00C4173C"/>
    <w:rsid w:val="00C43F17"/>
    <w:rsid w:val="00C442AC"/>
    <w:rsid w:val="00C44546"/>
    <w:rsid w:val="00C472DF"/>
    <w:rsid w:val="00C5066C"/>
    <w:rsid w:val="00C5468A"/>
    <w:rsid w:val="00C60359"/>
    <w:rsid w:val="00C60DBA"/>
    <w:rsid w:val="00C6552D"/>
    <w:rsid w:val="00C711A1"/>
    <w:rsid w:val="00C73129"/>
    <w:rsid w:val="00C73E11"/>
    <w:rsid w:val="00C749B1"/>
    <w:rsid w:val="00C7662D"/>
    <w:rsid w:val="00C8118F"/>
    <w:rsid w:val="00C81ED7"/>
    <w:rsid w:val="00C82E1C"/>
    <w:rsid w:val="00C82E37"/>
    <w:rsid w:val="00C8492C"/>
    <w:rsid w:val="00C85F82"/>
    <w:rsid w:val="00C86DA0"/>
    <w:rsid w:val="00C878D0"/>
    <w:rsid w:val="00C92F2D"/>
    <w:rsid w:val="00C964ED"/>
    <w:rsid w:val="00CA2937"/>
    <w:rsid w:val="00CA50F2"/>
    <w:rsid w:val="00CA56FD"/>
    <w:rsid w:val="00CA5741"/>
    <w:rsid w:val="00CA656F"/>
    <w:rsid w:val="00CA6642"/>
    <w:rsid w:val="00CB1EF2"/>
    <w:rsid w:val="00CB367B"/>
    <w:rsid w:val="00CB4324"/>
    <w:rsid w:val="00CC0196"/>
    <w:rsid w:val="00CC053B"/>
    <w:rsid w:val="00CC17AD"/>
    <w:rsid w:val="00CC33D1"/>
    <w:rsid w:val="00CC4748"/>
    <w:rsid w:val="00CD55BA"/>
    <w:rsid w:val="00CD626E"/>
    <w:rsid w:val="00CD7A4D"/>
    <w:rsid w:val="00CD7FFE"/>
    <w:rsid w:val="00CE0A40"/>
    <w:rsid w:val="00CE0B09"/>
    <w:rsid w:val="00CE1CF2"/>
    <w:rsid w:val="00CE218F"/>
    <w:rsid w:val="00CE3807"/>
    <w:rsid w:val="00CE38F4"/>
    <w:rsid w:val="00CE455F"/>
    <w:rsid w:val="00CE4D0F"/>
    <w:rsid w:val="00CE4DD4"/>
    <w:rsid w:val="00CE4F8E"/>
    <w:rsid w:val="00CF46A8"/>
    <w:rsid w:val="00CF5489"/>
    <w:rsid w:val="00CF7E3E"/>
    <w:rsid w:val="00D01B27"/>
    <w:rsid w:val="00D06482"/>
    <w:rsid w:val="00D07CF2"/>
    <w:rsid w:val="00D12BB8"/>
    <w:rsid w:val="00D17B5D"/>
    <w:rsid w:val="00D273B3"/>
    <w:rsid w:val="00D33994"/>
    <w:rsid w:val="00D33B73"/>
    <w:rsid w:val="00D41910"/>
    <w:rsid w:val="00D41D27"/>
    <w:rsid w:val="00D423BF"/>
    <w:rsid w:val="00D42403"/>
    <w:rsid w:val="00D42A3A"/>
    <w:rsid w:val="00D43D05"/>
    <w:rsid w:val="00D45759"/>
    <w:rsid w:val="00D4612F"/>
    <w:rsid w:val="00D475D2"/>
    <w:rsid w:val="00D47CF5"/>
    <w:rsid w:val="00D519A9"/>
    <w:rsid w:val="00D53A75"/>
    <w:rsid w:val="00D55668"/>
    <w:rsid w:val="00D601BC"/>
    <w:rsid w:val="00D607CE"/>
    <w:rsid w:val="00D62FDF"/>
    <w:rsid w:val="00D64078"/>
    <w:rsid w:val="00D6435C"/>
    <w:rsid w:val="00D648FF"/>
    <w:rsid w:val="00D723D2"/>
    <w:rsid w:val="00D72E33"/>
    <w:rsid w:val="00D74EF7"/>
    <w:rsid w:val="00D766BE"/>
    <w:rsid w:val="00D85B43"/>
    <w:rsid w:val="00D8694A"/>
    <w:rsid w:val="00D86F97"/>
    <w:rsid w:val="00D8781F"/>
    <w:rsid w:val="00D91527"/>
    <w:rsid w:val="00D9225A"/>
    <w:rsid w:val="00D94797"/>
    <w:rsid w:val="00D96F93"/>
    <w:rsid w:val="00D97F88"/>
    <w:rsid w:val="00DA1A68"/>
    <w:rsid w:val="00DA2DEA"/>
    <w:rsid w:val="00DA7B05"/>
    <w:rsid w:val="00DB17A4"/>
    <w:rsid w:val="00DB6F2C"/>
    <w:rsid w:val="00DC11EA"/>
    <w:rsid w:val="00DC16EE"/>
    <w:rsid w:val="00DC1A30"/>
    <w:rsid w:val="00DC4564"/>
    <w:rsid w:val="00DC48A8"/>
    <w:rsid w:val="00DC56F6"/>
    <w:rsid w:val="00DD105C"/>
    <w:rsid w:val="00DD3EE7"/>
    <w:rsid w:val="00DD41FD"/>
    <w:rsid w:val="00DD4795"/>
    <w:rsid w:val="00DD509E"/>
    <w:rsid w:val="00DD6A13"/>
    <w:rsid w:val="00DD7A38"/>
    <w:rsid w:val="00DE0D92"/>
    <w:rsid w:val="00DE2F98"/>
    <w:rsid w:val="00DE460D"/>
    <w:rsid w:val="00DE60CD"/>
    <w:rsid w:val="00DE6A20"/>
    <w:rsid w:val="00DF0442"/>
    <w:rsid w:val="00DF061D"/>
    <w:rsid w:val="00DF0908"/>
    <w:rsid w:val="00DF1AA0"/>
    <w:rsid w:val="00DF2001"/>
    <w:rsid w:val="00DF5A56"/>
    <w:rsid w:val="00DF6ABC"/>
    <w:rsid w:val="00DF6AF0"/>
    <w:rsid w:val="00E03D18"/>
    <w:rsid w:val="00E04F63"/>
    <w:rsid w:val="00E0752A"/>
    <w:rsid w:val="00E10371"/>
    <w:rsid w:val="00E1214A"/>
    <w:rsid w:val="00E12BCD"/>
    <w:rsid w:val="00E13A87"/>
    <w:rsid w:val="00E14DCA"/>
    <w:rsid w:val="00E15A54"/>
    <w:rsid w:val="00E20EF4"/>
    <w:rsid w:val="00E24B5A"/>
    <w:rsid w:val="00E274FD"/>
    <w:rsid w:val="00E31179"/>
    <w:rsid w:val="00E36D51"/>
    <w:rsid w:val="00E40259"/>
    <w:rsid w:val="00E431F3"/>
    <w:rsid w:val="00E45225"/>
    <w:rsid w:val="00E45626"/>
    <w:rsid w:val="00E4758A"/>
    <w:rsid w:val="00E54FCD"/>
    <w:rsid w:val="00E5700F"/>
    <w:rsid w:val="00E63690"/>
    <w:rsid w:val="00E64494"/>
    <w:rsid w:val="00E65EA0"/>
    <w:rsid w:val="00E67B87"/>
    <w:rsid w:val="00E80154"/>
    <w:rsid w:val="00E82420"/>
    <w:rsid w:val="00E8242C"/>
    <w:rsid w:val="00E9064A"/>
    <w:rsid w:val="00E908DF"/>
    <w:rsid w:val="00E90F4F"/>
    <w:rsid w:val="00E935AF"/>
    <w:rsid w:val="00E93F5D"/>
    <w:rsid w:val="00E9417D"/>
    <w:rsid w:val="00E94412"/>
    <w:rsid w:val="00E94C26"/>
    <w:rsid w:val="00EA01D8"/>
    <w:rsid w:val="00EA02B4"/>
    <w:rsid w:val="00EA0554"/>
    <w:rsid w:val="00EA119F"/>
    <w:rsid w:val="00EA7CEE"/>
    <w:rsid w:val="00EB0B3A"/>
    <w:rsid w:val="00EB1DE0"/>
    <w:rsid w:val="00EB42C5"/>
    <w:rsid w:val="00EB6AED"/>
    <w:rsid w:val="00EC4E2C"/>
    <w:rsid w:val="00EC6500"/>
    <w:rsid w:val="00EC6C58"/>
    <w:rsid w:val="00EC7E3F"/>
    <w:rsid w:val="00ED093F"/>
    <w:rsid w:val="00ED1023"/>
    <w:rsid w:val="00ED1EC7"/>
    <w:rsid w:val="00ED2314"/>
    <w:rsid w:val="00ED3492"/>
    <w:rsid w:val="00ED5780"/>
    <w:rsid w:val="00ED58B8"/>
    <w:rsid w:val="00ED6DBF"/>
    <w:rsid w:val="00ED7575"/>
    <w:rsid w:val="00EE0CDE"/>
    <w:rsid w:val="00EE278E"/>
    <w:rsid w:val="00EE2CD9"/>
    <w:rsid w:val="00EF01FA"/>
    <w:rsid w:val="00EF0A13"/>
    <w:rsid w:val="00EF0B55"/>
    <w:rsid w:val="00EF1531"/>
    <w:rsid w:val="00EF4224"/>
    <w:rsid w:val="00EF537E"/>
    <w:rsid w:val="00EF68F6"/>
    <w:rsid w:val="00EF6D47"/>
    <w:rsid w:val="00EF6EF9"/>
    <w:rsid w:val="00EF74DF"/>
    <w:rsid w:val="00EF7838"/>
    <w:rsid w:val="00EF7AC6"/>
    <w:rsid w:val="00F01019"/>
    <w:rsid w:val="00F014B8"/>
    <w:rsid w:val="00F02BD7"/>
    <w:rsid w:val="00F05334"/>
    <w:rsid w:val="00F0746B"/>
    <w:rsid w:val="00F11766"/>
    <w:rsid w:val="00F12373"/>
    <w:rsid w:val="00F13B77"/>
    <w:rsid w:val="00F21D94"/>
    <w:rsid w:val="00F22064"/>
    <w:rsid w:val="00F245C0"/>
    <w:rsid w:val="00F250B8"/>
    <w:rsid w:val="00F2553C"/>
    <w:rsid w:val="00F27E1B"/>
    <w:rsid w:val="00F27E29"/>
    <w:rsid w:val="00F3248C"/>
    <w:rsid w:val="00F32C40"/>
    <w:rsid w:val="00F35761"/>
    <w:rsid w:val="00F40D00"/>
    <w:rsid w:val="00F4104F"/>
    <w:rsid w:val="00F41766"/>
    <w:rsid w:val="00F42745"/>
    <w:rsid w:val="00F46D4F"/>
    <w:rsid w:val="00F47958"/>
    <w:rsid w:val="00F50ACA"/>
    <w:rsid w:val="00F51032"/>
    <w:rsid w:val="00F532A9"/>
    <w:rsid w:val="00F535E9"/>
    <w:rsid w:val="00F538A3"/>
    <w:rsid w:val="00F564D3"/>
    <w:rsid w:val="00F56E94"/>
    <w:rsid w:val="00F5729E"/>
    <w:rsid w:val="00F60E5B"/>
    <w:rsid w:val="00F66002"/>
    <w:rsid w:val="00F66C6A"/>
    <w:rsid w:val="00F70888"/>
    <w:rsid w:val="00F82009"/>
    <w:rsid w:val="00F8222A"/>
    <w:rsid w:val="00F82C44"/>
    <w:rsid w:val="00F8360A"/>
    <w:rsid w:val="00F841F7"/>
    <w:rsid w:val="00F84E6F"/>
    <w:rsid w:val="00F869ED"/>
    <w:rsid w:val="00F873F1"/>
    <w:rsid w:val="00F8757B"/>
    <w:rsid w:val="00F879C7"/>
    <w:rsid w:val="00F9001A"/>
    <w:rsid w:val="00F90E05"/>
    <w:rsid w:val="00F92446"/>
    <w:rsid w:val="00F9323A"/>
    <w:rsid w:val="00F947E2"/>
    <w:rsid w:val="00F9489F"/>
    <w:rsid w:val="00F94D13"/>
    <w:rsid w:val="00F951BB"/>
    <w:rsid w:val="00F95CBF"/>
    <w:rsid w:val="00F9790E"/>
    <w:rsid w:val="00FA06EC"/>
    <w:rsid w:val="00FA45F3"/>
    <w:rsid w:val="00FA72ED"/>
    <w:rsid w:val="00FB14C7"/>
    <w:rsid w:val="00FB24B0"/>
    <w:rsid w:val="00FB2578"/>
    <w:rsid w:val="00FB273F"/>
    <w:rsid w:val="00FB3430"/>
    <w:rsid w:val="00FB52C5"/>
    <w:rsid w:val="00FB554B"/>
    <w:rsid w:val="00FC238E"/>
    <w:rsid w:val="00FC512A"/>
    <w:rsid w:val="00FC7E28"/>
    <w:rsid w:val="00FD0A32"/>
    <w:rsid w:val="00FD1D59"/>
    <w:rsid w:val="00FD2E1E"/>
    <w:rsid w:val="00FD4C02"/>
    <w:rsid w:val="00FD6797"/>
    <w:rsid w:val="00FD69F0"/>
    <w:rsid w:val="00FD79C5"/>
    <w:rsid w:val="00FE07DB"/>
    <w:rsid w:val="00FE12FF"/>
    <w:rsid w:val="00FE6E9D"/>
    <w:rsid w:val="00FF2A10"/>
    <w:rsid w:val="00FF3A8D"/>
    <w:rsid w:val="00FF40B3"/>
    <w:rsid w:val="00FF43E5"/>
    <w:rsid w:val="00FF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rsid w:val="00902539"/>
    <w:pPr>
      <w:suppressAutoHyphens/>
    </w:pPr>
    <w:rPr>
      <w:sz w:val="24"/>
      <w:szCs w:val="24"/>
      <w:lang w:eastAsia="ar-SA"/>
    </w:rPr>
  </w:style>
  <w:style w:type="paragraph" w:styleId="1">
    <w:name w:val="heading 1"/>
    <w:basedOn w:val="ad"/>
    <w:next w:val="ad"/>
    <w:link w:val="12"/>
    <w:qFormat/>
    <w:pPr>
      <w:keepNext/>
      <w:numPr>
        <w:numId w:val="1"/>
      </w:numPr>
      <w:jc w:val="center"/>
      <w:outlineLvl w:val="0"/>
    </w:pPr>
    <w:rPr>
      <w:b/>
      <w:bCs/>
    </w:rPr>
  </w:style>
  <w:style w:type="paragraph" w:styleId="20">
    <w:name w:val="heading 2"/>
    <w:basedOn w:val="ad"/>
    <w:next w:val="ad"/>
    <w:link w:val="21"/>
    <w:qFormat/>
    <w:pPr>
      <w:keepNext/>
      <w:numPr>
        <w:ilvl w:val="1"/>
        <w:numId w:val="1"/>
      </w:numPr>
      <w:autoSpaceDE w:val="0"/>
      <w:outlineLvl w:val="1"/>
    </w:pPr>
    <w:rPr>
      <w:rFonts w:ascii="Arial" w:hAnsi="Arial" w:cs="Arial"/>
      <w:u w:val="single"/>
    </w:rPr>
  </w:style>
  <w:style w:type="paragraph" w:styleId="30">
    <w:name w:val="heading 3"/>
    <w:basedOn w:val="ad"/>
    <w:next w:val="ad"/>
    <w:link w:val="32"/>
    <w:qFormat/>
    <w:pPr>
      <w:keepNext/>
      <w:numPr>
        <w:ilvl w:val="2"/>
        <w:numId w:val="1"/>
      </w:numPr>
      <w:autoSpaceDE w:val="0"/>
      <w:outlineLvl w:val="2"/>
    </w:pPr>
    <w:rPr>
      <w:rFonts w:ascii="Arial" w:hAnsi="Arial" w:cs="Arial"/>
      <w:b/>
      <w:bCs/>
      <w:sz w:val="22"/>
      <w:u w:val="single"/>
    </w:rPr>
  </w:style>
  <w:style w:type="paragraph" w:styleId="40">
    <w:name w:val="heading 4"/>
    <w:basedOn w:val="ad"/>
    <w:next w:val="ad"/>
    <w:link w:val="42"/>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d"/>
    <w:next w:val="ad"/>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d"/>
    <w:next w:val="ad"/>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d"/>
    <w:next w:val="ad"/>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d"/>
    <w:next w:val="ad"/>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d"/>
    <w:next w:val="ad"/>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1">
    <w:name w:val="Заголовок 2 Знак"/>
    <w:link w:val="20"/>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2">
    <w:name w:val="Заголовок 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3">
    <w:name w:val="Основной шрифт абзаца1"/>
  </w:style>
  <w:style w:type="character" w:styleId="af1">
    <w:name w:val="page number"/>
    <w:basedOn w:val="13"/>
  </w:style>
  <w:style w:type="character" w:customStyle="1" w:styleId="120">
    <w:name w:val="Основной текст с отступом Знак1 Знак2 Знак"/>
    <w:rPr>
      <w:sz w:val="24"/>
      <w:szCs w:val="24"/>
      <w:lang w:val="ru-RU" w:eastAsia="ar-SA" w:bidi="ar-SA"/>
    </w:rPr>
  </w:style>
  <w:style w:type="character" w:styleId="af2">
    <w:name w:val="Emphasis"/>
    <w:qFormat/>
    <w:rPr>
      <w:i/>
      <w:iCs/>
    </w:rPr>
  </w:style>
  <w:style w:type="character" w:customStyle="1" w:styleId="af3">
    <w:name w:val="Маркеры списка"/>
    <w:rPr>
      <w:rFonts w:ascii="OpenSymbol" w:eastAsia="OpenSymbol" w:hAnsi="OpenSymbol" w:cs="OpenSymbol"/>
    </w:rPr>
  </w:style>
  <w:style w:type="paragraph" w:customStyle="1" w:styleId="af4">
    <w:name w:val="Заголовок"/>
    <w:basedOn w:val="ad"/>
    <w:next w:val="af5"/>
    <w:pPr>
      <w:keepNext/>
      <w:spacing w:before="240" w:after="120"/>
    </w:pPr>
    <w:rPr>
      <w:rFonts w:ascii="Arial" w:eastAsia="Microsoft YaHei" w:hAnsi="Arial" w:cs="Mangal"/>
      <w:sz w:val="28"/>
      <w:szCs w:val="28"/>
    </w:rPr>
  </w:style>
  <w:style w:type="paragraph" w:styleId="af5">
    <w:name w:val="Body Text"/>
    <w:aliases w:val="Абзац"/>
    <w:basedOn w:val="ad"/>
    <w:link w:val="af6"/>
    <w:pPr>
      <w:jc w:val="both"/>
    </w:pPr>
  </w:style>
  <w:style w:type="character" w:customStyle="1" w:styleId="af6">
    <w:name w:val="Основной текст Знак"/>
    <w:aliases w:val="Абзац Знак1"/>
    <w:link w:val="af5"/>
    <w:rsid w:val="005E021E"/>
    <w:rPr>
      <w:sz w:val="24"/>
      <w:szCs w:val="24"/>
      <w:lang w:eastAsia="ar-SA"/>
    </w:rPr>
  </w:style>
  <w:style w:type="paragraph" w:styleId="af7">
    <w:name w:val="List"/>
    <w:basedOn w:val="af5"/>
    <w:rPr>
      <w:rFonts w:cs="Mangal"/>
    </w:rPr>
  </w:style>
  <w:style w:type="paragraph" w:customStyle="1" w:styleId="14">
    <w:name w:val="Название1"/>
    <w:basedOn w:val="ad"/>
    <w:pPr>
      <w:suppressLineNumbers/>
      <w:spacing w:before="120" w:after="120"/>
    </w:pPr>
    <w:rPr>
      <w:rFonts w:cs="Mangal"/>
      <w:i/>
      <w:iCs/>
    </w:rPr>
  </w:style>
  <w:style w:type="paragraph" w:customStyle="1" w:styleId="15">
    <w:name w:val="Указатель1"/>
    <w:basedOn w:val="ad"/>
    <w:pPr>
      <w:suppressLineNumbers/>
    </w:pPr>
    <w:rPr>
      <w:rFonts w:cs="Mangal"/>
    </w:rPr>
  </w:style>
  <w:style w:type="paragraph" w:styleId="af8">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d"/>
    <w:link w:val="af9"/>
    <w:uiPriority w:val="99"/>
    <w:pPr>
      <w:tabs>
        <w:tab w:val="center" w:pos="4677"/>
        <w:tab w:val="right" w:pos="9355"/>
      </w:tabs>
    </w:pPr>
  </w:style>
  <w:style w:type="paragraph" w:styleId="afa">
    <w:name w:val="footer"/>
    <w:basedOn w:val="ad"/>
    <w:link w:val="afb"/>
    <w:uiPriority w:val="99"/>
    <w:pPr>
      <w:tabs>
        <w:tab w:val="center" w:pos="4677"/>
        <w:tab w:val="right" w:pos="9355"/>
      </w:tabs>
    </w:pPr>
  </w:style>
  <w:style w:type="paragraph" w:styleId="afc">
    <w:name w:val="Body Text Indent"/>
    <w:aliases w:val=" Знак Знак"/>
    <w:basedOn w:val="ad"/>
    <w:link w:val="afd"/>
    <w:pPr>
      <w:ind w:left="426"/>
    </w:pPr>
  </w:style>
  <w:style w:type="paragraph" w:customStyle="1" w:styleId="210">
    <w:name w:val="Основной текст с отступом 21"/>
    <w:basedOn w:val="ad"/>
    <w:pPr>
      <w:ind w:left="426"/>
      <w:jc w:val="both"/>
    </w:pPr>
  </w:style>
  <w:style w:type="paragraph" w:customStyle="1" w:styleId="16">
    <w:name w:val="Цитата1"/>
    <w:basedOn w:val="ad"/>
    <w:pPr>
      <w:ind w:left="360" w:right="-185" w:firstLine="360"/>
      <w:jc w:val="both"/>
    </w:pPr>
    <w:rPr>
      <w:sz w:val="28"/>
    </w:rPr>
  </w:style>
  <w:style w:type="paragraph" w:customStyle="1" w:styleId="310">
    <w:name w:val="Основной текст 31"/>
    <w:basedOn w:val="ad"/>
    <w:pPr>
      <w:spacing w:after="120"/>
    </w:pPr>
    <w:rPr>
      <w:sz w:val="16"/>
      <w:szCs w:val="16"/>
    </w:rPr>
  </w:style>
  <w:style w:type="paragraph" w:customStyle="1" w:styleId="17">
    <w:name w:val="Схема документа1"/>
    <w:basedOn w:val="ad"/>
    <w:pPr>
      <w:shd w:val="clear" w:color="auto" w:fill="000080"/>
    </w:pPr>
    <w:rPr>
      <w:rFonts w:ascii="Tahoma" w:hAnsi="Tahoma" w:cs="Tahoma"/>
      <w:sz w:val="20"/>
      <w:szCs w:val="20"/>
    </w:rPr>
  </w:style>
  <w:style w:type="paragraph" w:customStyle="1" w:styleId="nienie">
    <w:name w:val="nienie"/>
    <w:basedOn w:val="ad"/>
    <w:pPr>
      <w:keepLines/>
      <w:widowControl w:val="0"/>
      <w:numPr>
        <w:numId w:val="3"/>
      </w:numPr>
      <w:ind w:left="709" w:hanging="284"/>
      <w:jc w:val="both"/>
    </w:pPr>
    <w:rPr>
      <w:rFonts w:ascii="Peterburg" w:hAnsi="Peterburg" w:cs="Peterburg"/>
      <w:szCs w:val="20"/>
    </w:rPr>
  </w:style>
  <w:style w:type="paragraph" w:styleId="afe">
    <w:name w:val="List Paragraph"/>
    <w:aliases w:val="Bullet_IRAO,Мой Список,List Paragraph,название"/>
    <w:basedOn w:val="ad"/>
    <w:link w:val="aff"/>
    <w:uiPriority w:val="34"/>
    <w:qFormat/>
    <w:pPr>
      <w:spacing w:after="200" w:line="276" w:lineRule="auto"/>
      <w:ind w:left="720"/>
    </w:pPr>
    <w:rPr>
      <w:rFonts w:ascii="Calibri" w:eastAsia="Calibri" w:hAnsi="Calibri" w:cs="Calibri"/>
      <w:sz w:val="22"/>
      <w:szCs w:val="22"/>
    </w:rPr>
  </w:style>
  <w:style w:type="paragraph" w:customStyle="1" w:styleId="aff0">
    <w:name w:val="Содержимое врезки"/>
    <w:basedOn w:val="af5"/>
  </w:style>
  <w:style w:type="paragraph" w:customStyle="1" w:styleId="aff1">
    <w:name w:val="Содержимое таблицы"/>
    <w:basedOn w:val="ad"/>
    <w:pPr>
      <w:suppressLineNumbers/>
    </w:pPr>
  </w:style>
  <w:style w:type="paragraph" w:customStyle="1" w:styleId="aff2">
    <w:name w:val="Заголовок таблицы"/>
    <w:basedOn w:val="aff1"/>
    <w:pPr>
      <w:jc w:val="center"/>
    </w:pPr>
    <w:rPr>
      <w:b/>
      <w:bCs/>
    </w:rPr>
  </w:style>
  <w:style w:type="paragraph" w:customStyle="1" w:styleId="aff3">
    <w:name w:val="Основной текст СамНИПИ"/>
    <w:link w:val="aff4"/>
    <w:rsid w:val="00950311"/>
    <w:pPr>
      <w:suppressAutoHyphens/>
      <w:spacing w:before="120"/>
      <w:ind w:firstLine="720"/>
      <w:jc w:val="both"/>
    </w:pPr>
    <w:rPr>
      <w:rFonts w:ascii="Arial" w:hAnsi="Arial"/>
      <w:bCs/>
    </w:rPr>
  </w:style>
  <w:style w:type="character" w:customStyle="1" w:styleId="aff4">
    <w:name w:val="Основной текст СамНИПИ Знак"/>
    <w:link w:val="aff3"/>
    <w:rsid w:val="00950311"/>
    <w:rPr>
      <w:rFonts w:ascii="Arial" w:hAnsi="Arial"/>
      <w:bCs/>
    </w:rPr>
  </w:style>
  <w:style w:type="paragraph" w:customStyle="1" w:styleId="a1">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1"/>
    <w:rsid w:val="00950311"/>
    <w:rPr>
      <w:rFonts w:ascii="Arial" w:hAnsi="Arial"/>
      <w:lang w:eastAsia="ja-JP"/>
    </w:rPr>
  </w:style>
  <w:style w:type="paragraph" w:customStyle="1" w:styleId="aff5">
    <w:name w:val="Титульный СамНИПИ"/>
    <w:next w:val="aff3"/>
    <w:link w:val="aff6"/>
    <w:rsid w:val="00950311"/>
    <w:pPr>
      <w:jc w:val="center"/>
    </w:pPr>
    <w:rPr>
      <w:rFonts w:ascii="Arial" w:hAnsi="Arial"/>
      <w:b/>
      <w:bCs/>
      <w:sz w:val="32"/>
    </w:rPr>
  </w:style>
  <w:style w:type="character" w:customStyle="1" w:styleId="aff6">
    <w:name w:val="Титульный СамНИПИ Знак"/>
    <w:link w:val="aff5"/>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d"/>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7">
    <w:name w:val="Основной текст_"/>
    <w:link w:val="43"/>
    <w:rsid w:val="00950311"/>
    <w:rPr>
      <w:rFonts w:ascii="Arial" w:eastAsia="Arial" w:hAnsi="Arial" w:cs="Arial"/>
      <w:sz w:val="18"/>
      <w:szCs w:val="18"/>
      <w:shd w:val="clear" w:color="auto" w:fill="FFFFFF"/>
    </w:rPr>
  </w:style>
  <w:style w:type="paragraph" w:customStyle="1" w:styleId="43">
    <w:name w:val="Основной текст4"/>
    <w:basedOn w:val="ad"/>
    <w:link w:val="af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d"/>
    <w:rsid w:val="00950311"/>
    <w:pPr>
      <w:numPr>
        <w:numId w:val="2"/>
      </w:numPr>
      <w:suppressAutoHyphens w:val="0"/>
      <w:jc w:val="both"/>
    </w:pPr>
    <w:rPr>
      <w:rFonts w:ascii="Arial" w:hAnsi="Arial"/>
      <w:sz w:val="20"/>
      <w:szCs w:val="20"/>
      <w:lang w:eastAsia="ru-RU"/>
    </w:rPr>
  </w:style>
  <w:style w:type="paragraph" w:styleId="a7">
    <w:name w:val="List Bullet"/>
    <w:basedOn w:val="ad"/>
    <w:link w:val="aff8"/>
    <w:rsid w:val="00950311"/>
    <w:pPr>
      <w:numPr>
        <w:numId w:val="5"/>
      </w:numPr>
      <w:suppressAutoHyphens w:val="0"/>
      <w:jc w:val="both"/>
    </w:pPr>
    <w:rPr>
      <w:rFonts w:ascii="Arial" w:hAnsi="Arial"/>
      <w:sz w:val="20"/>
      <w:szCs w:val="20"/>
      <w:lang w:eastAsia="ru-RU"/>
    </w:rPr>
  </w:style>
  <w:style w:type="character" w:customStyle="1" w:styleId="aff8">
    <w:name w:val="Маркированный список Знак"/>
    <w:link w:val="a7"/>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9">
    <w:name w:val="Balloon Text"/>
    <w:basedOn w:val="ad"/>
    <w:link w:val="affa"/>
    <w:unhideWhenUsed/>
    <w:rsid w:val="005E021E"/>
    <w:pPr>
      <w:suppressAutoHyphens w:val="0"/>
    </w:pPr>
    <w:rPr>
      <w:rFonts w:ascii="Tahoma" w:hAnsi="Tahoma" w:cs="Tahoma"/>
      <w:sz w:val="16"/>
      <w:szCs w:val="16"/>
      <w:lang w:eastAsia="ru-RU"/>
    </w:rPr>
  </w:style>
  <w:style w:type="character" w:customStyle="1" w:styleId="affa">
    <w:name w:val="Текст выноски Знак"/>
    <w:link w:val="aff9"/>
    <w:rsid w:val="005E021E"/>
    <w:rPr>
      <w:rFonts w:ascii="Tahoma" w:hAnsi="Tahoma" w:cs="Tahoma"/>
      <w:sz w:val="16"/>
      <w:szCs w:val="16"/>
    </w:rPr>
  </w:style>
  <w:style w:type="character" w:customStyle="1" w:styleId="affb">
    <w:name w:val="Маркированный список СамНИПИ Знак"/>
    <w:rsid w:val="00EB6AED"/>
    <w:rPr>
      <w:rFonts w:ascii="Arial" w:hAnsi="Arial"/>
      <w:lang w:eastAsia="ja-JP"/>
    </w:rPr>
  </w:style>
  <w:style w:type="paragraph" w:customStyle="1" w:styleId="affc">
    <w:name w:val="Таблица_Строка_СамНИПИ"/>
    <w:link w:val="affd"/>
    <w:rsid w:val="005A1261"/>
    <w:pPr>
      <w:spacing w:before="120"/>
    </w:pPr>
    <w:rPr>
      <w:rFonts w:ascii="Arial" w:hAnsi="Arial"/>
      <w:snapToGrid w:val="0"/>
    </w:rPr>
  </w:style>
  <w:style w:type="character" w:customStyle="1" w:styleId="affd">
    <w:name w:val="Таблица_Строка_СамНИПИ Знак"/>
    <w:link w:val="affc"/>
    <w:rsid w:val="005A1261"/>
    <w:rPr>
      <w:rFonts w:ascii="Arial" w:hAnsi="Arial"/>
      <w:snapToGrid w:val="0"/>
    </w:rPr>
  </w:style>
  <w:style w:type="paragraph" w:customStyle="1" w:styleId="affe">
    <w:name w:val="Таблица_Шапка_СамНИПИ"/>
    <w:link w:val="afff"/>
    <w:rsid w:val="005A1261"/>
    <w:pPr>
      <w:jc w:val="center"/>
    </w:pPr>
    <w:rPr>
      <w:rFonts w:ascii="Arial" w:hAnsi="Arial"/>
      <w:b/>
      <w:snapToGrid w:val="0"/>
    </w:rPr>
  </w:style>
  <w:style w:type="character" w:customStyle="1" w:styleId="afff">
    <w:name w:val="Таблица_Шапка_СамНИПИ Знак"/>
    <w:link w:val="affe"/>
    <w:rsid w:val="005A1261"/>
    <w:rPr>
      <w:rFonts w:ascii="Arial" w:hAnsi="Arial"/>
      <w:b/>
      <w:snapToGrid w:val="0"/>
    </w:rPr>
  </w:style>
  <w:style w:type="paragraph" w:customStyle="1" w:styleId="afff0">
    <w:name w:val="Рис_Номер_СамНИПИ"/>
    <w:next w:val="aff3"/>
    <w:rsid w:val="005A1261"/>
    <w:pPr>
      <w:keepLines/>
      <w:spacing w:before="120" w:after="120"/>
      <w:jc w:val="center"/>
    </w:pPr>
    <w:rPr>
      <w:rFonts w:ascii="Arial" w:hAnsi="Arial"/>
      <w:b/>
    </w:rPr>
  </w:style>
  <w:style w:type="paragraph" w:customStyle="1" w:styleId="afff1">
    <w:name w:val="Таблица_Номер_СамНИПИ"/>
    <w:next w:val="aff3"/>
    <w:link w:val="afff2"/>
    <w:rsid w:val="005A1261"/>
    <w:pPr>
      <w:keepLines/>
      <w:spacing w:before="120" w:after="120"/>
    </w:pPr>
    <w:rPr>
      <w:rFonts w:ascii="Arial" w:hAnsi="Arial"/>
      <w:b/>
    </w:rPr>
  </w:style>
  <w:style w:type="character" w:customStyle="1" w:styleId="afff2">
    <w:name w:val="Таблица_Номер_СамНИПИ Знак"/>
    <w:link w:val="afff1"/>
    <w:rsid w:val="005A1261"/>
    <w:rPr>
      <w:rFonts w:ascii="Arial" w:hAnsi="Arial"/>
      <w:b/>
    </w:rPr>
  </w:style>
  <w:style w:type="paragraph" w:customStyle="1" w:styleId="afff3">
    <w:name w:val="НазваниеРис"/>
    <w:basedOn w:val="af5"/>
    <w:next w:val="af5"/>
    <w:rsid w:val="005A1261"/>
    <w:pPr>
      <w:keepLines/>
      <w:suppressAutoHyphens w:val="0"/>
      <w:spacing w:before="120" w:after="120"/>
      <w:ind w:firstLine="720"/>
      <w:jc w:val="center"/>
    </w:pPr>
    <w:rPr>
      <w:rFonts w:ascii="Arial" w:hAnsi="Arial"/>
      <w:b/>
      <w:sz w:val="20"/>
      <w:szCs w:val="20"/>
    </w:rPr>
  </w:style>
  <w:style w:type="paragraph" w:customStyle="1" w:styleId="afff4">
    <w:name w:val="Знак Знак Знак Знак"/>
    <w:basedOn w:val="ad"/>
    <w:rsid w:val="00BD47ED"/>
    <w:pPr>
      <w:suppressAutoHyphens w:val="0"/>
      <w:spacing w:after="160" w:line="240" w:lineRule="exact"/>
    </w:pPr>
    <w:rPr>
      <w:rFonts w:ascii="Verdana" w:hAnsi="Verdana"/>
      <w:sz w:val="20"/>
      <w:szCs w:val="20"/>
      <w:lang w:val="en-US" w:eastAsia="en-US"/>
    </w:rPr>
  </w:style>
  <w:style w:type="paragraph" w:styleId="22">
    <w:name w:val="Body Text 2"/>
    <w:basedOn w:val="ad"/>
    <w:link w:val="23"/>
    <w:rsid w:val="00BD47ED"/>
    <w:pPr>
      <w:spacing w:after="120" w:line="480" w:lineRule="auto"/>
    </w:pPr>
  </w:style>
  <w:style w:type="character" w:customStyle="1" w:styleId="23">
    <w:name w:val="Основной текст 2 Знак"/>
    <w:basedOn w:val="ae"/>
    <w:link w:val="22"/>
    <w:rsid w:val="00BD47ED"/>
    <w:rPr>
      <w:sz w:val="24"/>
      <w:szCs w:val="24"/>
      <w:lang w:eastAsia="ar-SA"/>
    </w:rPr>
  </w:style>
  <w:style w:type="paragraph" w:customStyle="1" w:styleId="afff5">
    <w:name w:val="Таблица_Строка"/>
    <w:basedOn w:val="ad"/>
    <w:link w:val="afff6"/>
    <w:rsid w:val="00B94F33"/>
    <w:pPr>
      <w:suppressAutoHyphens w:val="0"/>
      <w:spacing w:before="120"/>
    </w:pPr>
    <w:rPr>
      <w:rFonts w:ascii="Arial" w:hAnsi="Arial"/>
      <w:snapToGrid w:val="0"/>
      <w:sz w:val="20"/>
      <w:szCs w:val="20"/>
      <w:lang w:eastAsia="ru-RU"/>
    </w:rPr>
  </w:style>
  <w:style w:type="character" w:customStyle="1" w:styleId="afff6">
    <w:name w:val="Таблица_Строка Знак"/>
    <w:link w:val="afff5"/>
    <w:rsid w:val="008526AA"/>
    <w:rPr>
      <w:rFonts w:ascii="Arial" w:hAnsi="Arial"/>
      <w:snapToGrid w:val="0"/>
    </w:rPr>
  </w:style>
  <w:style w:type="paragraph" w:customStyle="1" w:styleId="afff7">
    <w:name w:val="Таблица_Шапка"/>
    <w:basedOn w:val="ad"/>
    <w:link w:val="afff8"/>
    <w:qFormat/>
    <w:rsid w:val="00B94F33"/>
    <w:pPr>
      <w:suppressAutoHyphens w:val="0"/>
      <w:jc w:val="center"/>
    </w:pPr>
    <w:rPr>
      <w:rFonts w:ascii="Arial" w:hAnsi="Arial"/>
      <w:b/>
      <w:snapToGrid w:val="0"/>
      <w:sz w:val="20"/>
      <w:szCs w:val="20"/>
      <w:lang w:eastAsia="ru-RU"/>
    </w:rPr>
  </w:style>
  <w:style w:type="character" w:customStyle="1" w:styleId="afff8">
    <w:name w:val="Таблица_Шапка Знак"/>
    <w:link w:val="afff7"/>
    <w:rsid w:val="00B94F33"/>
    <w:rPr>
      <w:rFonts w:ascii="Arial" w:hAnsi="Arial"/>
      <w:b/>
      <w:snapToGrid w:val="0"/>
    </w:rPr>
  </w:style>
  <w:style w:type="paragraph" w:customStyle="1" w:styleId="afff9">
    <w:name w:val="Основной текст.Абзац"/>
    <w:basedOn w:val="ad"/>
    <w:link w:val="afffa"/>
    <w:rsid w:val="00F12373"/>
    <w:pPr>
      <w:spacing w:before="120"/>
      <w:ind w:firstLine="680"/>
      <w:jc w:val="both"/>
    </w:pPr>
    <w:rPr>
      <w:rFonts w:ascii="Arial" w:hAnsi="Arial"/>
      <w:sz w:val="20"/>
      <w:szCs w:val="20"/>
      <w:lang w:eastAsia="ru-RU"/>
    </w:rPr>
  </w:style>
  <w:style w:type="character" w:customStyle="1" w:styleId="afffa">
    <w:name w:val="Основной текст.Абзац Знак"/>
    <w:link w:val="afff9"/>
    <w:rsid w:val="00F12373"/>
    <w:rPr>
      <w:rFonts w:ascii="Arial" w:hAnsi="Arial"/>
    </w:rPr>
  </w:style>
  <w:style w:type="character" w:styleId="afffb">
    <w:name w:val="Hyperlink"/>
    <w:basedOn w:val="ae"/>
    <w:uiPriority w:val="99"/>
    <w:rsid w:val="00410295"/>
    <w:rPr>
      <w:color w:val="0000FF" w:themeColor="hyperlink"/>
      <w:u w:val="single"/>
    </w:rPr>
  </w:style>
  <w:style w:type="paragraph" w:styleId="afffc">
    <w:name w:val="Document Map"/>
    <w:basedOn w:val="ad"/>
    <w:link w:val="afffd"/>
    <w:rsid w:val="00A053B9"/>
    <w:pPr>
      <w:shd w:val="clear" w:color="auto" w:fill="000080"/>
      <w:suppressAutoHyphens w:val="0"/>
    </w:pPr>
    <w:rPr>
      <w:rFonts w:ascii="Tahoma" w:hAnsi="Tahoma" w:cs="Tahoma"/>
      <w:sz w:val="20"/>
      <w:szCs w:val="20"/>
      <w:lang w:eastAsia="ru-RU"/>
    </w:rPr>
  </w:style>
  <w:style w:type="character" w:customStyle="1" w:styleId="afffd">
    <w:name w:val="Схема документа Знак"/>
    <w:basedOn w:val="ae"/>
    <w:link w:val="afffc"/>
    <w:rsid w:val="00A053B9"/>
    <w:rPr>
      <w:rFonts w:ascii="Tahoma" w:hAnsi="Tahoma" w:cs="Tahoma"/>
      <w:shd w:val="clear" w:color="auto" w:fill="000080"/>
    </w:rPr>
  </w:style>
  <w:style w:type="paragraph" w:styleId="afffe">
    <w:name w:val="TOC Heading"/>
    <w:basedOn w:val="1"/>
    <w:next w:val="ad"/>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d"/>
    <w:next w:val="ad"/>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d"/>
    <w:next w:val="ad"/>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d"/>
    <w:next w:val="ad"/>
    <w:link w:val="1a"/>
    <w:autoRedefine/>
    <w:rsid w:val="00EA119F"/>
    <w:pPr>
      <w:tabs>
        <w:tab w:val="right" w:pos="9214"/>
      </w:tabs>
      <w:spacing w:after="100"/>
      <w:ind w:left="567"/>
    </w:pPr>
  </w:style>
  <w:style w:type="character" w:customStyle="1" w:styleId="af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d"/>
    <w:next w:val="ad"/>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0"/>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F5729E"/>
    <w:rPr>
      <w:rFonts w:ascii="Arial" w:hAnsi="Arial"/>
      <w:lang w:val="ru-RU" w:eastAsia="ru-RU" w:bidi="ar-SA"/>
    </w:rPr>
  </w:style>
  <w:style w:type="table" w:styleId="affff1">
    <w:name w:val="Table Grid"/>
    <w:basedOn w:val="af"/>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llowedHyperlink"/>
    <w:basedOn w:val="ae"/>
    <w:rsid w:val="00CD55BA"/>
    <w:rPr>
      <w:color w:val="800080" w:themeColor="followedHyperlink"/>
      <w:u w:val="single"/>
    </w:rPr>
  </w:style>
  <w:style w:type="paragraph" w:styleId="affff3">
    <w:name w:val="Title"/>
    <w:basedOn w:val="ad"/>
    <w:link w:val="affff4"/>
    <w:qFormat/>
    <w:rsid w:val="001173C2"/>
    <w:pPr>
      <w:suppressAutoHyphens w:val="0"/>
      <w:jc w:val="center"/>
    </w:pPr>
    <w:rPr>
      <w:sz w:val="32"/>
      <w:lang w:eastAsia="en-US"/>
    </w:rPr>
  </w:style>
  <w:style w:type="character" w:customStyle="1" w:styleId="affff4">
    <w:name w:val="Название Знак"/>
    <w:basedOn w:val="ae"/>
    <w:link w:val="affff3"/>
    <w:rsid w:val="001173C2"/>
    <w:rPr>
      <w:sz w:val="32"/>
      <w:szCs w:val="24"/>
      <w:lang w:eastAsia="en-US"/>
    </w:rPr>
  </w:style>
  <w:style w:type="paragraph" w:customStyle="1" w:styleId="a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d">
    <w:name w:val="Стиль1"/>
    <w:basedOn w:val="aff3"/>
    <w:link w:val="1e"/>
    <w:qFormat/>
    <w:rsid w:val="009D207B"/>
  </w:style>
  <w:style w:type="character" w:customStyle="1" w:styleId="1e">
    <w:name w:val="Стиль1 Знак"/>
    <w:link w:val="1d"/>
    <w:rsid w:val="009D207B"/>
    <w:rPr>
      <w:rFonts w:ascii="Arial" w:hAnsi="Arial"/>
      <w:bCs/>
    </w:rPr>
  </w:style>
  <w:style w:type="paragraph" w:customStyle="1" w:styleId="1f">
    <w:name w:val="Обычный1"/>
    <w:rsid w:val="00D96F93"/>
    <w:pPr>
      <w:jc w:val="both"/>
    </w:pPr>
  </w:style>
  <w:style w:type="paragraph" w:customStyle="1" w:styleId="25">
    <w:name w:val="Обычный2"/>
    <w:rsid w:val="008A78ED"/>
    <w:pPr>
      <w:jc w:val="both"/>
    </w:pPr>
  </w:style>
  <w:style w:type="paragraph" w:styleId="affff7">
    <w:name w:val="No Spacing"/>
    <w:basedOn w:val="ad"/>
    <w:uiPriority w:val="1"/>
    <w:qFormat/>
    <w:rsid w:val="007E43B9"/>
    <w:pPr>
      <w:suppressAutoHyphens w:val="0"/>
    </w:pPr>
    <w:rPr>
      <w:rFonts w:ascii="Calibri" w:eastAsia="Calibri" w:hAnsi="Calibri"/>
      <w:sz w:val="22"/>
      <w:szCs w:val="22"/>
      <w:lang w:eastAsia="en-US"/>
    </w:rPr>
  </w:style>
  <w:style w:type="paragraph" w:customStyle="1" w:styleId="affff8">
    <w:name w:val="Приложение СамНИПИ"/>
    <w:next w:val="aff3"/>
    <w:link w:val="affff9"/>
    <w:rsid w:val="00DC16EE"/>
    <w:pPr>
      <w:keepLines/>
      <w:jc w:val="center"/>
      <w:outlineLvl w:val="1"/>
    </w:pPr>
    <w:rPr>
      <w:rFonts w:ascii="Arial" w:hAnsi="Arial"/>
      <w:b/>
      <w:sz w:val="28"/>
    </w:rPr>
  </w:style>
  <w:style w:type="paragraph" w:customStyle="1" w:styleId="44">
    <w:name w:val="Нижний колонтитул А4 СамНИПИ"/>
    <w:basedOn w:val="afa"/>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5">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5">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6">
    <w:name w:val="Верхний колонтитул А3 СамНИПИ"/>
    <w:next w:val="ad"/>
    <w:rsid w:val="00DC16EE"/>
    <w:pPr>
      <w:pBdr>
        <w:bottom w:val="single" w:sz="4" w:space="1" w:color="auto"/>
      </w:pBdr>
      <w:tabs>
        <w:tab w:val="left" w:pos="11907"/>
        <w:tab w:val="center" w:pos="16727"/>
        <w:tab w:val="right" w:pos="21546"/>
      </w:tabs>
    </w:pPr>
    <w:rPr>
      <w:rFonts w:ascii="Arial" w:hAnsi="Arial"/>
      <w:sz w:val="16"/>
    </w:rPr>
  </w:style>
  <w:style w:type="paragraph" w:styleId="46">
    <w:name w:val="toc 4"/>
    <w:basedOn w:val="ad"/>
    <w:next w:val="ad"/>
    <w:rsid w:val="00DC16EE"/>
    <w:pPr>
      <w:ind w:left="851" w:right="567"/>
    </w:pPr>
    <w:rPr>
      <w:rFonts w:ascii="Arial" w:hAnsi="Arial"/>
      <w:sz w:val="20"/>
      <w:szCs w:val="20"/>
      <w:lang w:eastAsia="ru-RU"/>
    </w:rPr>
  </w:style>
  <w:style w:type="table" w:customStyle="1" w:styleId="1f0">
    <w:name w:val="Сетка таблицы1"/>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Приложение СамНИПИ Знак"/>
    <w:link w:val="affff8"/>
    <w:rsid w:val="00DC16EE"/>
    <w:rPr>
      <w:rFonts w:ascii="Arial" w:hAnsi="Arial"/>
      <w:b/>
      <w:sz w:val="28"/>
    </w:rPr>
  </w:style>
  <w:style w:type="character" w:customStyle="1" w:styleId="extended-textshort">
    <w:name w:val="extended-text__short"/>
    <w:basedOn w:val="ae"/>
    <w:rsid w:val="00DC16EE"/>
  </w:style>
  <w:style w:type="paragraph" w:customStyle="1" w:styleId="a4">
    <w:name w:val="Нумерованный список СамНИПИ"/>
    <w:link w:val="affffa"/>
    <w:qFormat/>
    <w:rsid w:val="00DC16EE"/>
    <w:pPr>
      <w:numPr>
        <w:numId w:val="9"/>
      </w:numPr>
    </w:pPr>
    <w:rPr>
      <w:rFonts w:ascii="Arial" w:hAnsi="Arial"/>
    </w:rPr>
  </w:style>
  <w:style w:type="character" w:styleId="affffb">
    <w:name w:val="Placeholder Text"/>
    <w:basedOn w:val="ae"/>
    <w:uiPriority w:val="99"/>
    <w:semiHidden/>
    <w:rsid w:val="00DC16EE"/>
    <w:rPr>
      <w:color w:val="808080"/>
    </w:rPr>
  </w:style>
  <w:style w:type="numbering" w:customStyle="1" w:styleId="1f1">
    <w:name w:val="Нет списка1"/>
    <w:next w:val="af0"/>
    <w:uiPriority w:val="99"/>
    <w:semiHidden/>
    <w:unhideWhenUsed/>
    <w:rsid w:val="00DC16EE"/>
  </w:style>
  <w:style w:type="numbering" w:customStyle="1" w:styleId="27">
    <w:name w:val="Нет списка2"/>
    <w:next w:val="af0"/>
    <w:uiPriority w:val="99"/>
    <w:semiHidden/>
    <w:unhideWhenUsed/>
    <w:rsid w:val="00DC16EE"/>
  </w:style>
  <w:style w:type="character" w:customStyle="1" w:styleId="28">
    <w:name w:val="Основной текст Знак2"/>
    <w:aliases w:val="Абзац Знак2,Основной текст Знак1"/>
    <w:rsid w:val="00DC16EE"/>
    <w:rPr>
      <w:rFonts w:ascii="Arial" w:hAnsi="Arial"/>
    </w:rPr>
  </w:style>
  <w:style w:type="paragraph" w:customStyle="1" w:styleId="xl63">
    <w:name w:val="xl63"/>
    <w:basedOn w:val="ad"/>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d"/>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d"/>
    <w:uiPriority w:val="99"/>
    <w:rsid w:val="0045527B"/>
    <w:pPr>
      <w:suppressAutoHyphens w:val="0"/>
      <w:ind w:left="720"/>
      <w:contextualSpacing/>
    </w:pPr>
    <w:rPr>
      <w:rFonts w:ascii="Cambria" w:eastAsia="MS Mincho" w:hAnsi="Cambria"/>
      <w:lang w:eastAsia="ru-RU"/>
    </w:rPr>
  </w:style>
  <w:style w:type="paragraph" w:styleId="a0">
    <w:name w:val="List Number"/>
    <w:basedOn w:val="ad"/>
    <w:rsid w:val="00675971"/>
    <w:pPr>
      <w:numPr>
        <w:numId w:val="10"/>
      </w:numPr>
      <w:contextualSpacing/>
    </w:pPr>
  </w:style>
  <w:style w:type="paragraph" w:customStyle="1" w:styleId="affffc">
    <w:name w:val="ГОЧС Основной текст"/>
    <w:basedOn w:val="ad"/>
    <w:link w:val="affffd"/>
    <w:autoRedefine/>
    <w:qFormat/>
    <w:rsid w:val="00221036"/>
    <w:pPr>
      <w:suppressAutoHyphens w:val="0"/>
      <w:ind w:firstLine="567"/>
      <w:jc w:val="both"/>
    </w:pPr>
    <w:rPr>
      <w:rFonts w:ascii="Arial" w:hAnsi="Arial"/>
      <w:sz w:val="20"/>
      <w:lang w:eastAsia="ru-RU"/>
    </w:rPr>
  </w:style>
  <w:style w:type="character" w:customStyle="1" w:styleId="affffd">
    <w:name w:val="ГОЧС Основной текст Знак"/>
    <w:link w:val="affffc"/>
    <w:rsid w:val="00221036"/>
    <w:rPr>
      <w:rFonts w:ascii="Arial" w:hAnsi="Arial"/>
      <w:szCs w:val="24"/>
    </w:rPr>
  </w:style>
  <w:style w:type="character" w:customStyle="1" w:styleId="af9">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e"/>
    <w:link w:val="af8"/>
    <w:uiPriority w:val="99"/>
    <w:rsid w:val="00C01EF3"/>
    <w:rPr>
      <w:sz w:val="24"/>
      <w:szCs w:val="24"/>
      <w:lang w:eastAsia="ar-SA"/>
    </w:rPr>
  </w:style>
  <w:style w:type="character" w:customStyle="1" w:styleId="afb">
    <w:name w:val="Нижний колонтитул Знак"/>
    <w:basedOn w:val="ae"/>
    <w:link w:val="afa"/>
    <w:uiPriority w:val="99"/>
    <w:rsid w:val="00C01EF3"/>
    <w:rPr>
      <w:sz w:val="24"/>
      <w:szCs w:val="24"/>
      <w:lang w:eastAsia="ar-SA"/>
    </w:rPr>
  </w:style>
  <w:style w:type="paragraph" w:customStyle="1" w:styleId="affffe">
    <w:name w:val="Маркированный список НСП"/>
    <w:basedOn w:val="ad"/>
    <w:rsid w:val="00C86DA0"/>
    <w:pPr>
      <w:tabs>
        <w:tab w:val="left" w:pos="1038"/>
        <w:tab w:val="num" w:pos="1440"/>
      </w:tabs>
      <w:suppressAutoHyphens w:val="0"/>
      <w:ind w:firstLine="720"/>
      <w:jc w:val="both"/>
    </w:pPr>
    <w:rPr>
      <w:i/>
      <w:szCs w:val="20"/>
      <w:lang w:eastAsia="ja-JP"/>
    </w:rPr>
  </w:style>
  <w:style w:type="character" w:customStyle="1" w:styleId="afffff">
    <w:name w:val="Маркированный список СамНИПИ Знак Знак"/>
    <w:rsid w:val="004668BD"/>
    <w:rPr>
      <w:rFonts w:ascii="Arial" w:hAnsi="Arial"/>
      <w:lang w:val="ru-RU" w:eastAsia="ja-JP" w:bidi="ar-SA"/>
    </w:rPr>
  </w:style>
  <w:style w:type="paragraph" w:customStyle="1" w:styleId="38">
    <w:name w:val="Стиль3"/>
    <w:basedOn w:val="ad"/>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f0">
    <w:name w:val="Основной текст.Абзац Знак Знак Знак Знак"/>
    <w:link w:val="afffff1"/>
    <w:locked/>
    <w:rsid w:val="00450CC4"/>
    <w:rPr>
      <w:rFonts w:ascii="Arial" w:hAnsi="Arial" w:cs="Arial"/>
    </w:rPr>
  </w:style>
  <w:style w:type="paragraph" w:customStyle="1" w:styleId="afffff1">
    <w:name w:val="Основной текст.Абзац Знак Знак Знак"/>
    <w:basedOn w:val="ad"/>
    <w:link w:val="afffff0"/>
    <w:rsid w:val="00450CC4"/>
    <w:pPr>
      <w:spacing w:before="120"/>
      <w:ind w:firstLine="680"/>
      <w:jc w:val="both"/>
    </w:pPr>
    <w:rPr>
      <w:rFonts w:ascii="Arial" w:hAnsi="Arial" w:cs="Arial"/>
      <w:sz w:val="20"/>
      <w:szCs w:val="20"/>
      <w:lang w:eastAsia="ru-RU"/>
    </w:rPr>
  </w:style>
  <w:style w:type="paragraph" w:customStyle="1" w:styleId="1f2">
    <w:name w:val="Основной текст.Абзац1"/>
    <w:basedOn w:val="ad"/>
    <w:rsid w:val="00401780"/>
    <w:pPr>
      <w:spacing w:before="120"/>
      <w:ind w:firstLine="680"/>
      <w:jc w:val="both"/>
    </w:pPr>
    <w:rPr>
      <w:rFonts w:ascii="Arial" w:hAnsi="Arial"/>
      <w:sz w:val="20"/>
      <w:szCs w:val="20"/>
      <w:lang w:eastAsia="ru-RU"/>
    </w:rPr>
  </w:style>
  <w:style w:type="paragraph" w:customStyle="1" w:styleId="afffff2">
    <w:name w:val="Основной текст СамНИПИ Знак Знак"/>
    <w:link w:val="afffff3"/>
    <w:rsid w:val="00401780"/>
    <w:pPr>
      <w:suppressAutoHyphens/>
      <w:spacing w:before="120"/>
      <w:ind w:firstLine="720"/>
      <w:jc w:val="both"/>
    </w:pPr>
    <w:rPr>
      <w:rFonts w:ascii="Arial" w:hAnsi="Arial"/>
      <w:bCs/>
    </w:rPr>
  </w:style>
  <w:style w:type="paragraph" w:customStyle="1" w:styleId="1f3">
    <w:name w:val="Абзац списка1"/>
    <w:basedOn w:val="ad"/>
    <w:rsid w:val="00401780"/>
    <w:rPr>
      <w:rFonts w:eastAsia="SimSun" w:cs="Mangal"/>
      <w:kern w:val="1"/>
      <w:sz w:val="28"/>
      <w:szCs w:val="28"/>
      <w:lang w:eastAsia="hi-IN" w:bidi="hi-IN"/>
    </w:rPr>
  </w:style>
  <w:style w:type="character" w:customStyle="1" w:styleId="1a">
    <w:name w:val="Оглавление 1 Знак"/>
    <w:link w:val="19"/>
    <w:rsid w:val="00401780"/>
    <w:rPr>
      <w:sz w:val="24"/>
      <w:szCs w:val="24"/>
      <w:lang w:eastAsia="ar-SA"/>
    </w:rPr>
  </w:style>
  <w:style w:type="character" w:customStyle="1" w:styleId="affffa">
    <w:name w:val="Нумерованный список СамНИПИ Знак"/>
    <w:link w:val="a4"/>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d"/>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e"/>
    <w:link w:val="29"/>
    <w:rsid w:val="00401780"/>
    <w:rPr>
      <w:rFonts w:ascii="Arial" w:hAnsi="Arial"/>
      <w:szCs w:val="24"/>
    </w:rPr>
  </w:style>
  <w:style w:type="character" w:customStyle="1" w:styleId="afffff3">
    <w:name w:val="Основной текст СамНИПИ Знак Знак Знак"/>
    <w:link w:val="afffff2"/>
    <w:rsid w:val="00401780"/>
    <w:rPr>
      <w:rFonts w:ascii="Arial" w:hAnsi="Arial"/>
      <w:bCs/>
    </w:rPr>
  </w:style>
  <w:style w:type="character" w:styleId="afffff4">
    <w:name w:val="footnote reference"/>
    <w:unhideWhenUsed/>
    <w:rsid w:val="00401780"/>
    <w:rPr>
      <w:vertAlign w:val="superscript"/>
    </w:rPr>
  </w:style>
  <w:style w:type="paragraph" w:customStyle="1" w:styleId="-12">
    <w:name w:val="Цветной список - Акцент 12"/>
    <w:basedOn w:val="ad"/>
    <w:uiPriority w:val="34"/>
    <w:qFormat/>
    <w:rsid w:val="00104813"/>
    <w:pPr>
      <w:suppressAutoHyphens w:val="0"/>
      <w:ind w:left="720"/>
      <w:contextualSpacing/>
    </w:pPr>
    <w:rPr>
      <w:lang w:eastAsia="ru-RU"/>
    </w:rPr>
  </w:style>
  <w:style w:type="character" w:customStyle="1" w:styleId="afffff5">
    <w:name w:val="Основной стиль Знак"/>
    <w:link w:val="afffff6"/>
    <w:locked/>
    <w:rsid w:val="009F38A9"/>
    <w:rPr>
      <w:rFonts w:ascii="Arial" w:hAnsi="Arial" w:cs="Arial"/>
      <w:szCs w:val="28"/>
      <w:lang w:val="x-none" w:eastAsia="x-none"/>
    </w:rPr>
  </w:style>
  <w:style w:type="paragraph" w:customStyle="1" w:styleId="afffff6">
    <w:name w:val="Основной стиль"/>
    <w:basedOn w:val="ad"/>
    <w:link w:val="afffff5"/>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2">
    <w:name w:val="Югранефтегазпроект_Заголовок"/>
    <w:basedOn w:val="1"/>
    <w:qFormat/>
    <w:rsid w:val="003F62A2"/>
    <w:pPr>
      <w:keepLines/>
      <w:numPr>
        <w:numId w:val="17"/>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3">
    <w:name w:val="Югранефтегазпроект_Подзаголовок"/>
    <w:basedOn w:val="20"/>
    <w:qFormat/>
    <w:rsid w:val="003F62A2"/>
    <w:pPr>
      <w:keepLines/>
      <w:numPr>
        <w:numId w:val="17"/>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7">
    <w:name w:val="Основной текст продолжение"/>
    <w:basedOn w:val="ad"/>
    <w:next w:val="af5"/>
    <w:link w:val="1f4"/>
    <w:rsid w:val="00835A7E"/>
    <w:pPr>
      <w:suppressAutoHyphens w:val="0"/>
      <w:spacing w:before="120"/>
      <w:ind w:firstLine="709"/>
      <w:jc w:val="both"/>
    </w:pPr>
    <w:rPr>
      <w:szCs w:val="20"/>
      <w:lang w:eastAsia="ru-RU"/>
    </w:rPr>
  </w:style>
  <w:style w:type="character" w:customStyle="1" w:styleId="1f4">
    <w:name w:val="Основной текст продолжение Знак1"/>
    <w:link w:val="afffff7"/>
    <w:locked/>
    <w:rsid w:val="00835A7E"/>
    <w:rPr>
      <w:sz w:val="24"/>
    </w:rPr>
  </w:style>
  <w:style w:type="paragraph" w:customStyle="1" w:styleId="a9">
    <w:name w:val="список вывод"/>
    <w:basedOn w:val="ad"/>
    <w:qFormat/>
    <w:rsid w:val="00560E23"/>
    <w:pPr>
      <w:numPr>
        <w:numId w:val="18"/>
      </w:numPr>
      <w:suppressAutoHyphens w:val="0"/>
      <w:spacing w:line="360" w:lineRule="auto"/>
      <w:jc w:val="both"/>
    </w:pPr>
    <w:rPr>
      <w:rFonts w:ascii="Arial" w:hAnsi="Arial"/>
      <w:lang w:val="x-none" w:eastAsia="x-none"/>
    </w:rPr>
  </w:style>
  <w:style w:type="paragraph" w:styleId="39">
    <w:name w:val="Body Text Indent 3"/>
    <w:basedOn w:val="ad"/>
    <w:link w:val="3a"/>
    <w:rsid w:val="009B234E"/>
    <w:pPr>
      <w:spacing w:after="120"/>
      <w:ind w:left="283"/>
    </w:pPr>
    <w:rPr>
      <w:sz w:val="16"/>
      <w:szCs w:val="16"/>
    </w:rPr>
  </w:style>
  <w:style w:type="character" w:customStyle="1" w:styleId="3a">
    <w:name w:val="Основной текст с отступом 3 Знак"/>
    <w:basedOn w:val="ae"/>
    <w:link w:val="39"/>
    <w:rsid w:val="009B234E"/>
    <w:rPr>
      <w:sz w:val="16"/>
      <w:szCs w:val="16"/>
      <w:lang w:eastAsia="ar-SA"/>
    </w:rPr>
  </w:style>
  <w:style w:type="character" w:customStyle="1" w:styleId="aff">
    <w:name w:val="Абзац списка Знак"/>
    <w:aliases w:val="Bullet_IRAO Знак,Мой Список Знак,List Paragraph Знак,название Знак"/>
    <w:link w:val="afe"/>
    <w:uiPriority w:val="34"/>
    <w:locked/>
    <w:rsid w:val="00F41766"/>
    <w:rPr>
      <w:rFonts w:ascii="Calibri" w:eastAsia="Calibri" w:hAnsi="Calibri" w:cs="Calibri"/>
      <w:sz w:val="22"/>
      <w:szCs w:val="22"/>
      <w:lang w:eastAsia="ar-SA"/>
    </w:rPr>
  </w:style>
  <w:style w:type="character" w:customStyle="1" w:styleId="311">
    <w:name w:val="Заголовок 3 Знак1"/>
    <w:rsid w:val="000107B9"/>
    <w:rPr>
      <w:rFonts w:ascii="Arial" w:hAnsi="Arial"/>
      <w:b/>
      <w:sz w:val="24"/>
    </w:rPr>
  </w:style>
  <w:style w:type="character" w:customStyle="1" w:styleId="afd">
    <w:name w:val="Основной текст с отступом Знак"/>
    <w:aliases w:val=" Знак Знак Знак"/>
    <w:basedOn w:val="ae"/>
    <w:link w:val="afc"/>
    <w:rsid w:val="000107B9"/>
    <w:rPr>
      <w:sz w:val="24"/>
      <w:szCs w:val="24"/>
      <w:lang w:eastAsia="ar-SA"/>
    </w:rPr>
  </w:style>
  <w:style w:type="character" w:customStyle="1" w:styleId="afffff8">
    <w:name w:val="Знак Знак Знак"/>
    <w:rsid w:val="000107B9"/>
    <w:rPr>
      <w:rFonts w:ascii="Arial" w:hAnsi="Arial"/>
      <w:lang w:val="ru-RU" w:eastAsia="ru-RU" w:bidi="ar-SA"/>
    </w:rPr>
  </w:style>
  <w:style w:type="character" w:customStyle="1" w:styleId="71">
    <w:name w:val="Знак Знак7"/>
    <w:rsid w:val="000107B9"/>
    <w:rPr>
      <w:rFonts w:ascii="Arial" w:hAnsi="Arial"/>
      <w:b/>
      <w:sz w:val="24"/>
    </w:rPr>
  </w:style>
  <w:style w:type="character" w:customStyle="1" w:styleId="afffff9">
    <w:name w:val="Знак Знак"/>
    <w:rsid w:val="000107B9"/>
    <w:rPr>
      <w:rFonts w:ascii="Arial" w:hAnsi="Arial"/>
      <w:lang w:val="ru-RU" w:eastAsia="ru-RU" w:bidi="ar-SA"/>
    </w:rPr>
  </w:style>
  <w:style w:type="character" w:customStyle="1" w:styleId="afffffa">
    <w:name w:val="Основной текст;Абзац Знак Знак"/>
    <w:rsid w:val="000107B9"/>
    <w:rPr>
      <w:rFonts w:ascii="Arial" w:hAnsi="Arial"/>
      <w:lang w:val="ru-RU" w:eastAsia="ru-RU" w:bidi="ar-SA"/>
    </w:rPr>
  </w:style>
  <w:style w:type="character" w:customStyle="1" w:styleId="1f5">
    <w:name w:val="Абзац Знак Знак1"/>
    <w:aliases w:val="Основной текст1"/>
    <w:rsid w:val="000107B9"/>
    <w:rPr>
      <w:rFonts w:ascii="Arial" w:hAnsi="Arial"/>
      <w:lang w:val="ru-RU" w:eastAsia="ru-RU" w:bidi="ar-SA"/>
    </w:rPr>
  </w:style>
  <w:style w:type="character" w:customStyle="1" w:styleId="2c">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0107B9"/>
    <w:rPr>
      <w:rFonts w:ascii="Arial" w:hAnsi="Arial"/>
    </w:rPr>
  </w:style>
  <w:style w:type="character" w:customStyle="1" w:styleId="afffffb">
    <w:name w:val="Таблица_Номер_СамНИПИ Знак Знак"/>
    <w:rsid w:val="000107B9"/>
    <w:rPr>
      <w:rFonts w:ascii="Arial" w:hAnsi="Arial"/>
      <w:b/>
      <w:lang w:val="ru-RU" w:eastAsia="ru-RU" w:bidi="ar-SA"/>
    </w:rPr>
  </w:style>
  <w:style w:type="character" w:customStyle="1" w:styleId="afffffc">
    <w:name w:val="Таблица_Строка_СамНИПИ Знак Знак"/>
    <w:rsid w:val="000107B9"/>
    <w:rPr>
      <w:rFonts w:ascii="Arial" w:hAnsi="Arial"/>
      <w:snapToGrid w:val="0"/>
      <w:lang w:val="ru-RU" w:eastAsia="ru-RU" w:bidi="ar-SA"/>
    </w:rPr>
  </w:style>
  <w:style w:type="character" w:customStyle="1" w:styleId="afffffd">
    <w:name w:val="Таблица_Шапка_СамНИПИ Знак Знак"/>
    <w:rsid w:val="000107B9"/>
    <w:rPr>
      <w:rFonts w:ascii="Arial" w:hAnsi="Arial"/>
      <w:b/>
      <w:snapToGrid w:val="0"/>
      <w:lang w:val="ru-RU" w:eastAsia="ru-RU" w:bidi="ar-SA"/>
    </w:rPr>
  </w:style>
  <w:style w:type="paragraph" w:customStyle="1" w:styleId="121">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Абзац1.Абзац2"/>
    <w:basedOn w:val="ad"/>
    <w:rsid w:val="000107B9"/>
    <w:pPr>
      <w:spacing w:before="120"/>
      <w:ind w:firstLine="680"/>
      <w:jc w:val="both"/>
    </w:pPr>
    <w:rPr>
      <w:rFonts w:ascii="Arial" w:hAnsi="Arial"/>
      <w:sz w:val="20"/>
      <w:lang w:eastAsia="ru-RU"/>
    </w:rPr>
  </w:style>
  <w:style w:type="paragraph" w:styleId="2d">
    <w:name w:val="List Bullet 2"/>
    <w:basedOn w:val="ad"/>
    <w:rsid w:val="000107B9"/>
    <w:pPr>
      <w:tabs>
        <w:tab w:val="num" w:pos="643"/>
      </w:tabs>
      <w:suppressAutoHyphens w:val="0"/>
      <w:ind w:left="643" w:hanging="360"/>
    </w:pPr>
    <w:rPr>
      <w:rFonts w:ascii="Arial" w:hAnsi="Arial"/>
      <w:sz w:val="20"/>
      <w:lang w:eastAsia="ru-RU"/>
    </w:rPr>
  </w:style>
  <w:style w:type="paragraph" w:customStyle="1" w:styleId="afffffe">
    <w:name w:val="Знак"/>
    <w:basedOn w:val="ad"/>
    <w:rsid w:val="000107B9"/>
    <w:pPr>
      <w:suppressAutoHyphens w:val="0"/>
      <w:spacing w:after="160" w:line="240" w:lineRule="exact"/>
    </w:pPr>
    <w:rPr>
      <w:rFonts w:ascii="Verdana" w:hAnsi="Verdana"/>
      <w:sz w:val="20"/>
      <w:szCs w:val="20"/>
      <w:lang w:val="en-US" w:eastAsia="en-US"/>
    </w:rPr>
  </w:style>
  <w:style w:type="paragraph" w:customStyle="1" w:styleId="affffff">
    <w:name w:val="a"/>
    <w:basedOn w:val="ad"/>
    <w:rsid w:val="000107B9"/>
    <w:pPr>
      <w:suppressAutoHyphens w:val="0"/>
      <w:spacing w:before="100" w:beforeAutospacing="1" w:after="100" w:afterAutospacing="1"/>
    </w:pPr>
    <w:rPr>
      <w:lang w:eastAsia="ru-RU"/>
    </w:rPr>
  </w:style>
  <w:style w:type="paragraph" w:customStyle="1" w:styleId="3b">
    <w:name w:val="Верхний колонтитул А3 СамНИПИнефть"/>
    <w:next w:val="ad"/>
    <w:rsid w:val="000107B9"/>
    <w:pPr>
      <w:pBdr>
        <w:bottom w:val="single" w:sz="4" w:space="1" w:color="auto"/>
      </w:pBdr>
      <w:tabs>
        <w:tab w:val="left" w:pos="11907"/>
        <w:tab w:val="center" w:pos="16727"/>
        <w:tab w:val="right" w:pos="21546"/>
      </w:tabs>
      <w:ind w:firstLine="720"/>
    </w:pPr>
    <w:rPr>
      <w:rFonts w:ascii="Arial" w:hAnsi="Arial"/>
      <w:sz w:val="16"/>
    </w:rPr>
  </w:style>
  <w:style w:type="paragraph" w:customStyle="1" w:styleId="3c">
    <w:name w:val="Нижний колонтитул А3 СамНИПИнефть"/>
    <w:rsid w:val="000107B9"/>
    <w:pPr>
      <w:pBdr>
        <w:top w:val="single" w:sz="4" w:space="1" w:color="auto"/>
      </w:pBdr>
      <w:tabs>
        <w:tab w:val="left" w:pos="11907"/>
        <w:tab w:val="center" w:pos="16727"/>
        <w:tab w:val="right" w:pos="21546"/>
      </w:tabs>
    </w:pPr>
    <w:rPr>
      <w:rFonts w:ascii="Arial" w:hAnsi="Arial"/>
      <w:sz w:val="16"/>
    </w:rPr>
  </w:style>
  <w:style w:type="paragraph" w:customStyle="1" w:styleId="1f6">
    <w:name w:val="Знак1"/>
    <w:basedOn w:val="ad"/>
    <w:rsid w:val="000107B9"/>
    <w:pPr>
      <w:suppressAutoHyphens w:val="0"/>
      <w:spacing w:after="160" w:line="240" w:lineRule="exact"/>
    </w:pPr>
    <w:rPr>
      <w:rFonts w:ascii="Verdana" w:hAnsi="Verdana"/>
      <w:sz w:val="20"/>
      <w:szCs w:val="20"/>
      <w:lang w:val="en-US" w:eastAsia="en-US"/>
    </w:rPr>
  </w:style>
  <w:style w:type="paragraph" w:customStyle="1" w:styleId="Heading">
    <w:name w:val="Heading"/>
    <w:rsid w:val="000107B9"/>
    <w:pPr>
      <w:autoSpaceDE w:val="0"/>
      <w:autoSpaceDN w:val="0"/>
      <w:adjustRightInd w:val="0"/>
    </w:pPr>
    <w:rPr>
      <w:rFonts w:ascii="Arial" w:hAnsi="Arial" w:cs="Arial"/>
      <w:b/>
      <w:bCs/>
      <w:sz w:val="22"/>
      <w:szCs w:val="22"/>
    </w:rPr>
  </w:style>
  <w:style w:type="paragraph" w:customStyle="1" w:styleId="FR4">
    <w:name w:val="FR4"/>
    <w:rsid w:val="000107B9"/>
    <w:pPr>
      <w:widowControl w:val="0"/>
      <w:autoSpaceDE w:val="0"/>
      <w:autoSpaceDN w:val="0"/>
      <w:adjustRightInd w:val="0"/>
      <w:ind w:left="4960"/>
    </w:pPr>
    <w:rPr>
      <w:noProof/>
      <w:sz w:val="16"/>
      <w:szCs w:val="16"/>
    </w:rPr>
  </w:style>
  <w:style w:type="paragraph" w:customStyle="1" w:styleId="tablstr">
    <w:name w:val="tablstr"/>
    <w:basedOn w:val="ad"/>
    <w:rsid w:val="000107B9"/>
    <w:pPr>
      <w:suppressAutoHyphens w:val="0"/>
    </w:pPr>
    <w:rPr>
      <w:rFonts w:ascii="Arial" w:hAnsi="Arial"/>
      <w:sz w:val="20"/>
      <w:szCs w:val="20"/>
      <w:lang w:eastAsia="ru-RU"/>
    </w:rPr>
  </w:style>
  <w:style w:type="paragraph" w:customStyle="1" w:styleId="affffff0">
    <w:name w:val="Обычный без отступа"/>
    <w:basedOn w:val="ad"/>
    <w:rsid w:val="000107B9"/>
    <w:pPr>
      <w:suppressAutoHyphens w:val="0"/>
    </w:pPr>
    <w:rPr>
      <w:rFonts w:ascii="Arial" w:hAnsi="Arial" w:cs="Arial"/>
      <w:sz w:val="20"/>
      <w:szCs w:val="20"/>
      <w:lang w:eastAsia="en-US"/>
    </w:rPr>
  </w:style>
  <w:style w:type="paragraph" w:customStyle="1" w:styleId="xl28">
    <w:name w:val="xl28"/>
    <w:basedOn w:val="ad"/>
    <w:rsid w:val="000107B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1f7">
    <w:name w:val="Основной текст СамНИПИ Знак1"/>
    <w:rsid w:val="000107B9"/>
    <w:rPr>
      <w:rFonts w:ascii="Arial" w:hAnsi="Arial"/>
      <w:bCs/>
      <w:lang w:val="ru-RU" w:eastAsia="ru-RU" w:bidi="ar-SA"/>
    </w:rPr>
  </w:style>
  <w:style w:type="character" w:customStyle="1" w:styleId="1f8">
    <w:name w:val="Основной текст СамНИПИ Знак Знак1"/>
    <w:rsid w:val="000107B9"/>
    <w:rPr>
      <w:rFonts w:ascii="Arial" w:hAnsi="Arial"/>
      <w:bCs/>
      <w:lang w:val="ru-RU" w:eastAsia="ru-RU" w:bidi="ar-SA"/>
    </w:rPr>
  </w:style>
  <w:style w:type="character" w:customStyle="1" w:styleId="affffff1">
    <w:name w:val="Маркированный список Знак Знак Знак Знак"/>
    <w:rsid w:val="000107B9"/>
    <w:rPr>
      <w:rFonts w:ascii="Arial" w:hAnsi="Arial"/>
      <w:lang w:val="ru-RU" w:eastAsia="ru-RU" w:bidi="ar-SA"/>
    </w:rPr>
  </w:style>
  <w:style w:type="character" w:customStyle="1" w:styleId="affffff2">
    <w:name w:val="Маркированный список СамНИПИ Знак Знак Знак"/>
    <w:rsid w:val="000107B9"/>
    <w:rPr>
      <w:rFonts w:ascii="Arial" w:hAnsi="Arial"/>
      <w:lang w:val="ru-RU" w:eastAsia="ja-JP" w:bidi="ar-SA"/>
    </w:rPr>
  </w:style>
  <w:style w:type="paragraph" w:customStyle="1" w:styleId="1f9">
    <w:name w:val="Знак Знак Знак1 Знак Знак Знак Знак Знак Знак Знак"/>
    <w:basedOn w:val="ad"/>
    <w:rsid w:val="000107B9"/>
    <w:pPr>
      <w:suppressAutoHyphens w:val="0"/>
      <w:spacing w:after="160" w:line="240" w:lineRule="exact"/>
    </w:pPr>
    <w:rPr>
      <w:rFonts w:ascii="Verdana" w:hAnsi="Verdana"/>
      <w:sz w:val="20"/>
      <w:szCs w:val="20"/>
      <w:lang w:val="en-US" w:eastAsia="en-US"/>
    </w:rPr>
  </w:style>
  <w:style w:type="character" w:customStyle="1" w:styleId="48">
    <w:name w:val="Знак Знак4"/>
    <w:rsid w:val="000107B9"/>
    <w:rPr>
      <w:rFonts w:ascii="Arial" w:hAnsi="Arial"/>
      <w:lang w:val="ru-RU" w:eastAsia="ru-RU" w:bidi="ar-SA"/>
    </w:rPr>
  </w:style>
  <w:style w:type="character" w:customStyle="1" w:styleId="3d">
    <w:name w:val="Абзац Знак Знак3"/>
    <w:rsid w:val="000107B9"/>
    <w:rPr>
      <w:rFonts w:ascii="Arial" w:hAnsi="Arial"/>
      <w:lang w:val="ru-RU" w:eastAsia="ru-RU" w:bidi="ar-SA"/>
    </w:rPr>
  </w:style>
  <w:style w:type="character" w:customStyle="1" w:styleId="BodyTextChar">
    <w:name w:val="Body Text Char"/>
    <w:aliases w:val="Абзац Char"/>
    <w:locked/>
    <w:rsid w:val="000107B9"/>
    <w:rPr>
      <w:rFonts w:ascii="Arial" w:hAnsi="Arial"/>
    </w:rPr>
  </w:style>
  <w:style w:type="paragraph" w:customStyle="1" w:styleId="Char">
    <w:name w:val="Char"/>
    <w:basedOn w:val="ad"/>
    <w:rsid w:val="000107B9"/>
    <w:pPr>
      <w:keepLines/>
      <w:suppressAutoHyphens w:val="0"/>
      <w:spacing w:after="160" w:line="240" w:lineRule="exact"/>
    </w:pPr>
    <w:rPr>
      <w:rFonts w:ascii="Verdana" w:eastAsia="MS Mincho" w:hAnsi="Verdana" w:cs="Verdana"/>
      <w:sz w:val="20"/>
      <w:szCs w:val="20"/>
      <w:lang w:val="en-US" w:eastAsia="en-US"/>
    </w:rPr>
  </w:style>
  <w:style w:type="character" w:customStyle="1" w:styleId="112">
    <w:name w:val="Основной текст СамНИПИ Знак Знак1 Знак1"/>
    <w:rsid w:val="000107B9"/>
    <w:rPr>
      <w:rFonts w:ascii="Arial" w:hAnsi="Arial"/>
      <w:bCs/>
      <w:lang w:val="ru-RU" w:eastAsia="ru-RU" w:bidi="ar-SA"/>
    </w:rPr>
  </w:style>
  <w:style w:type="character" w:customStyle="1" w:styleId="113">
    <w:name w:val="Знак Знак11"/>
    <w:rsid w:val="000107B9"/>
    <w:rPr>
      <w:rFonts w:ascii="Arial" w:hAnsi="Arial"/>
      <w:b/>
      <w:sz w:val="28"/>
    </w:rPr>
  </w:style>
  <w:style w:type="paragraph" w:customStyle="1" w:styleId="affffff3">
    <w:name w:val="Основной текст Югранефтегазпроект"/>
    <w:basedOn w:val="ad"/>
    <w:rsid w:val="000107B9"/>
    <w:pPr>
      <w:suppressAutoHyphens w:val="0"/>
      <w:spacing w:line="360" w:lineRule="auto"/>
      <w:ind w:left="709" w:right="284"/>
      <w:jc w:val="both"/>
    </w:pPr>
    <w:rPr>
      <w:rFonts w:ascii="Arial" w:hAnsi="Arial" w:cs="Arial"/>
      <w:szCs w:val="18"/>
      <w:lang w:eastAsia="ru-RU"/>
    </w:rPr>
  </w:style>
  <w:style w:type="paragraph" w:customStyle="1" w:styleId="affffff4">
    <w:name w:val="НумТабСтрока"/>
    <w:basedOn w:val="ad"/>
    <w:rsid w:val="000107B9"/>
    <w:pPr>
      <w:tabs>
        <w:tab w:val="left" w:pos="170"/>
      </w:tabs>
      <w:suppressAutoHyphens w:val="0"/>
      <w:overflowPunct w:val="0"/>
      <w:autoSpaceDE w:val="0"/>
      <w:autoSpaceDN w:val="0"/>
      <w:adjustRightInd w:val="0"/>
      <w:spacing w:before="120"/>
      <w:ind w:right="284" w:firstLine="720"/>
      <w:jc w:val="both"/>
      <w:textAlignment w:val="baseline"/>
    </w:pPr>
    <w:rPr>
      <w:rFonts w:ascii="Arial" w:hAnsi="Arial" w:cs="Arial"/>
      <w:snapToGrid w:val="0"/>
      <w:sz w:val="20"/>
      <w:szCs w:val="20"/>
      <w:lang w:eastAsia="ru-RU"/>
    </w:rPr>
  </w:style>
  <w:style w:type="paragraph" w:styleId="52">
    <w:name w:val="toc 5"/>
    <w:basedOn w:val="ad"/>
    <w:next w:val="ad"/>
    <w:autoRedefine/>
    <w:rsid w:val="000107B9"/>
    <w:pPr>
      <w:ind w:left="1134" w:right="567"/>
    </w:pPr>
    <w:rPr>
      <w:rFonts w:ascii="Arial" w:hAnsi="Arial"/>
      <w:sz w:val="20"/>
      <w:lang w:eastAsia="ru-RU"/>
    </w:rPr>
  </w:style>
  <w:style w:type="character" w:customStyle="1" w:styleId="affffff5">
    <w:name w:val="Основной текст СамНИПИ Знак Знак Знак Знак"/>
    <w:rsid w:val="000107B9"/>
    <w:rPr>
      <w:rFonts w:ascii="Arial" w:hAnsi="Arial"/>
      <w:bCs/>
      <w:szCs w:val="24"/>
      <w:lang w:val="ru-RU" w:eastAsia="ru-RU" w:bidi="ar-SA"/>
    </w:rPr>
  </w:style>
  <w:style w:type="paragraph" w:customStyle="1" w:styleId="affffff6">
    <w:name w:val="табл_заголовок"/>
    <w:link w:val="affffff7"/>
    <w:rsid w:val="000107B9"/>
    <w:pPr>
      <w:keepNext/>
      <w:keepLines/>
      <w:jc w:val="center"/>
    </w:pPr>
    <w:rPr>
      <w:noProof/>
      <w:sz w:val="24"/>
    </w:rPr>
  </w:style>
  <w:style w:type="character" w:customStyle="1" w:styleId="affffff7">
    <w:name w:val="табл_заголовок Знак"/>
    <w:link w:val="affffff6"/>
    <w:rsid w:val="000107B9"/>
    <w:rPr>
      <w:noProof/>
      <w:sz w:val="24"/>
    </w:rPr>
  </w:style>
  <w:style w:type="paragraph" w:customStyle="1" w:styleId="affffff8">
    <w:name w:val="Название_СамНИПИ"/>
    <w:basedOn w:val="aff3"/>
    <w:next w:val="aff3"/>
    <w:rsid w:val="000107B9"/>
    <w:pPr>
      <w:suppressAutoHyphens w:val="0"/>
      <w:spacing w:after="120" w:line="360" w:lineRule="auto"/>
      <w:ind w:firstLine="0"/>
      <w:jc w:val="center"/>
    </w:pPr>
    <w:rPr>
      <w:b/>
    </w:rPr>
  </w:style>
  <w:style w:type="character" w:customStyle="1" w:styleId="affffff9">
    <w:name w:val="Таблица_Шапка_СамНИПИ Знак Знак Знак"/>
    <w:rsid w:val="000107B9"/>
    <w:rPr>
      <w:rFonts w:ascii="Arial" w:hAnsi="Arial"/>
      <w:b/>
      <w:snapToGrid w:val="0"/>
    </w:rPr>
  </w:style>
  <w:style w:type="character" w:customStyle="1" w:styleId="affffffa">
    <w:name w:val="Основной текст продолжение Знак"/>
    <w:locked/>
    <w:rsid w:val="000107B9"/>
    <w:rPr>
      <w:sz w:val="24"/>
      <w:lang w:val="x-none" w:eastAsia="x-none"/>
    </w:rPr>
  </w:style>
  <w:style w:type="paragraph" w:customStyle="1" w:styleId="affffffb">
    <w:name w:val="Текстовый"/>
    <w:basedOn w:val="ad"/>
    <w:qFormat/>
    <w:rsid w:val="000107B9"/>
    <w:pPr>
      <w:widowControl w:val="0"/>
      <w:suppressAutoHyphens w:val="0"/>
      <w:spacing w:line="300" w:lineRule="auto"/>
      <w:ind w:left="227" w:right="170" w:firstLine="567"/>
      <w:jc w:val="both"/>
    </w:pPr>
    <w:rPr>
      <w:rFonts w:ascii="Arial" w:hAnsi="Arial" w:cs="Arial"/>
      <w:szCs w:val="20"/>
    </w:rPr>
  </w:style>
  <w:style w:type="paragraph" w:customStyle="1" w:styleId="affffffc">
    <w:name w:val="табл_строка"/>
    <w:basedOn w:val="af5"/>
    <w:link w:val="affffffd"/>
    <w:rsid w:val="000107B9"/>
    <w:pPr>
      <w:suppressAutoHyphens w:val="0"/>
      <w:spacing w:before="120"/>
      <w:jc w:val="center"/>
    </w:pPr>
    <w:rPr>
      <w:szCs w:val="20"/>
      <w:lang w:eastAsia="ru-RU"/>
    </w:rPr>
  </w:style>
  <w:style w:type="paragraph" w:customStyle="1" w:styleId="ac">
    <w:name w:val="МаркированныйТочка"/>
    <w:basedOn w:val="ad"/>
    <w:link w:val="affffffe"/>
    <w:qFormat/>
    <w:rsid w:val="000107B9"/>
    <w:pPr>
      <w:numPr>
        <w:numId w:val="20"/>
      </w:numPr>
      <w:suppressAutoHyphens w:val="0"/>
      <w:spacing w:line="360" w:lineRule="auto"/>
    </w:pPr>
    <w:rPr>
      <w:szCs w:val="20"/>
      <w:lang w:eastAsia="ru-RU"/>
    </w:rPr>
  </w:style>
  <w:style w:type="character" w:styleId="afffffff">
    <w:name w:val="Strong"/>
    <w:uiPriority w:val="22"/>
    <w:qFormat/>
    <w:rsid w:val="000107B9"/>
    <w:rPr>
      <w:b/>
      <w:bCs/>
    </w:rPr>
  </w:style>
  <w:style w:type="numbering" w:customStyle="1" w:styleId="111111211">
    <w:name w:val="1 / 1.1 / 1.1.1211"/>
    <w:basedOn w:val="af0"/>
    <w:next w:val="111111"/>
    <w:rsid w:val="000107B9"/>
  </w:style>
  <w:style w:type="numbering" w:styleId="111111">
    <w:name w:val="Outline List 2"/>
    <w:basedOn w:val="af0"/>
    <w:rsid w:val="000107B9"/>
    <w:pPr>
      <w:numPr>
        <w:numId w:val="21"/>
      </w:numPr>
    </w:pPr>
  </w:style>
  <w:style w:type="paragraph" w:styleId="afffffff0">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d"/>
    <w:link w:val="afffffff1"/>
    <w:unhideWhenUsed/>
    <w:qFormat/>
    <w:rsid w:val="000107B9"/>
    <w:pPr>
      <w:suppressAutoHyphens w:val="0"/>
      <w:spacing w:before="100" w:beforeAutospacing="1" w:after="240"/>
    </w:pPr>
    <w:rPr>
      <w:lang w:eastAsia="ru-RU"/>
    </w:rPr>
  </w:style>
  <w:style w:type="character" w:customStyle="1" w:styleId="afffffff1">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fff0"/>
    <w:uiPriority w:val="99"/>
    <w:rsid w:val="000107B9"/>
    <w:rPr>
      <w:sz w:val="24"/>
      <w:szCs w:val="24"/>
    </w:rPr>
  </w:style>
  <w:style w:type="numbering" w:customStyle="1" w:styleId="111111111">
    <w:name w:val="1 / 1.1 / 1.1.1111"/>
    <w:basedOn w:val="af0"/>
    <w:next w:val="111111"/>
    <w:rsid w:val="000107B9"/>
    <w:pPr>
      <w:numPr>
        <w:numId w:val="22"/>
      </w:numPr>
    </w:pPr>
  </w:style>
  <w:style w:type="paragraph" w:customStyle="1" w:styleId="a8">
    <w:name w:val="рисунок"/>
    <w:basedOn w:val="ad"/>
    <w:link w:val="afffffff2"/>
    <w:rsid w:val="000107B9"/>
    <w:pPr>
      <w:numPr>
        <w:numId w:val="23"/>
      </w:numPr>
      <w:suppressAutoHyphens w:val="0"/>
      <w:spacing w:line="360" w:lineRule="auto"/>
      <w:jc w:val="both"/>
    </w:pPr>
    <w:rPr>
      <w:rFonts w:cs="Arial"/>
      <w:bCs/>
      <w:sz w:val="28"/>
      <w:szCs w:val="28"/>
      <w:lang w:eastAsia="ru-RU"/>
    </w:rPr>
  </w:style>
  <w:style w:type="character" w:customStyle="1" w:styleId="53">
    <w:name w:val="Основной текст Знак5"/>
    <w:aliases w:val="Абзац Знак5,Абзац Знак6"/>
    <w:rsid w:val="000107B9"/>
    <w:rPr>
      <w:rFonts w:ascii="Arial" w:hAnsi="Arial"/>
    </w:rPr>
  </w:style>
  <w:style w:type="paragraph" w:styleId="4">
    <w:name w:val="List Number 4"/>
    <w:basedOn w:val="ad"/>
    <w:rsid w:val="000107B9"/>
    <w:pPr>
      <w:numPr>
        <w:numId w:val="24"/>
      </w:numPr>
      <w:suppressAutoHyphens w:val="0"/>
      <w:spacing w:after="200" w:line="276" w:lineRule="auto"/>
    </w:pPr>
    <w:rPr>
      <w:rFonts w:ascii="Calibri" w:eastAsia="Calibri" w:hAnsi="Calibri"/>
      <w:lang w:eastAsia="en-US"/>
    </w:rPr>
  </w:style>
  <w:style w:type="paragraph" w:styleId="afffffff3">
    <w:name w:val="Subtitle"/>
    <w:basedOn w:val="ad"/>
    <w:link w:val="afffffff4"/>
    <w:qFormat/>
    <w:rsid w:val="000107B9"/>
    <w:pPr>
      <w:suppressAutoHyphens w:val="0"/>
      <w:jc w:val="center"/>
    </w:pPr>
    <w:rPr>
      <w:sz w:val="28"/>
      <w:szCs w:val="20"/>
      <w:lang w:eastAsia="ru-RU"/>
    </w:rPr>
  </w:style>
  <w:style w:type="character" w:customStyle="1" w:styleId="afffffff4">
    <w:name w:val="Подзаголовок Знак"/>
    <w:basedOn w:val="ae"/>
    <w:link w:val="afffffff3"/>
    <w:rsid w:val="000107B9"/>
    <w:rPr>
      <w:sz w:val="28"/>
    </w:rPr>
  </w:style>
  <w:style w:type="paragraph" w:styleId="3e">
    <w:name w:val="Body Text 3"/>
    <w:basedOn w:val="ad"/>
    <w:link w:val="3f"/>
    <w:rsid w:val="000107B9"/>
    <w:pPr>
      <w:suppressAutoHyphens w:val="0"/>
      <w:jc w:val="center"/>
    </w:pPr>
    <w:rPr>
      <w:rFonts w:ascii="Arial" w:hAnsi="Arial"/>
      <w:b/>
      <w:szCs w:val="20"/>
      <w:lang w:eastAsia="ru-RU"/>
    </w:rPr>
  </w:style>
  <w:style w:type="character" w:customStyle="1" w:styleId="3f">
    <w:name w:val="Основной текст 3 Знак"/>
    <w:basedOn w:val="ae"/>
    <w:link w:val="3e"/>
    <w:rsid w:val="000107B9"/>
    <w:rPr>
      <w:rFonts w:ascii="Arial" w:hAnsi="Arial"/>
      <w:b/>
      <w:sz w:val="24"/>
    </w:rPr>
  </w:style>
  <w:style w:type="character" w:customStyle="1" w:styleId="1fa">
    <w:name w:val="Приложение СамНИПИ Знак1"/>
    <w:rsid w:val="000107B9"/>
    <w:rPr>
      <w:rFonts w:ascii="Arial" w:hAnsi="Arial"/>
      <w:b/>
      <w:sz w:val="28"/>
      <w:lang w:val="ru-RU" w:eastAsia="ru-RU" w:bidi="ar-SA"/>
    </w:rPr>
  </w:style>
  <w:style w:type="character" w:customStyle="1" w:styleId="affffffe">
    <w:name w:val="МаркированныйТочка Знак"/>
    <w:link w:val="ac"/>
    <w:locked/>
    <w:rsid w:val="000107B9"/>
    <w:rPr>
      <w:sz w:val="24"/>
    </w:rPr>
  </w:style>
  <w:style w:type="character" w:customStyle="1" w:styleId="afffffff5">
    <w:name w:val="Таблица по середине Знак"/>
    <w:link w:val="afffffff6"/>
    <w:locked/>
    <w:rsid w:val="000107B9"/>
    <w:rPr>
      <w:sz w:val="24"/>
      <w:szCs w:val="24"/>
    </w:rPr>
  </w:style>
  <w:style w:type="paragraph" w:customStyle="1" w:styleId="afffffff6">
    <w:name w:val="Таблица по середине"/>
    <w:basedOn w:val="ad"/>
    <w:next w:val="ad"/>
    <w:link w:val="afffffff5"/>
    <w:rsid w:val="000107B9"/>
    <w:pPr>
      <w:suppressAutoHyphens w:val="0"/>
      <w:jc w:val="center"/>
    </w:pPr>
    <w:rPr>
      <w:lang w:eastAsia="ru-RU"/>
    </w:rPr>
  </w:style>
  <w:style w:type="paragraph" w:customStyle="1" w:styleId="afffffff7">
    <w:name w:val="Таблица шапка"/>
    <w:basedOn w:val="afffffff6"/>
    <w:rsid w:val="000107B9"/>
    <w:rPr>
      <w:b/>
      <w:bCs/>
      <w:szCs w:val="20"/>
    </w:rPr>
  </w:style>
  <w:style w:type="character" w:customStyle="1" w:styleId="afffffff8">
    <w:name w:val="Таблица Заголовок Название объекта Знак Знак"/>
    <w:link w:val="afffffff9"/>
    <w:locked/>
    <w:rsid w:val="000107B9"/>
    <w:rPr>
      <w:bCs/>
      <w:sz w:val="24"/>
    </w:rPr>
  </w:style>
  <w:style w:type="paragraph" w:customStyle="1" w:styleId="afffffff9">
    <w:name w:val="Таблица Заголовок Название объекта"/>
    <w:basedOn w:val="affff0"/>
    <w:next w:val="ad"/>
    <w:link w:val="afffffff8"/>
    <w:rsid w:val="000107B9"/>
    <w:pPr>
      <w:spacing w:before="240" w:after="60"/>
      <w:ind w:left="709"/>
    </w:pPr>
    <w:rPr>
      <w:rFonts w:ascii="Times New Roman" w:hAnsi="Times New Roman"/>
      <w:b w:val="0"/>
      <w:bCs/>
      <w:sz w:val="24"/>
    </w:rPr>
  </w:style>
  <w:style w:type="paragraph" w:customStyle="1" w:styleId="afffffffa">
    <w:name w:val="Обыкновенный"/>
    <w:basedOn w:val="af5"/>
    <w:rsid w:val="000107B9"/>
    <w:pPr>
      <w:suppressAutoHyphens w:val="0"/>
      <w:spacing w:line="360" w:lineRule="auto"/>
      <w:ind w:firstLine="851"/>
      <w:jc w:val="left"/>
    </w:pPr>
    <w:rPr>
      <w:szCs w:val="20"/>
      <w:lang w:eastAsia="ru-RU"/>
    </w:rPr>
  </w:style>
  <w:style w:type="paragraph" w:customStyle="1" w:styleId="IG">
    <w:name w:val="Обычный_IG"/>
    <w:basedOn w:val="ad"/>
    <w:link w:val="IG2"/>
    <w:rsid w:val="000107B9"/>
    <w:pPr>
      <w:suppressAutoHyphens w:val="0"/>
      <w:spacing w:line="360" w:lineRule="auto"/>
      <w:ind w:firstLine="709"/>
      <w:jc w:val="both"/>
    </w:pPr>
    <w:rPr>
      <w:sz w:val="28"/>
      <w:szCs w:val="28"/>
      <w:lang w:eastAsia="ru-RU"/>
    </w:rPr>
  </w:style>
  <w:style w:type="character" w:customStyle="1" w:styleId="IG2">
    <w:name w:val="Обычный_IG Знак2"/>
    <w:link w:val="IG"/>
    <w:rsid w:val="000107B9"/>
    <w:rPr>
      <w:sz w:val="28"/>
      <w:szCs w:val="28"/>
    </w:rPr>
  </w:style>
  <w:style w:type="paragraph" w:customStyle="1" w:styleId="afffffffb">
    <w:name w:val="Обычный стиль"/>
    <w:basedOn w:val="ad"/>
    <w:rsid w:val="000107B9"/>
    <w:pPr>
      <w:suppressAutoHyphens w:val="0"/>
      <w:ind w:firstLine="720"/>
      <w:jc w:val="both"/>
      <w:outlineLvl w:val="0"/>
    </w:pPr>
    <w:rPr>
      <w:sz w:val="28"/>
      <w:lang w:eastAsia="ru-RU"/>
    </w:rPr>
  </w:style>
  <w:style w:type="character" w:customStyle="1" w:styleId="2e">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0107B9"/>
    <w:rPr>
      <w:b/>
      <w:sz w:val="24"/>
      <w:lang w:val="ru-RU" w:eastAsia="ru-RU" w:bidi="ar-SA"/>
    </w:rPr>
  </w:style>
  <w:style w:type="character" w:customStyle="1" w:styleId="apple-style-span">
    <w:name w:val="apple-style-span"/>
    <w:rsid w:val="000107B9"/>
  </w:style>
  <w:style w:type="paragraph" w:customStyle="1" w:styleId="TablCenter">
    <w:name w:val="Tabl_Center"/>
    <w:basedOn w:val="ad"/>
    <w:rsid w:val="000107B9"/>
    <w:pPr>
      <w:keepLines/>
      <w:suppressAutoHyphens w:val="0"/>
      <w:spacing w:before="20" w:after="20" w:line="216" w:lineRule="auto"/>
      <w:jc w:val="center"/>
    </w:pPr>
    <w:rPr>
      <w:sz w:val="22"/>
      <w:szCs w:val="22"/>
      <w:lang w:eastAsia="ru-RU"/>
    </w:rPr>
  </w:style>
  <w:style w:type="paragraph" w:customStyle="1" w:styleId="Zagolovoktabl">
    <w:name w:val="Zagolovok tabl"/>
    <w:basedOn w:val="ad"/>
    <w:rsid w:val="000107B9"/>
    <w:pPr>
      <w:keepNext/>
      <w:suppressAutoHyphens w:val="0"/>
      <w:spacing w:before="60" w:after="120"/>
      <w:jc w:val="center"/>
    </w:pPr>
    <w:rPr>
      <w:b/>
      <w:bCs/>
      <w:sz w:val="22"/>
      <w:szCs w:val="22"/>
      <w:lang w:eastAsia="ru-RU"/>
    </w:rPr>
  </w:style>
  <w:style w:type="paragraph" w:styleId="afffffffc">
    <w:name w:val="Plain Text"/>
    <w:basedOn w:val="ad"/>
    <w:link w:val="afffffffd"/>
    <w:rsid w:val="000107B9"/>
    <w:pPr>
      <w:suppressAutoHyphens w:val="0"/>
      <w:jc w:val="center"/>
    </w:pPr>
    <w:rPr>
      <w:i/>
      <w:iCs/>
      <w:sz w:val="22"/>
      <w:szCs w:val="20"/>
      <w:lang w:eastAsia="ru-RU"/>
    </w:rPr>
  </w:style>
  <w:style w:type="character" w:customStyle="1" w:styleId="afffffffd">
    <w:name w:val="Текст Знак"/>
    <w:basedOn w:val="ae"/>
    <w:link w:val="afffffffc"/>
    <w:rsid w:val="000107B9"/>
    <w:rPr>
      <w:i/>
      <w:iCs/>
      <w:sz w:val="22"/>
    </w:rPr>
  </w:style>
  <w:style w:type="paragraph" w:customStyle="1" w:styleId="1fb">
    <w:name w:val="1"/>
    <w:basedOn w:val="ad"/>
    <w:next w:val="afffffff0"/>
    <w:uiPriority w:val="99"/>
    <w:rsid w:val="000107B9"/>
    <w:pPr>
      <w:suppressAutoHyphens w:val="0"/>
    </w:pPr>
    <w:rPr>
      <w:lang w:eastAsia="ru-RU"/>
    </w:rPr>
  </w:style>
  <w:style w:type="paragraph" w:customStyle="1" w:styleId="afffffffe">
    <w:name w:val="Раздел"/>
    <w:basedOn w:val="afc"/>
    <w:rsid w:val="000107B9"/>
    <w:pPr>
      <w:suppressAutoHyphens w:val="0"/>
      <w:spacing w:before="240"/>
      <w:ind w:left="0"/>
      <w:jc w:val="center"/>
    </w:pPr>
    <w:rPr>
      <w:rFonts w:ascii="Arial" w:hAnsi="Arial" w:cs="Arial"/>
      <w:b/>
      <w:sz w:val="36"/>
      <w:szCs w:val="36"/>
      <w:lang w:eastAsia="ru-RU"/>
    </w:rPr>
  </w:style>
  <w:style w:type="paragraph" w:customStyle="1" w:styleId="affffffff">
    <w:name w:val="Часть"/>
    <w:basedOn w:val="afc"/>
    <w:rsid w:val="000107B9"/>
    <w:pPr>
      <w:suppressAutoHyphens w:val="0"/>
      <w:spacing w:before="240"/>
      <w:ind w:left="0"/>
      <w:jc w:val="center"/>
    </w:pPr>
    <w:rPr>
      <w:rFonts w:ascii="Arial" w:hAnsi="Arial" w:cs="Arial"/>
      <w:b/>
      <w:sz w:val="36"/>
      <w:szCs w:val="20"/>
      <w:lang w:eastAsia="ru-RU"/>
    </w:rPr>
  </w:style>
  <w:style w:type="paragraph" w:customStyle="1" w:styleId="affffffff0">
    <w:name w:val="Книга"/>
    <w:basedOn w:val="afc"/>
    <w:rsid w:val="000107B9"/>
    <w:pPr>
      <w:suppressAutoHyphens w:val="0"/>
      <w:spacing w:before="240"/>
      <w:ind w:left="0"/>
      <w:jc w:val="center"/>
    </w:pPr>
    <w:rPr>
      <w:rFonts w:ascii="Arial" w:hAnsi="Arial" w:cs="Arial"/>
      <w:b/>
      <w:bCs/>
      <w:i/>
      <w:iCs/>
      <w:sz w:val="32"/>
      <w:szCs w:val="32"/>
      <w:lang w:eastAsia="ru-RU"/>
    </w:rPr>
  </w:style>
  <w:style w:type="paragraph" w:customStyle="1" w:styleId="affffffff1">
    <w:name w:val="Том"/>
    <w:basedOn w:val="afc"/>
    <w:rsid w:val="000107B9"/>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2">
    <w:name w:val="Подраздел"/>
    <w:basedOn w:val="affffffff"/>
    <w:rsid w:val="000107B9"/>
    <w:rPr>
      <w:szCs w:val="24"/>
    </w:rPr>
  </w:style>
  <w:style w:type="character" w:customStyle="1" w:styleId="FontStyle32">
    <w:name w:val="Font Style32"/>
    <w:rsid w:val="000107B9"/>
    <w:rPr>
      <w:rFonts w:ascii="Times New Roman" w:hAnsi="Times New Roman" w:cs="Times New Roman"/>
      <w:b/>
      <w:bCs/>
      <w:sz w:val="22"/>
      <w:szCs w:val="22"/>
    </w:rPr>
  </w:style>
  <w:style w:type="paragraph" w:customStyle="1" w:styleId="3f0">
    <w:name w:val="Основной текст3"/>
    <w:basedOn w:val="ad"/>
    <w:rsid w:val="000107B9"/>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0107B9"/>
    <w:rPr>
      <w:i/>
      <w:iCs/>
      <w:sz w:val="22"/>
      <w:szCs w:val="22"/>
      <w:shd w:val="clear" w:color="auto" w:fill="FFFFFF"/>
    </w:rPr>
  </w:style>
  <w:style w:type="character" w:customStyle="1" w:styleId="affffffff3">
    <w:name w:val="Основной текст + Курсив"/>
    <w:rsid w:val="000107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d"/>
    <w:link w:val="100"/>
    <w:rsid w:val="000107B9"/>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0107B9"/>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
    <w:name w:val="Основной текст2"/>
    <w:rsid w:val="000107B9"/>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0107B9"/>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f"/>
    <w:next w:val="affff1"/>
    <w:uiPriority w:val="59"/>
    <w:rsid w:val="0001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0107B9"/>
    <w:rPr>
      <w:rFonts w:ascii="Arial" w:hAnsi="Arial"/>
      <w:b/>
      <w:sz w:val="28"/>
    </w:rPr>
  </w:style>
  <w:style w:type="paragraph" w:customStyle="1" w:styleId="0">
    <w:name w:val="0 Отчет"/>
    <w:basedOn w:val="ad"/>
    <w:link w:val="010"/>
    <w:rsid w:val="000107B9"/>
    <w:pPr>
      <w:tabs>
        <w:tab w:val="left" w:pos="1134"/>
      </w:tabs>
      <w:suppressAutoHyphens w:val="0"/>
      <w:spacing w:line="360" w:lineRule="auto"/>
      <w:ind w:firstLine="851"/>
      <w:jc w:val="both"/>
    </w:pPr>
    <w:rPr>
      <w:lang w:eastAsia="en-US"/>
    </w:rPr>
  </w:style>
  <w:style w:type="paragraph" w:customStyle="1" w:styleId="-0">
    <w:name w:val="-Текст"/>
    <w:basedOn w:val="ad"/>
    <w:rsid w:val="000107B9"/>
    <w:pPr>
      <w:suppressAutoHyphens w:val="0"/>
      <w:ind w:left="284" w:right="284" w:firstLine="851"/>
      <w:jc w:val="both"/>
    </w:pPr>
    <w:rPr>
      <w:rFonts w:ascii="Arial" w:hAnsi="Arial" w:cs="Arial"/>
      <w:lang w:eastAsia="ru-RU"/>
    </w:rPr>
  </w:style>
  <w:style w:type="character" w:customStyle="1" w:styleId="010">
    <w:name w:val="0 Отчет Знак1"/>
    <w:link w:val="0"/>
    <w:rsid w:val="000107B9"/>
    <w:rPr>
      <w:sz w:val="24"/>
      <w:szCs w:val="24"/>
      <w:lang w:eastAsia="en-US"/>
    </w:rPr>
  </w:style>
  <w:style w:type="paragraph" w:customStyle="1" w:styleId="2f0">
    <w:name w:val="2 таблица"/>
    <w:basedOn w:val="ad"/>
    <w:rsid w:val="000107B9"/>
    <w:pPr>
      <w:tabs>
        <w:tab w:val="left" w:pos="1134"/>
      </w:tabs>
      <w:suppressAutoHyphens w:val="0"/>
      <w:spacing w:line="360" w:lineRule="auto"/>
      <w:jc w:val="center"/>
    </w:pPr>
    <w:rPr>
      <w:lang w:eastAsia="ru-RU"/>
    </w:rPr>
  </w:style>
  <w:style w:type="paragraph" w:customStyle="1" w:styleId="1fc">
    <w:name w:val="заголовок 1"/>
    <w:basedOn w:val="ad"/>
    <w:next w:val="ad"/>
    <w:rsid w:val="000107B9"/>
    <w:pPr>
      <w:keepNext/>
      <w:suppressAutoHyphens w:val="0"/>
      <w:jc w:val="center"/>
    </w:pPr>
    <w:rPr>
      <w:spacing w:val="20"/>
      <w:sz w:val="28"/>
      <w:szCs w:val="20"/>
      <w:lang w:eastAsia="ru-RU"/>
    </w:rPr>
  </w:style>
  <w:style w:type="paragraph" w:customStyle="1" w:styleId="a">
    <w:name w:val="табл_название"/>
    <w:next w:val="ad"/>
    <w:rsid w:val="000107B9"/>
    <w:pPr>
      <w:keepNext/>
      <w:widowControl w:val="0"/>
      <w:numPr>
        <w:numId w:val="25"/>
      </w:numPr>
      <w:tabs>
        <w:tab w:val="clear" w:pos="643"/>
      </w:tabs>
      <w:spacing w:before="120" w:after="120"/>
      <w:ind w:left="0" w:firstLine="0"/>
      <w:jc w:val="center"/>
    </w:pPr>
    <w:rPr>
      <w:b/>
      <w:sz w:val="24"/>
    </w:rPr>
  </w:style>
  <w:style w:type="paragraph" w:customStyle="1" w:styleId="affffffff4">
    <w:name w:val="текст"/>
    <w:qFormat/>
    <w:rsid w:val="000107B9"/>
    <w:pPr>
      <w:spacing w:after="200" w:line="360" w:lineRule="auto"/>
      <w:ind w:firstLine="709"/>
      <w:jc w:val="both"/>
    </w:pPr>
    <w:rPr>
      <w:rFonts w:ascii="Arial" w:hAnsi="Arial"/>
      <w:sz w:val="22"/>
      <w:szCs w:val="22"/>
      <w:lang w:val="en-US" w:bidi="en-US"/>
    </w:rPr>
  </w:style>
  <w:style w:type="paragraph" w:customStyle="1" w:styleId="affffffff5">
    <w:name w:val="ПРИЛ"/>
    <w:basedOn w:val="affffffff4"/>
    <w:qFormat/>
    <w:rsid w:val="000107B9"/>
    <w:pPr>
      <w:spacing w:after="60" w:line="240" w:lineRule="auto"/>
      <w:ind w:firstLine="0"/>
      <w:jc w:val="center"/>
      <w:outlineLvl w:val="5"/>
    </w:pPr>
    <w:rPr>
      <w:b/>
      <w:sz w:val="24"/>
    </w:rPr>
  </w:style>
  <w:style w:type="paragraph" w:customStyle="1" w:styleId="212">
    <w:name w:val="Основной текст 21"/>
    <w:basedOn w:val="ad"/>
    <w:rsid w:val="000107B9"/>
    <w:pPr>
      <w:suppressAutoHyphens w:val="0"/>
      <w:overflowPunct w:val="0"/>
      <w:autoSpaceDE w:val="0"/>
      <w:autoSpaceDN w:val="0"/>
      <w:adjustRightInd w:val="0"/>
      <w:textAlignment w:val="baseline"/>
    </w:pPr>
    <w:rPr>
      <w:sz w:val="28"/>
      <w:szCs w:val="20"/>
      <w:lang w:eastAsia="ru-RU"/>
    </w:rPr>
  </w:style>
  <w:style w:type="paragraph" w:styleId="affffffff6">
    <w:name w:val="table of figures"/>
    <w:basedOn w:val="ad"/>
    <w:next w:val="ad"/>
    <w:rsid w:val="000107B9"/>
    <w:pPr>
      <w:suppressAutoHyphens w:val="0"/>
      <w:ind w:left="440" w:hanging="440"/>
    </w:pPr>
    <w:rPr>
      <w:szCs w:val="20"/>
      <w:lang w:eastAsia="ru-RU"/>
    </w:rPr>
  </w:style>
  <w:style w:type="paragraph" w:styleId="3">
    <w:name w:val="List Bullet 3"/>
    <w:basedOn w:val="ad"/>
    <w:rsid w:val="000107B9"/>
    <w:pPr>
      <w:numPr>
        <w:numId w:val="26"/>
      </w:numPr>
      <w:suppressAutoHyphens w:val="0"/>
    </w:pPr>
    <w:rPr>
      <w:szCs w:val="20"/>
      <w:lang w:eastAsia="ru-RU"/>
    </w:rPr>
  </w:style>
  <w:style w:type="character" w:customStyle="1" w:styleId="apple-converted-space">
    <w:name w:val="apple-converted-space"/>
    <w:rsid w:val="000107B9"/>
  </w:style>
  <w:style w:type="paragraph" w:customStyle="1" w:styleId="230">
    <w:name w:val="Основной текст 23"/>
    <w:basedOn w:val="ad"/>
    <w:rsid w:val="000107B9"/>
    <w:pPr>
      <w:suppressAutoHyphens w:val="0"/>
    </w:pPr>
    <w:rPr>
      <w:sz w:val="28"/>
      <w:szCs w:val="20"/>
      <w:lang w:eastAsia="ru-RU"/>
    </w:rPr>
  </w:style>
  <w:style w:type="paragraph" w:customStyle="1" w:styleId="affffffff7">
    <w:name w:val="Примечание"/>
    <w:next w:val="ad"/>
    <w:rsid w:val="000107B9"/>
    <w:pPr>
      <w:widowControl w:val="0"/>
      <w:tabs>
        <w:tab w:val="left" w:pos="1491"/>
      </w:tabs>
      <w:spacing w:before="120"/>
      <w:ind w:left="1491" w:hanging="1491"/>
      <w:jc w:val="both"/>
    </w:pPr>
  </w:style>
  <w:style w:type="paragraph" w:customStyle="1" w:styleId="91">
    <w:name w:val="Основной текст9"/>
    <w:basedOn w:val="ad"/>
    <w:rsid w:val="000107B9"/>
    <w:pPr>
      <w:widowControl w:val="0"/>
      <w:shd w:val="clear" w:color="auto" w:fill="FFFFFF"/>
      <w:suppressAutoHyphens w:val="0"/>
      <w:spacing w:after="240" w:line="274" w:lineRule="exact"/>
      <w:ind w:hanging="1440"/>
    </w:pPr>
    <w:rPr>
      <w:sz w:val="21"/>
      <w:szCs w:val="21"/>
      <w:lang w:eastAsia="ru-RU"/>
    </w:rPr>
  </w:style>
  <w:style w:type="paragraph" w:customStyle="1" w:styleId="affffffff8">
    <w:name w:val="Знак Знак Знак Знак Знак Знак Знак Знак Знак Знак"/>
    <w:basedOn w:val="ad"/>
    <w:autoRedefine/>
    <w:rsid w:val="000107B9"/>
    <w:pPr>
      <w:tabs>
        <w:tab w:val="left" w:pos="2160"/>
      </w:tabs>
      <w:suppressAutoHyphens w:val="0"/>
      <w:spacing w:before="120" w:line="240" w:lineRule="exact"/>
      <w:jc w:val="both"/>
    </w:pPr>
    <w:rPr>
      <w:noProof/>
      <w:lang w:val="en-US" w:eastAsia="ru-RU"/>
    </w:rPr>
  </w:style>
  <w:style w:type="paragraph" w:customStyle="1" w:styleId="-1">
    <w:name w:val="НТП- По ширине"/>
    <w:basedOn w:val="ad"/>
    <w:link w:val="-2"/>
    <w:qFormat/>
    <w:rsid w:val="000107B9"/>
    <w:pPr>
      <w:suppressAutoHyphens w:val="0"/>
      <w:spacing w:line="360" w:lineRule="auto"/>
      <w:ind w:firstLine="709"/>
      <w:jc w:val="both"/>
    </w:pPr>
    <w:rPr>
      <w:szCs w:val="20"/>
      <w:lang w:eastAsia="ru-RU"/>
    </w:rPr>
  </w:style>
  <w:style w:type="character" w:customStyle="1" w:styleId="-2">
    <w:name w:val="НТП- По ширине Знак"/>
    <w:link w:val="-1"/>
    <w:rsid w:val="000107B9"/>
    <w:rPr>
      <w:sz w:val="24"/>
    </w:rPr>
  </w:style>
  <w:style w:type="paragraph" w:customStyle="1" w:styleId="11">
    <w:name w:val="Текст заголовок 1"/>
    <w:next w:val="ad"/>
    <w:autoRedefine/>
    <w:rsid w:val="000107B9"/>
    <w:pPr>
      <w:keepNext/>
      <w:numPr>
        <w:numId w:val="27"/>
      </w:numPr>
      <w:spacing w:after="360" w:line="312" w:lineRule="auto"/>
      <w:ind w:right="68"/>
      <w:jc w:val="center"/>
    </w:pPr>
    <w:rPr>
      <w:b/>
      <w:sz w:val="28"/>
      <w:szCs w:val="28"/>
      <w:lang w:eastAsia="ar-SA"/>
    </w:rPr>
  </w:style>
  <w:style w:type="paragraph" w:customStyle="1" w:styleId="110">
    <w:name w:val="Текст заголовок 1.1"/>
    <w:next w:val="ad"/>
    <w:autoRedefine/>
    <w:rsid w:val="000107B9"/>
    <w:pPr>
      <w:keepNext/>
      <w:numPr>
        <w:ilvl w:val="1"/>
        <w:numId w:val="27"/>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d"/>
    <w:autoRedefine/>
    <w:rsid w:val="000107B9"/>
    <w:pPr>
      <w:keepNext/>
      <w:numPr>
        <w:ilvl w:val="2"/>
        <w:numId w:val="27"/>
      </w:numPr>
      <w:tabs>
        <w:tab w:val="left" w:pos="709"/>
        <w:tab w:val="left" w:pos="1418"/>
      </w:tabs>
      <w:suppressAutoHyphens/>
      <w:spacing w:before="240" w:after="240" w:line="312" w:lineRule="auto"/>
    </w:pPr>
    <w:rPr>
      <w:b/>
      <w:sz w:val="24"/>
      <w:szCs w:val="24"/>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0107B9"/>
    <w:rPr>
      <w:rFonts w:ascii="Arial" w:hAnsi="Arial"/>
      <w:b/>
      <w:sz w:val="24"/>
    </w:rPr>
  </w:style>
  <w:style w:type="numbering" w:customStyle="1" w:styleId="111111121">
    <w:name w:val="1 / 1.1 / 1.1.1121"/>
    <w:rsid w:val="000107B9"/>
    <w:pPr>
      <w:numPr>
        <w:numId w:val="28"/>
      </w:numPr>
    </w:pPr>
  </w:style>
  <w:style w:type="paragraph" w:customStyle="1" w:styleId="Style14">
    <w:name w:val="Style14"/>
    <w:basedOn w:val="ad"/>
    <w:rsid w:val="000107B9"/>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d"/>
    <w:autoRedefine/>
    <w:rsid w:val="000107B9"/>
    <w:pPr>
      <w:numPr>
        <w:numId w:val="29"/>
      </w:numPr>
      <w:suppressAutoHyphens w:val="0"/>
      <w:jc w:val="both"/>
    </w:pPr>
    <w:rPr>
      <w:lang w:val="x-none" w:eastAsia="x-none"/>
    </w:rPr>
  </w:style>
  <w:style w:type="paragraph" w:customStyle="1" w:styleId="220">
    <w:name w:val="Основной текст 22"/>
    <w:basedOn w:val="ad"/>
    <w:rsid w:val="000107B9"/>
    <w:pPr>
      <w:suppressAutoHyphens w:val="0"/>
      <w:overflowPunct w:val="0"/>
      <w:autoSpaceDE w:val="0"/>
      <w:autoSpaceDN w:val="0"/>
      <w:adjustRightInd w:val="0"/>
      <w:textAlignment w:val="baseline"/>
    </w:pPr>
    <w:rPr>
      <w:sz w:val="28"/>
      <w:szCs w:val="20"/>
      <w:lang w:eastAsia="ru-RU"/>
    </w:rPr>
  </w:style>
  <w:style w:type="paragraph" w:customStyle="1" w:styleId="240">
    <w:name w:val="Основной текст 24"/>
    <w:basedOn w:val="ad"/>
    <w:rsid w:val="000107B9"/>
    <w:pPr>
      <w:suppressAutoHyphens w:val="0"/>
      <w:overflowPunct w:val="0"/>
      <w:autoSpaceDE w:val="0"/>
      <w:autoSpaceDN w:val="0"/>
      <w:adjustRightInd w:val="0"/>
      <w:textAlignment w:val="baseline"/>
    </w:pPr>
    <w:rPr>
      <w:sz w:val="28"/>
      <w:szCs w:val="20"/>
      <w:lang w:eastAsia="ru-RU"/>
    </w:rPr>
  </w:style>
  <w:style w:type="paragraph" w:customStyle="1" w:styleId="250">
    <w:name w:val="Основной текст 25"/>
    <w:basedOn w:val="ad"/>
    <w:rsid w:val="000107B9"/>
    <w:pPr>
      <w:suppressAutoHyphens w:val="0"/>
      <w:overflowPunct w:val="0"/>
      <w:autoSpaceDE w:val="0"/>
      <w:autoSpaceDN w:val="0"/>
      <w:adjustRightInd w:val="0"/>
      <w:textAlignment w:val="baseline"/>
    </w:pPr>
    <w:rPr>
      <w:sz w:val="28"/>
      <w:szCs w:val="20"/>
      <w:lang w:eastAsia="ru-RU"/>
    </w:rPr>
  </w:style>
  <w:style w:type="paragraph" w:customStyle="1" w:styleId="777">
    <w:name w:val="777"/>
    <w:basedOn w:val="aff3"/>
    <w:link w:val="7770"/>
    <w:qFormat/>
    <w:rsid w:val="000107B9"/>
    <w:pPr>
      <w:tabs>
        <w:tab w:val="num" w:pos="860"/>
      </w:tabs>
      <w:ind w:left="-180" w:firstLine="680"/>
    </w:pPr>
  </w:style>
  <w:style w:type="character" w:customStyle="1" w:styleId="7770">
    <w:name w:val="777 Знак"/>
    <w:link w:val="777"/>
    <w:rsid w:val="000107B9"/>
    <w:rPr>
      <w:rFonts w:ascii="Arial" w:hAnsi="Arial"/>
      <w:bCs/>
    </w:rPr>
  </w:style>
  <w:style w:type="paragraph" w:customStyle="1" w:styleId="260">
    <w:name w:val="Основной текст 26"/>
    <w:basedOn w:val="ad"/>
    <w:rsid w:val="000107B9"/>
    <w:pPr>
      <w:suppressAutoHyphens w:val="0"/>
      <w:overflowPunct w:val="0"/>
      <w:autoSpaceDE w:val="0"/>
      <w:autoSpaceDN w:val="0"/>
      <w:adjustRightInd w:val="0"/>
      <w:textAlignment w:val="baseline"/>
    </w:pPr>
    <w:rPr>
      <w:sz w:val="28"/>
      <w:szCs w:val="20"/>
      <w:lang w:eastAsia="ru-RU"/>
    </w:rPr>
  </w:style>
  <w:style w:type="numbering" w:customStyle="1" w:styleId="a5">
    <w:name w:val="СМК"/>
    <w:rsid w:val="000107B9"/>
    <w:pPr>
      <w:numPr>
        <w:numId w:val="30"/>
      </w:numPr>
    </w:pPr>
  </w:style>
  <w:style w:type="paragraph" w:styleId="1fd">
    <w:name w:val="index 1"/>
    <w:basedOn w:val="ad"/>
    <w:next w:val="ad"/>
    <w:autoRedefine/>
    <w:rsid w:val="000107B9"/>
    <w:pPr>
      <w:suppressAutoHyphens w:val="0"/>
      <w:ind w:left="200" w:hanging="200"/>
    </w:pPr>
    <w:rPr>
      <w:rFonts w:ascii="Arial" w:hAnsi="Arial"/>
      <w:sz w:val="20"/>
      <w:lang w:eastAsia="ru-RU"/>
    </w:rPr>
  </w:style>
  <w:style w:type="paragraph" w:styleId="affffffff9">
    <w:name w:val="index heading"/>
    <w:basedOn w:val="ad"/>
    <w:next w:val="1fd"/>
    <w:rsid w:val="000107B9"/>
    <w:pPr>
      <w:suppressAutoHyphens w:val="0"/>
    </w:pPr>
    <w:rPr>
      <w:rFonts w:ascii="Cambria" w:hAnsi="Cambria"/>
      <w:b/>
      <w:bCs/>
      <w:lang w:eastAsia="ru-RU"/>
    </w:rPr>
  </w:style>
  <w:style w:type="character" w:customStyle="1" w:styleId="affffffd">
    <w:name w:val="табл_строка Знак"/>
    <w:link w:val="affffffc"/>
    <w:rsid w:val="000107B9"/>
    <w:rPr>
      <w:sz w:val="24"/>
    </w:rPr>
  </w:style>
  <w:style w:type="character" w:styleId="affffffffa">
    <w:name w:val="annotation reference"/>
    <w:basedOn w:val="ae"/>
    <w:rsid w:val="000107B9"/>
    <w:rPr>
      <w:sz w:val="16"/>
      <w:szCs w:val="16"/>
    </w:rPr>
  </w:style>
  <w:style w:type="paragraph" w:styleId="affffffffb">
    <w:name w:val="annotation text"/>
    <w:basedOn w:val="ad"/>
    <w:link w:val="affffffffc"/>
    <w:rsid w:val="000107B9"/>
    <w:pPr>
      <w:suppressAutoHyphens w:val="0"/>
    </w:pPr>
    <w:rPr>
      <w:rFonts w:ascii="Arial" w:hAnsi="Arial"/>
      <w:sz w:val="20"/>
      <w:szCs w:val="20"/>
      <w:lang w:eastAsia="ru-RU"/>
    </w:rPr>
  </w:style>
  <w:style w:type="character" w:customStyle="1" w:styleId="affffffffc">
    <w:name w:val="Текст примечания Знак"/>
    <w:basedOn w:val="ae"/>
    <w:link w:val="affffffffb"/>
    <w:rsid w:val="000107B9"/>
    <w:rPr>
      <w:rFonts w:ascii="Arial" w:hAnsi="Arial"/>
    </w:rPr>
  </w:style>
  <w:style w:type="paragraph" w:styleId="affffffffd">
    <w:name w:val="annotation subject"/>
    <w:basedOn w:val="affffffffb"/>
    <w:next w:val="affffffffb"/>
    <w:link w:val="affffffffe"/>
    <w:rsid w:val="000107B9"/>
    <w:rPr>
      <w:b/>
      <w:bCs/>
    </w:rPr>
  </w:style>
  <w:style w:type="character" w:customStyle="1" w:styleId="affffffffe">
    <w:name w:val="Тема примечания Знак"/>
    <w:basedOn w:val="affffffffc"/>
    <w:link w:val="affffffffd"/>
    <w:rsid w:val="000107B9"/>
    <w:rPr>
      <w:rFonts w:ascii="Arial" w:hAnsi="Arial"/>
      <w:b/>
      <w:bCs/>
    </w:rPr>
  </w:style>
  <w:style w:type="paragraph" w:customStyle="1" w:styleId="afffffffff">
    <w:name w:val="Штамп"/>
    <w:rsid w:val="000107B9"/>
    <w:rPr>
      <w:color w:val="000000"/>
    </w:rPr>
  </w:style>
  <w:style w:type="paragraph" w:customStyle="1" w:styleId="1110">
    <w:name w:val="111"/>
    <w:basedOn w:val="a1"/>
    <w:link w:val="1111"/>
    <w:qFormat/>
    <w:rsid w:val="000107B9"/>
    <w:pPr>
      <w:numPr>
        <w:numId w:val="0"/>
      </w:numPr>
      <w:ind w:firstLine="720"/>
    </w:pPr>
    <w:rPr>
      <w:color w:val="000000"/>
    </w:rPr>
  </w:style>
  <w:style w:type="character" w:customStyle="1" w:styleId="1111">
    <w:name w:val="111 Знак"/>
    <w:link w:val="1110"/>
    <w:rsid w:val="000107B9"/>
    <w:rPr>
      <w:rFonts w:ascii="Arial" w:hAnsi="Arial"/>
      <w:color w:val="000000"/>
      <w:lang w:eastAsia="ja-JP"/>
    </w:rPr>
  </w:style>
  <w:style w:type="paragraph" w:customStyle="1" w:styleId="555">
    <w:name w:val="555"/>
    <w:basedOn w:val="aff3"/>
    <w:link w:val="5550"/>
    <w:qFormat/>
    <w:rsid w:val="000107B9"/>
  </w:style>
  <w:style w:type="character" w:customStyle="1" w:styleId="5550">
    <w:name w:val="555 Знак"/>
    <w:link w:val="555"/>
    <w:rsid w:val="000107B9"/>
    <w:rPr>
      <w:rFonts w:ascii="Arial" w:hAnsi="Arial"/>
      <w:bCs/>
    </w:rPr>
  </w:style>
  <w:style w:type="paragraph" w:customStyle="1" w:styleId="41">
    <w:name w:val="Обычный4"/>
    <w:rsid w:val="000107B9"/>
    <w:pPr>
      <w:numPr>
        <w:numId w:val="31"/>
      </w:numPr>
      <w:tabs>
        <w:tab w:val="clear" w:pos="1855"/>
      </w:tabs>
      <w:ind w:left="0" w:firstLine="0"/>
    </w:pPr>
    <w:rPr>
      <w:snapToGrid w:val="0"/>
    </w:rPr>
  </w:style>
  <w:style w:type="character" w:customStyle="1" w:styleId="cut2visible">
    <w:name w:val="cut2__visible"/>
    <w:basedOn w:val="ae"/>
    <w:rsid w:val="000107B9"/>
  </w:style>
  <w:style w:type="character" w:customStyle="1" w:styleId="text-container">
    <w:name w:val="text-container"/>
    <w:basedOn w:val="ae"/>
    <w:rsid w:val="000107B9"/>
  </w:style>
  <w:style w:type="paragraph" w:customStyle="1" w:styleId="01">
    <w:name w:val="01 Раздел"/>
    <w:basedOn w:val="1"/>
    <w:qFormat/>
    <w:rsid w:val="000107B9"/>
    <w:pPr>
      <w:pageBreakBefore/>
      <w:numPr>
        <w:numId w:val="32"/>
      </w:numPr>
      <w:suppressAutoHyphens w:val="0"/>
      <w:spacing w:after="240" w:line="276" w:lineRule="auto"/>
      <w:ind w:right="170"/>
      <w:jc w:val="both"/>
    </w:pPr>
    <w:rPr>
      <w:rFonts w:ascii="Arial" w:hAnsi="Arial" w:cs="Arial"/>
      <w:bCs w:val="0"/>
      <w:caps/>
      <w:sz w:val="22"/>
      <w:szCs w:val="20"/>
      <w:lang w:eastAsia="ru-RU"/>
    </w:rPr>
  </w:style>
  <w:style w:type="paragraph" w:customStyle="1" w:styleId="05">
    <w:name w:val="05 Текст"/>
    <w:basedOn w:val="ad"/>
    <w:link w:val="050"/>
    <w:qFormat/>
    <w:rsid w:val="000107B9"/>
    <w:pPr>
      <w:suppressAutoHyphens w:val="0"/>
      <w:spacing w:before="60" w:after="60" w:line="276" w:lineRule="auto"/>
      <w:ind w:left="1134" w:right="170" w:firstLine="567"/>
      <w:contextualSpacing/>
      <w:jc w:val="both"/>
    </w:pPr>
    <w:rPr>
      <w:rFonts w:ascii="Arial" w:eastAsia="Calibri" w:hAnsi="Arial" w:cs="Arial"/>
      <w:sz w:val="22"/>
      <w:szCs w:val="22"/>
      <w:lang w:eastAsia="en-US"/>
    </w:rPr>
  </w:style>
  <w:style w:type="character" w:customStyle="1" w:styleId="050">
    <w:name w:val="05 Текст Знак"/>
    <w:link w:val="05"/>
    <w:rsid w:val="000107B9"/>
    <w:rPr>
      <w:rFonts w:ascii="Arial" w:eastAsia="Calibri" w:hAnsi="Arial" w:cs="Arial"/>
      <w:sz w:val="22"/>
      <w:szCs w:val="22"/>
      <w:lang w:eastAsia="en-US"/>
    </w:rPr>
  </w:style>
  <w:style w:type="paragraph" w:customStyle="1" w:styleId="02">
    <w:name w:val="02 Подраздел"/>
    <w:basedOn w:val="20"/>
    <w:link w:val="020"/>
    <w:qFormat/>
    <w:rsid w:val="000107B9"/>
    <w:pPr>
      <w:numPr>
        <w:numId w:val="32"/>
      </w:numPr>
      <w:suppressAutoHyphens w:val="0"/>
      <w:autoSpaceDE/>
      <w:spacing w:before="240" w:after="120" w:line="276" w:lineRule="auto"/>
      <w:ind w:right="170"/>
      <w:jc w:val="both"/>
    </w:pPr>
    <w:rPr>
      <w:b/>
      <w:sz w:val="22"/>
      <w:szCs w:val="22"/>
      <w:u w:val="none"/>
      <w:lang w:eastAsia="ru-RU"/>
    </w:rPr>
  </w:style>
  <w:style w:type="paragraph" w:customStyle="1" w:styleId="03">
    <w:name w:val="03 Пункт"/>
    <w:basedOn w:val="30"/>
    <w:link w:val="030"/>
    <w:qFormat/>
    <w:rsid w:val="000107B9"/>
    <w:pPr>
      <w:numPr>
        <w:numId w:val="32"/>
      </w:numPr>
      <w:suppressAutoHyphens w:val="0"/>
      <w:autoSpaceDE/>
      <w:spacing w:before="120" w:after="120" w:line="276" w:lineRule="auto"/>
      <w:ind w:right="170"/>
      <w:jc w:val="both"/>
    </w:pPr>
    <w:rPr>
      <w:b w:val="0"/>
      <w:szCs w:val="22"/>
      <w:u w:val="none"/>
      <w:lang w:eastAsia="ru-RU"/>
    </w:rPr>
  </w:style>
  <w:style w:type="character" w:customStyle="1" w:styleId="020">
    <w:name w:val="02 Подраздел Знак"/>
    <w:link w:val="02"/>
    <w:rsid w:val="000107B9"/>
    <w:rPr>
      <w:rFonts w:ascii="Arial" w:hAnsi="Arial" w:cs="Arial"/>
      <w:b/>
      <w:sz w:val="22"/>
      <w:szCs w:val="22"/>
    </w:rPr>
  </w:style>
  <w:style w:type="character" w:customStyle="1" w:styleId="030">
    <w:name w:val="03 Пункт Знак"/>
    <w:link w:val="03"/>
    <w:rsid w:val="000107B9"/>
    <w:rPr>
      <w:rFonts w:ascii="Arial" w:hAnsi="Arial" w:cs="Arial"/>
      <w:bCs/>
      <w:sz w:val="22"/>
      <w:szCs w:val="22"/>
    </w:rPr>
  </w:style>
  <w:style w:type="paragraph" w:customStyle="1" w:styleId="04">
    <w:name w:val="04 Подпункт"/>
    <w:basedOn w:val="40"/>
    <w:qFormat/>
    <w:rsid w:val="000107B9"/>
    <w:pPr>
      <w:numPr>
        <w:numId w:val="32"/>
      </w:numPr>
      <w:suppressAutoHyphens w:val="0"/>
      <w:autoSpaceDE/>
      <w:spacing w:before="120" w:line="276" w:lineRule="auto"/>
      <w:ind w:right="170"/>
      <w:jc w:val="both"/>
    </w:pPr>
    <w:rPr>
      <w:b w:val="0"/>
      <w:bCs w:val="0"/>
      <w:szCs w:val="22"/>
      <w:lang w:eastAsia="ru-RU"/>
    </w:rPr>
  </w:style>
  <w:style w:type="paragraph" w:customStyle="1" w:styleId="09">
    <w:name w:val="09 Таблица"/>
    <w:basedOn w:val="ad"/>
    <w:link w:val="090"/>
    <w:qFormat/>
    <w:rsid w:val="000107B9"/>
    <w:pPr>
      <w:keepNext/>
      <w:numPr>
        <w:numId w:val="33"/>
      </w:numPr>
      <w:suppressAutoHyphens w:val="0"/>
      <w:spacing w:before="120" w:line="276" w:lineRule="auto"/>
      <w:ind w:left="1134" w:right="170"/>
      <w:jc w:val="both"/>
    </w:pPr>
    <w:rPr>
      <w:rFonts w:ascii="Arial" w:eastAsia="Calibri" w:hAnsi="Arial" w:cs="Arial"/>
      <w:sz w:val="22"/>
      <w:szCs w:val="22"/>
      <w:lang w:eastAsia="en-US"/>
    </w:rPr>
  </w:style>
  <w:style w:type="character" w:customStyle="1" w:styleId="090">
    <w:name w:val="09 Таблица Знак"/>
    <w:link w:val="09"/>
    <w:rsid w:val="000107B9"/>
    <w:rPr>
      <w:rFonts w:ascii="Arial" w:eastAsia="Calibri" w:hAnsi="Arial" w:cs="Arial"/>
      <w:sz w:val="22"/>
      <w:szCs w:val="22"/>
      <w:lang w:eastAsia="en-US"/>
    </w:rPr>
  </w:style>
  <w:style w:type="paragraph" w:customStyle="1" w:styleId="-3">
    <w:name w:val="Таблица - текст"/>
    <w:rsid w:val="000107B9"/>
    <w:pPr>
      <w:spacing w:before="60" w:after="60"/>
    </w:pPr>
    <w:rPr>
      <w:rFonts w:cs="Courier New"/>
      <w:sz w:val="22"/>
      <w:lang w:val="en-US"/>
    </w:rPr>
  </w:style>
  <w:style w:type="character" w:customStyle="1" w:styleId="FontStyle179">
    <w:name w:val="Font Style179"/>
    <w:rsid w:val="000107B9"/>
    <w:rPr>
      <w:rFonts w:ascii="Times New Roman" w:hAnsi="Times New Roman" w:cs="Times New Roman"/>
      <w:sz w:val="20"/>
      <w:szCs w:val="20"/>
    </w:rPr>
  </w:style>
  <w:style w:type="paragraph" w:customStyle="1" w:styleId="111111111111111">
    <w:name w:val="111111111111111"/>
    <w:basedOn w:val="af5"/>
    <w:link w:val="1111111111111110"/>
    <w:qFormat/>
    <w:rsid w:val="000107B9"/>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0107B9"/>
    <w:rPr>
      <w:color w:val="000000"/>
      <w:sz w:val="24"/>
    </w:rPr>
  </w:style>
  <w:style w:type="paragraph" w:customStyle="1" w:styleId="afffffffff0">
    <w:name w:val="основной текст"/>
    <w:basedOn w:val="ad"/>
    <w:rsid w:val="000107B9"/>
    <w:pPr>
      <w:suppressAutoHyphens w:val="0"/>
      <w:spacing w:after="120"/>
      <w:ind w:firstLine="851"/>
      <w:jc w:val="both"/>
    </w:pPr>
    <w:rPr>
      <w:rFonts w:cs="Arial"/>
      <w:i/>
      <w:lang w:eastAsia="ru-RU"/>
    </w:rPr>
  </w:style>
  <w:style w:type="paragraph" w:customStyle="1" w:styleId="II">
    <w:name w:val="Таблица_Строка_Том_II"/>
    <w:rsid w:val="000107B9"/>
    <w:pPr>
      <w:spacing w:before="120"/>
    </w:pPr>
    <w:rPr>
      <w:snapToGrid w:val="0"/>
      <w:sz w:val="24"/>
    </w:rPr>
  </w:style>
  <w:style w:type="paragraph" w:customStyle="1" w:styleId="1fe">
    <w:name w:val="ЗаголовокП 1"/>
    <w:basedOn w:val="ad"/>
    <w:next w:val="af5"/>
    <w:rsid w:val="000107B9"/>
    <w:pPr>
      <w:keepNext/>
      <w:suppressAutoHyphens w:val="0"/>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d"/>
    <w:next w:val="af5"/>
    <w:rsid w:val="000107B9"/>
    <w:pPr>
      <w:keepNext/>
      <w:suppressAutoHyphens w:val="0"/>
      <w:spacing w:before="240" w:after="80"/>
      <w:ind w:left="709"/>
      <w:outlineLvl w:val="2"/>
    </w:pPr>
    <w:rPr>
      <w:rFonts w:ascii="Arial" w:hAnsi="Arial" w:cs="Arial"/>
      <w:b/>
      <w:i/>
      <w:sz w:val="26"/>
      <w:szCs w:val="20"/>
      <w:lang w:eastAsia="ru-RU"/>
    </w:rPr>
  </w:style>
  <w:style w:type="paragraph" w:customStyle="1" w:styleId="3f1">
    <w:name w:val="ЗаголовокП 3"/>
    <w:basedOn w:val="ad"/>
    <w:next w:val="af5"/>
    <w:rsid w:val="000107B9"/>
    <w:pPr>
      <w:keepNext/>
      <w:suppressAutoHyphens w:val="0"/>
      <w:spacing w:before="240" w:after="60"/>
      <w:ind w:left="709"/>
      <w:outlineLvl w:val="2"/>
    </w:pPr>
    <w:rPr>
      <w:rFonts w:ascii="Arial" w:hAnsi="Arial" w:cs="Arial"/>
      <w:b/>
      <w:szCs w:val="20"/>
      <w:lang w:eastAsia="ru-RU"/>
    </w:rPr>
  </w:style>
  <w:style w:type="paragraph" w:customStyle="1" w:styleId="49">
    <w:name w:val="ЗаголовокП 4"/>
    <w:basedOn w:val="ad"/>
    <w:next w:val="af5"/>
    <w:rsid w:val="000107B9"/>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d"/>
    <w:next w:val="af5"/>
    <w:rsid w:val="000107B9"/>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d"/>
    <w:next w:val="af5"/>
    <w:rsid w:val="000107B9"/>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d"/>
    <w:next w:val="af5"/>
    <w:rsid w:val="000107B9"/>
    <w:pPr>
      <w:suppressAutoHyphens w:val="0"/>
      <w:spacing w:before="200" w:after="40"/>
      <w:ind w:left="709"/>
      <w:outlineLvl w:val="5"/>
    </w:pPr>
    <w:rPr>
      <w:rFonts w:ascii="Arial" w:hAnsi="Arial" w:cs="Arial"/>
      <w:b/>
      <w:i/>
      <w:sz w:val="22"/>
      <w:szCs w:val="20"/>
      <w:lang w:eastAsia="ru-RU"/>
    </w:rPr>
  </w:style>
  <w:style w:type="paragraph" w:customStyle="1" w:styleId="73">
    <w:name w:val="ЗаголовокП 7"/>
    <w:basedOn w:val="ad"/>
    <w:next w:val="af5"/>
    <w:rsid w:val="000107B9"/>
    <w:pPr>
      <w:keepNext/>
      <w:suppressAutoHyphens w:val="0"/>
      <w:spacing w:before="200" w:after="40"/>
      <w:ind w:left="709"/>
      <w:outlineLvl w:val="6"/>
    </w:pPr>
    <w:rPr>
      <w:rFonts w:ascii="Arial" w:hAnsi="Arial" w:cs="Arial"/>
      <w:b/>
      <w:sz w:val="20"/>
      <w:szCs w:val="20"/>
      <w:lang w:eastAsia="ru-RU"/>
    </w:rPr>
  </w:style>
  <w:style w:type="numbering" w:customStyle="1" w:styleId="ab">
    <w:name w:val="ЗГ"/>
    <w:rsid w:val="000107B9"/>
    <w:pPr>
      <w:numPr>
        <w:numId w:val="34"/>
      </w:numPr>
    </w:pPr>
  </w:style>
  <w:style w:type="character" w:customStyle="1" w:styleId="FontStyle13">
    <w:name w:val="Font Style13"/>
    <w:uiPriority w:val="99"/>
    <w:rsid w:val="000107B9"/>
    <w:rPr>
      <w:rFonts w:ascii="Times New Roman" w:hAnsi="Times New Roman" w:cs="Times New Roman"/>
      <w:sz w:val="18"/>
      <w:szCs w:val="18"/>
    </w:rPr>
  </w:style>
  <w:style w:type="paragraph" w:customStyle="1" w:styleId="1ff">
    <w:name w:val="Знак Знак Знак Знак1"/>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d"/>
    <w:rsid w:val="000107B9"/>
    <w:pPr>
      <w:suppressAutoHyphens w:val="0"/>
      <w:spacing w:after="160" w:line="240" w:lineRule="exact"/>
    </w:pPr>
    <w:rPr>
      <w:rFonts w:ascii="Verdana" w:hAnsi="Verdana"/>
      <w:sz w:val="20"/>
      <w:szCs w:val="20"/>
      <w:lang w:val="en-US" w:eastAsia="en-US"/>
    </w:rPr>
  </w:style>
  <w:style w:type="paragraph" w:customStyle="1" w:styleId="afffffffff1">
    <w:name w:val="Стиль"/>
    <w:rsid w:val="000107B9"/>
    <w:pPr>
      <w:widowControl w:val="0"/>
      <w:suppressAutoHyphens/>
      <w:autoSpaceDE w:val="0"/>
    </w:pPr>
    <w:rPr>
      <w:rFonts w:eastAsia="Arial"/>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0107B9"/>
    <w:rPr>
      <w:rFonts w:ascii="Arial" w:hAnsi="Arial"/>
      <w:b/>
      <w:sz w:val="28"/>
      <w:lang w:val="ru-RU" w:eastAsia="ru-RU" w:bidi="ar-SA"/>
    </w:rPr>
  </w:style>
  <w:style w:type="paragraph" w:customStyle="1" w:styleId="afffffffff2">
    <w:name w:val="рррр"/>
    <w:basedOn w:val="ad"/>
    <w:rsid w:val="000107B9"/>
    <w:pPr>
      <w:widowControl w:val="0"/>
      <w:suppressAutoHyphens w:val="0"/>
      <w:jc w:val="center"/>
    </w:pPr>
    <w:rPr>
      <w:rFonts w:ascii="Arial" w:hAnsi="Arial"/>
      <w:snapToGrid w:val="0"/>
      <w:szCs w:val="20"/>
      <w:lang w:eastAsia="ru-RU"/>
    </w:rPr>
  </w:style>
  <w:style w:type="character" w:customStyle="1" w:styleId="afffffff2">
    <w:name w:val="рисунок Знак"/>
    <w:link w:val="a8"/>
    <w:locked/>
    <w:rsid w:val="000107B9"/>
    <w:rPr>
      <w:rFonts w:cs="Arial"/>
      <w:bCs/>
      <w:sz w:val="28"/>
      <w:szCs w:val="28"/>
    </w:rPr>
  </w:style>
  <w:style w:type="paragraph" w:styleId="afffffffff3">
    <w:name w:val="Body Text First Indent"/>
    <w:basedOn w:val="af5"/>
    <w:link w:val="afffffffff4"/>
    <w:rsid w:val="000107B9"/>
    <w:pPr>
      <w:suppressAutoHyphens w:val="0"/>
      <w:spacing w:after="120"/>
      <w:ind w:firstLine="210"/>
      <w:jc w:val="left"/>
    </w:pPr>
    <w:rPr>
      <w:rFonts w:ascii="Arial" w:hAnsi="Arial"/>
      <w:sz w:val="20"/>
      <w:lang w:eastAsia="ru-RU"/>
    </w:rPr>
  </w:style>
  <w:style w:type="character" w:customStyle="1" w:styleId="afffffffff4">
    <w:name w:val="Красная строка Знак"/>
    <w:basedOn w:val="af6"/>
    <w:link w:val="afffffffff3"/>
    <w:rsid w:val="000107B9"/>
    <w:rPr>
      <w:rFonts w:ascii="Arial" w:hAnsi="Arial"/>
      <w:sz w:val="24"/>
      <w:szCs w:val="24"/>
      <w:lang w:eastAsia="ar-SA"/>
    </w:rPr>
  </w:style>
  <w:style w:type="paragraph" w:customStyle="1" w:styleId="-4">
    <w:name w:val="УГТП-Текст"/>
    <w:basedOn w:val="ad"/>
    <w:link w:val="-10"/>
    <w:rsid w:val="000107B9"/>
    <w:pPr>
      <w:suppressAutoHyphens w:val="0"/>
      <w:ind w:left="284" w:right="284" w:firstLine="851"/>
      <w:jc w:val="both"/>
    </w:pPr>
    <w:rPr>
      <w:rFonts w:ascii="Arial" w:hAnsi="Arial" w:cs="Arial"/>
      <w:lang w:eastAsia="ru-RU"/>
    </w:rPr>
  </w:style>
  <w:style w:type="character" w:customStyle="1" w:styleId="-10">
    <w:name w:val="УГТП-Текст Знак1"/>
    <w:link w:val="-4"/>
    <w:rsid w:val="000107B9"/>
    <w:rPr>
      <w:rFonts w:ascii="Arial" w:hAnsi="Arial" w:cs="Arial"/>
      <w:sz w:val="24"/>
      <w:szCs w:val="24"/>
    </w:rPr>
  </w:style>
  <w:style w:type="paragraph" w:customStyle="1" w:styleId="TableText">
    <w:name w:val="Table Text"/>
    <w:basedOn w:val="ad"/>
    <w:link w:val="TableText0"/>
    <w:rsid w:val="000107B9"/>
    <w:pPr>
      <w:suppressAutoHyphens w:val="0"/>
      <w:spacing w:after="120"/>
    </w:pPr>
    <w:rPr>
      <w:rFonts w:ascii="Arial" w:hAnsi="Arial"/>
      <w:sz w:val="20"/>
      <w:szCs w:val="20"/>
      <w:lang w:eastAsia="ru-RU"/>
    </w:rPr>
  </w:style>
  <w:style w:type="character" w:customStyle="1" w:styleId="TableText0">
    <w:name w:val="Table Text Знак"/>
    <w:link w:val="TableText"/>
    <w:locked/>
    <w:rsid w:val="000107B9"/>
    <w:rPr>
      <w:rFonts w:ascii="Arial" w:hAnsi="Arial"/>
    </w:rPr>
  </w:style>
  <w:style w:type="character" w:customStyle="1" w:styleId="afffffffff5">
    <w:name w:val="Абзац Знак Знак Зна Знак"/>
    <w:rsid w:val="000107B9"/>
    <w:rPr>
      <w:sz w:val="24"/>
      <w:lang w:val="ru-RU" w:eastAsia="ru-RU" w:bidi="ar-SA"/>
    </w:rPr>
  </w:style>
  <w:style w:type="paragraph" w:customStyle="1" w:styleId="afffffffff6">
    <w:name w:val="Таблица_заголовок"/>
    <w:basedOn w:val="ad"/>
    <w:qFormat/>
    <w:rsid w:val="000107B9"/>
    <w:pPr>
      <w:suppressAutoHyphens w:val="0"/>
      <w:jc w:val="center"/>
    </w:pPr>
    <w:rPr>
      <w:lang w:eastAsia="ru-RU"/>
    </w:rPr>
  </w:style>
  <w:style w:type="paragraph" w:customStyle="1" w:styleId="afffffffff7">
    <w:name w:val="Таблица"/>
    <w:basedOn w:val="afffffffff6"/>
    <w:qFormat/>
    <w:rsid w:val="000107B9"/>
    <w:pPr>
      <w:jc w:val="both"/>
    </w:pPr>
  </w:style>
  <w:style w:type="paragraph" w:customStyle="1" w:styleId="213">
    <w:name w:val="2 Знак Знак Знак Знак Знак Знак Знак Знак Знак Знак Знак Знак Знак Знак Знак1 Знак Знак Знак Знак"/>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8">
    <w:name w:val="Абзац Знак Знак Зна"/>
    <w:rsid w:val="000107B9"/>
    <w:rPr>
      <w:sz w:val="24"/>
      <w:lang w:val="ru-RU" w:eastAsia="ru-RU" w:bidi="ar-SA"/>
    </w:rPr>
  </w:style>
  <w:style w:type="paragraph" w:customStyle="1" w:styleId="130">
    <w:name w:val="Знак Знак Знак Знак13"/>
    <w:basedOn w:val="ad"/>
    <w:uiPriority w:val="99"/>
    <w:rsid w:val="000107B9"/>
    <w:pPr>
      <w:suppressAutoHyphens w:val="0"/>
      <w:spacing w:after="160" w:line="240" w:lineRule="exact"/>
    </w:pPr>
    <w:rPr>
      <w:rFonts w:ascii="Verdana" w:hAnsi="Verdana"/>
      <w:sz w:val="20"/>
      <w:szCs w:val="20"/>
      <w:lang w:val="en-US" w:eastAsia="en-US"/>
    </w:rPr>
  </w:style>
  <w:style w:type="paragraph" w:customStyle="1" w:styleId="aa">
    <w:name w:val="нумерован"/>
    <w:basedOn w:val="af5"/>
    <w:rsid w:val="000107B9"/>
    <w:pPr>
      <w:numPr>
        <w:numId w:val="35"/>
      </w:numPr>
      <w:tabs>
        <w:tab w:val="left" w:pos="1134"/>
      </w:tabs>
      <w:suppressAutoHyphens w:val="0"/>
      <w:spacing w:line="360" w:lineRule="auto"/>
      <w:ind w:firstLine="720"/>
    </w:pPr>
    <w:rPr>
      <w:szCs w:val="20"/>
      <w:lang w:eastAsia="ru-RU"/>
    </w:rPr>
  </w:style>
  <w:style w:type="character" w:customStyle="1" w:styleId="FontStyle360">
    <w:name w:val="Font Style360"/>
    <w:uiPriority w:val="99"/>
    <w:rsid w:val="000107B9"/>
    <w:rPr>
      <w:rFonts w:ascii="Times New Roman" w:hAnsi="Times New Roman" w:cs="Times New Roman"/>
      <w:sz w:val="24"/>
      <w:szCs w:val="24"/>
    </w:rPr>
  </w:style>
  <w:style w:type="paragraph" w:customStyle="1" w:styleId="Style49">
    <w:name w:val="Style49"/>
    <w:basedOn w:val="ad"/>
    <w:uiPriority w:val="99"/>
    <w:rsid w:val="000107B9"/>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d"/>
    <w:rsid w:val="000107B9"/>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d"/>
    <w:rsid w:val="000107B9"/>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0107B9"/>
    <w:rPr>
      <w:rFonts w:ascii="Times New Roman" w:hAnsi="Times New Roman" w:cs="Times New Roman"/>
      <w:sz w:val="26"/>
      <w:szCs w:val="26"/>
    </w:rPr>
  </w:style>
  <w:style w:type="paragraph" w:customStyle="1" w:styleId="afffffffff9">
    <w:name w:val="Обычный по центру"/>
    <w:basedOn w:val="ad"/>
    <w:rsid w:val="000107B9"/>
    <w:pPr>
      <w:suppressAutoHyphens w:val="0"/>
      <w:jc w:val="center"/>
    </w:pPr>
    <w:rPr>
      <w:szCs w:val="20"/>
      <w:lang w:eastAsia="ru-RU"/>
    </w:rPr>
  </w:style>
  <w:style w:type="paragraph" w:customStyle="1" w:styleId="afffffffffa">
    <w:name w:val="Титул_изменения_неактивный"/>
    <w:basedOn w:val="ad"/>
    <w:rsid w:val="000107B9"/>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b">
    <w:name w:val="книга"/>
    <w:basedOn w:val="afc"/>
    <w:rsid w:val="000107B9"/>
    <w:pPr>
      <w:suppressAutoHyphens w:val="0"/>
      <w:spacing w:before="60"/>
      <w:ind w:left="0"/>
    </w:pPr>
    <w:rPr>
      <w:b/>
      <w:szCs w:val="20"/>
      <w:lang w:eastAsia="ru-RU"/>
    </w:rPr>
  </w:style>
  <w:style w:type="paragraph" w:customStyle="1" w:styleId="afffffffffc">
    <w:name w:val="разработчик"/>
    <w:basedOn w:val="afc"/>
    <w:rsid w:val="000107B9"/>
    <w:pPr>
      <w:suppressAutoHyphens w:val="0"/>
      <w:spacing w:before="60"/>
      <w:ind w:left="0"/>
    </w:pPr>
    <w:rPr>
      <w:szCs w:val="20"/>
      <w:lang w:eastAsia="ru-RU"/>
    </w:rPr>
  </w:style>
  <w:style w:type="paragraph" w:customStyle="1" w:styleId="afffffffffd">
    <w:name w:val="раздел"/>
    <w:basedOn w:val="afc"/>
    <w:rsid w:val="000107B9"/>
    <w:pPr>
      <w:suppressAutoHyphens w:val="0"/>
      <w:ind w:left="0"/>
    </w:pPr>
    <w:rPr>
      <w:b/>
      <w:lang w:eastAsia="ru-RU"/>
    </w:rPr>
  </w:style>
  <w:style w:type="paragraph" w:customStyle="1" w:styleId="afffffffffe">
    <w:name w:val="Основной_штамп_работа_фамилии"/>
    <w:basedOn w:val="ad"/>
    <w:qFormat/>
    <w:rsid w:val="000107B9"/>
    <w:pPr>
      <w:suppressAutoHyphens w:val="0"/>
    </w:pPr>
    <w:rPr>
      <w:sz w:val="18"/>
      <w:lang w:eastAsia="ru-RU"/>
    </w:rPr>
  </w:style>
  <w:style w:type="paragraph" w:customStyle="1" w:styleId="affffffffff">
    <w:name w:val="текст Знак"/>
    <w:basedOn w:val="ad"/>
    <w:link w:val="affffffffff0"/>
    <w:rsid w:val="000107B9"/>
    <w:pPr>
      <w:suppressAutoHyphens w:val="0"/>
      <w:spacing w:before="120" w:after="120" w:line="360" w:lineRule="auto"/>
      <w:ind w:firstLine="935"/>
      <w:jc w:val="both"/>
    </w:pPr>
    <w:rPr>
      <w:lang w:eastAsia="ru-RU"/>
    </w:rPr>
  </w:style>
  <w:style w:type="character" w:customStyle="1" w:styleId="affffffffff0">
    <w:name w:val="текст Знак Знак"/>
    <w:link w:val="affffffffff"/>
    <w:rsid w:val="000107B9"/>
    <w:rPr>
      <w:sz w:val="24"/>
      <w:szCs w:val="24"/>
    </w:rPr>
  </w:style>
  <w:style w:type="paragraph" w:styleId="74">
    <w:name w:val="toc 7"/>
    <w:basedOn w:val="ad"/>
    <w:next w:val="ad"/>
    <w:autoRedefine/>
    <w:rsid w:val="000107B9"/>
    <w:pPr>
      <w:suppressAutoHyphens w:val="0"/>
      <w:ind w:left="1200"/>
    </w:pPr>
    <w:rPr>
      <w:rFonts w:ascii="Arial" w:hAnsi="Arial"/>
      <w:sz w:val="20"/>
      <w:lang w:eastAsia="ru-RU"/>
    </w:rPr>
  </w:style>
  <w:style w:type="character" w:customStyle="1" w:styleId="FontStyle24">
    <w:name w:val="Font Style24"/>
    <w:rsid w:val="000107B9"/>
    <w:rPr>
      <w:rFonts w:ascii="Times New Roman" w:hAnsi="Times New Roman" w:cs="Times New Roman"/>
      <w:sz w:val="22"/>
      <w:szCs w:val="22"/>
    </w:rPr>
  </w:style>
  <w:style w:type="paragraph" w:customStyle="1" w:styleId="ConsPlusNonformat">
    <w:name w:val="ConsPlusNonformat"/>
    <w:uiPriority w:val="99"/>
    <w:rsid w:val="000107B9"/>
    <w:pPr>
      <w:widowControl w:val="0"/>
      <w:autoSpaceDE w:val="0"/>
      <w:autoSpaceDN w:val="0"/>
      <w:adjustRightInd w:val="0"/>
    </w:pPr>
    <w:rPr>
      <w:rFonts w:ascii="Courier New" w:hAnsi="Courier New" w:cs="Courier New"/>
    </w:rPr>
  </w:style>
  <w:style w:type="paragraph" w:customStyle="1" w:styleId="affffffffff1">
    <w:name w:val="табл_строка_влево"/>
    <w:basedOn w:val="affffffc"/>
    <w:rsid w:val="000107B9"/>
    <w:pPr>
      <w:jc w:val="left"/>
    </w:pPr>
  </w:style>
  <w:style w:type="character" w:customStyle="1" w:styleId="affffffffff2">
    <w:name w:val="табл_строка Знак Знак"/>
    <w:locked/>
    <w:rsid w:val="000107B9"/>
    <w:rPr>
      <w:sz w:val="24"/>
    </w:rPr>
  </w:style>
  <w:style w:type="paragraph" w:customStyle="1" w:styleId="affffffffff3">
    <w:name w:val="НОРМАЛ"/>
    <w:basedOn w:val="ad"/>
    <w:link w:val="affffffffff4"/>
    <w:rsid w:val="000107B9"/>
    <w:pPr>
      <w:suppressAutoHyphens w:val="0"/>
      <w:spacing w:line="360" w:lineRule="auto"/>
      <w:ind w:firstLine="709"/>
    </w:pPr>
    <w:rPr>
      <w:szCs w:val="20"/>
      <w:lang w:eastAsia="ru-RU"/>
    </w:rPr>
  </w:style>
  <w:style w:type="character" w:customStyle="1" w:styleId="affffffffff4">
    <w:name w:val="НОРМАЛ Знак"/>
    <w:link w:val="affffffffff3"/>
    <w:rsid w:val="000107B9"/>
    <w:rPr>
      <w:sz w:val="24"/>
    </w:rPr>
  </w:style>
  <w:style w:type="paragraph" w:customStyle="1" w:styleId="affffffffff5">
    <w:name w:val="По ширине НЕФТЕТЕХПРОЕКТ"/>
    <w:basedOn w:val="ad"/>
    <w:link w:val="affffffffff6"/>
    <w:qFormat/>
    <w:rsid w:val="000107B9"/>
    <w:pPr>
      <w:tabs>
        <w:tab w:val="left" w:pos="357"/>
      </w:tabs>
      <w:suppressAutoHyphens w:val="0"/>
      <w:spacing w:line="360" w:lineRule="auto"/>
      <w:ind w:firstLine="709"/>
      <w:jc w:val="both"/>
    </w:pPr>
    <w:rPr>
      <w:rFonts w:eastAsia="Calibri"/>
      <w:szCs w:val="22"/>
      <w:lang w:eastAsia="en-US"/>
    </w:rPr>
  </w:style>
  <w:style w:type="character" w:customStyle="1" w:styleId="affffffffff6">
    <w:name w:val="По ширине НЕФТЕТЕХПРОЕКТ Знак"/>
    <w:link w:val="affffffffff5"/>
    <w:rsid w:val="000107B9"/>
    <w:rPr>
      <w:rFonts w:eastAsia="Calibri"/>
      <w:sz w:val="24"/>
      <w:szCs w:val="22"/>
      <w:lang w:eastAsia="en-US"/>
    </w:rPr>
  </w:style>
  <w:style w:type="paragraph" w:customStyle="1" w:styleId="affffffffff7">
    <w:name w:val="Чертежный"/>
    <w:rsid w:val="000107B9"/>
    <w:pPr>
      <w:jc w:val="both"/>
    </w:pPr>
    <w:rPr>
      <w:rFonts w:ascii="ISOCPEUR" w:hAnsi="ISOCPEUR"/>
      <w:i/>
      <w:sz w:val="28"/>
      <w:lang w:val="uk-UA"/>
    </w:rPr>
  </w:style>
  <w:style w:type="paragraph" w:customStyle="1" w:styleId="affffffffff8">
    <w:name w:val="ТитЛ_текст"/>
    <w:rsid w:val="000107B9"/>
    <w:pPr>
      <w:jc w:val="center"/>
    </w:pPr>
    <w:rPr>
      <w:rFonts w:ascii="Arial" w:hAnsi="Arial"/>
      <w:i/>
      <w:spacing w:val="20"/>
      <w:sz w:val="24"/>
    </w:rPr>
  </w:style>
  <w:style w:type="paragraph" w:customStyle="1" w:styleId="55">
    <w:name w:val="Основной текст5"/>
    <w:basedOn w:val="ad"/>
    <w:rsid w:val="000107B9"/>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0107B9"/>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affffffffff9">
    <w:name w:val="Основной"/>
    <w:basedOn w:val="ad"/>
    <w:link w:val="affffffffffa"/>
    <w:qFormat/>
    <w:rsid w:val="000107B9"/>
    <w:pPr>
      <w:spacing w:line="360" w:lineRule="auto"/>
      <w:ind w:firstLine="709"/>
      <w:jc w:val="both"/>
    </w:pPr>
    <w:rPr>
      <w:rFonts w:eastAsia="Calibri"/>
      <w:lang w:eastAsia="en-US"/>
    </w:rPr>
  </w:style>
  <w:style w:type="character" w:customStyle="1" w:styleId="affffffffffa">
    <w:name w:val="Основной Знак"/>
    <w:link w:val="affffffffff9"/>
    <w:rsid w:val="000107B9"/>
    <w:rPr>
      <w:rFonts w:eastAsia="Calibri"/>
      <w:sz w:val="24"/>
      <w:szCs w:val="24"/>
      <w:lang w:eastAsia="en-US"/>
    </w:rPr>
  </w:style>
  <w:style w:type="paragraph" w:customStyle="1" w:styleId="TimesNewRoman14">
    <w:name w:val="Стиль Times New Roman 14 пт Междустр.интервал:  одинарный"/>
    <w:basedOn w:val="ad"/>
    <w:rsid w:val="000107B9"/>
    <w:pPr>
      <w:suppressAutoHyphens w:val="0"/>
    </w:pPr>
    <w:rPr>
      <w:sz w:val="28"/>
      <w:szCs w:val="20"/>
      <w:lang w:eastAsia="ru-RU"/>
    </w:rPr>
  </w:style>
  <w:style w:type="paragraph" w:customStyle="1" w:styleId="214">
    <w:name w:val="Заголовок 2.1."/>
    <w:basedOn w:val="ad"/>
    <w:next w:val="affffffffff9"/>
    <w:qFormat/>
    <w:rsid w:val="000107B9"/>
    <w:pPr>
      <w:keepNext/>
      <w:keepLines/>
      <w:spacing w:before="120" w:after="120" w:line="360" w:lineRule="auto"/>
      <w:jc w:val="center"/>
      <w:outlineLvl w:val="0"/>
    </w:pPr>
    <w:rPr>
      <w:b/>
      <w:bCs/>
      <w:szCs w:val="28"/>
      <w:lang w:eastAsia="en-US"/>
    </w:rPr>
  </w:style>
  <w:style w:type="paragraph" w:customStyle="1" w:styleId="510">
    <w:name w:val="Заголовок 5.1."/>
    <w:basedOn w:val="5"/>
    <w:next w:val="affffffffff9"/>
    <w:qFormat/>
    <w:rsid w:val="000107B9"/>
    <w:pPr>
      <w:numPr>
        <w:ilvl w:val="0"/>
        <w:numId w:val="0"/>
      </w:numPr>
      <w:spacing w:before="240" w:after="120" w:line="360" w:lineRule="auto"/>
    </w:pPr>
    <w:rPr>
      <w:b/>
      <w:bCs/>
      <w:iCs/>
      <w:sz w:val="24"/>
      <w:szCs w:val="20"/>
      <w:lang w:eastAsia="ru-RU"/>
    </w:rPr>
  </w:style>
  <w:style w:type="paragraph" w:customStyle="1" w:styleId="TableHeaders">
    <w:name w:val="Table Headers"/>
    <w:rsid w:val="000107B9"/>
    <w:pPr>
      <w:keepNext/>
      <w:suppressAutoHyphens/>
      <w:spacing w:before="60" w:after="60"/>
      <w:jc w:val="center"/>
    </w:pPr>
    <w:rPr>
      <w:rFonts w:ascii="Arial" w:eastAsia="Arial" w:hAnsi="Arial"/>
      <w:b/>
      <w:sz w:val="18"/>
      <w:lang w:eastAsia="ar-SA"/>
    </w:rPr>
  </w:style>
  <w:style w:type="paragraph" w:customStyle="1" w:styleId="TableCaption">
    <w:name w:val="Table Caption"/>
    <w:basedOn w:val="ad"/>
    <w:link w:val="TableCaption0"/>
    <w:rsid w:val="000107B9"/>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0107B9"/>
    <w:rPr>
      <w:rFonts w:ascii="Calibri" w:eastAsia="Calibri" w:hAnsi="Calibri"/>
      <w:b/>
      <w:sz w:val="22"/>
      <w:lang w:eastAsia="en-US"/>
    </w:rPr>
  </w:style>
  <w:style w:type="character" w:styleId="HTML">
    <w:name w:val="HTML Cite"/>
    <w:uiPriority w:val="99"/>
    <w:unhideWhenUsed/>
    <w:rsid w:val="000107B9"/>
    <w:rPr>
      <w:i/>
      <w:iCs/>
    </w:rPr>
  </w:style>
  <w:style w:type="paragraph" w:customStyle="1" w:styleId="BodyText32">
    <w:name w:val="Body Text 32"/>
    <w:basedOn w:val="ad"/>
    <w:rsid w:val="000107B9"/>
    <w:pPr>
      <w:suppressAutoHyphens w:val="0"/>
      <w:jc w:val="center"/>
    </w:pPr>
    <w:rPr>
      <w:sz w:val="28"/>
      <w:szCs w:val="20"/>
      <w:lang w:eastAsia="ru-RU"/>
    </w:rPr>
  </w:style>
  <w:style w:type="character" w:customStyle="1" w:styleId="no-wikidata">
    <w:name w:val="no-wikidata"/>
    <w:rsid w:val="000107B9"/>
  </w:style>
  <w:style w:type="character" w:customStyle="1" w:styleId="nowrap1">
    <w:name w:val="nowrap1"/>
    <w:rsid w:val="000107B9"/>
  </w:style>
  <w:style w:type="paragraph" w:styleId="affffffffffb">
    <w:name w:val="Intense Quote"/>
    <w:basedOn w:val="ad"/>
    <w:next w:val="ad"/>
    <w:link w:val="affffffffffc"/>
    <w:uiPriority w:val="30"/>
    <w:qFormat/>
    <w:rsid w:val="000107B9"/>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c">
    <w:name w:val="Выделенная цитата Знак"/>
    <w:basedOn w:val="ae"/>
    <w:link w:val="affffffffffb"/>
    <w:uiPriority w:val="30"/>
    <w:rsid w:val="000107B9"/>
    <w:rPr>
      <w:rFonts w:ascii="Calibri" w:hAnsi="Calibri"/>
      <w:b/>
      <w:bCs/>
      <w:i/>
      <w:iCs/>
      <w:color w:val="4F81BD"/>
      <w:sz w:val="22"/>
      <w:szCs w:val="22"/>
    </w:rPr>
  </w:style>
  <w:style w:type="paragraph" w:customStyle="1" w:styleId="a6">
    <w:name w:val="СТИЛЬ АБЗАЦА"/>
    <w:basedOn w:val="ad"/>
    <w:rsid w:val="000107B9"/>
    <w:pPr>
      <w:numPr>
        <w:ilvl w:val="2"/>
        <w:numId w:val="36"/>
      </w:numPr>
      <w:suppressAutoHyphens w:val="0"/>
      <w:jc w:val="both"/>
    </w:pPr>
    <w:rPr>
      <w:lang w:eastAsia="ru-RU"/>
    </w:rPr>
  </w:style>
  <w:style w:type="paragraph" w:customStyle="1" w:styleId="122">
    <w:name w:val="Знак Знак Знак Знак12"/>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4">
    <w:name w:val="Знак Знак Знак Знак11"/>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paragraph" w:styleId="affffffffffd">
    <w:name w:val="Block Text"/>
    <w:basedOn w:val="ad"/>
    <w:unhideWhenUsed/>
    <w:rsid w:val="000107B9"/>
    <w:pPr>
      <w:suppressAutoHyphens w:val="0"/>
      <w:ind w:left="-340" w:right="-737" w:firstLine="720"/>
      <w:jc w:val="both"/>
    </w:pPr>
    <w:rPr>
      <w:rFonts w:ascii="Arial" w:hAnsi="Arial"/>
      <w:szCs w:val="20"/>
      <w:lang w:eastAsia="ru-RU"/>
    </w:rPr>
  </w:style>
  <w:style w:type="table" w:customStyle="1" w:styleId="82">
    <w:name w:val="Сетка таблицы8"/>
    <w:basedOn w:val="af"/>
    <w:next w:val="affff1"/>
    <w:uiPriority w:val="59"/>
    <w:rsid w:val="00010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e">
    <w:name w:val="footnote text"/>
    <w:basedOn w:val="ad"/>
    <w:link w:val="afffffffffff"/>
    <w:rsid w:val="00BE19E6"/>
    <w:pPr>
      <w:suppressAutoHyphens w:val="0"/>
      <w:ind w:firstLine="851"/>
      <w:jc w:val="both"/>
    </w:pPr>
    <w:rPr>
      <w:sz w:val="20"/>
      <w:szCs w:val="20"/>
      <w:lang w:eastAsia="ru-RU"/>
    </w:rPr>
  </w:style>
  <w:style w:type="character" w:customStyle="1" w:styleId="afffffffffff">
    <w:name w:val="Текст сноски Знак"/>
    <w:basedOn w:val="ae"/>
    <w:link w:val="affffffffffe"/>
    <w:rsid w:val="00BE19E6"/>
  </w:style>
  <w:style w:type="paragraph" w:customStyle="1" w:styleId="1ff0">
    <w:name w:val="Без интервала1"/>
    <w:rsid w:val="00BE19E6"/>
    <w:pPr>
      <w:spacing w:after="80"/>
    </w:pPr>
    <w:rPr>
      <w:rFonts w:ascii="Calibri" w:hAnsi="Calibri"/>
      <w:sz w:val="22"/>
      <w:szCs w:val="22"/>
      <w:lang w:eastAsia="en-US"/>
    </w:rPr>
  </w:style>
  <w:style w:type="paragraph" w:customStyle="1" w:styleId="formattext">
    <w:name w:val="formattext"/>
    <w:basedOn w:val="ad"/>
    <w:rsid w:val="00BE19E6"/>
    <w:pPr>
      <w:suppressAutoHyphens w:val="0"/>
      <w:spacing w:before="100" w:beforeAutospacing="1" w:after="100" w:afterAutospacing="1"/>
    </w:pPr>
    <w:rPr>
      <w:lang w:eastAsia="ru-RU"/>
    </w:rPr>
  </w:style>
  <w:style w:type="paragraph" w:customStyle="1" w:styleId="1466">
    <w:name w:val="1466"/>
    <w:basedOn w:val="ad"/>
    <w:rsid w:val="00BE19E6"/>
    <w:pPr>
      <w:suppressAutoHyphens w:val="0"/>
      <w:autoSpaceDE w:val="0"/>
      <w:autoSpaceDN w:val="0"/>
      <w:spacing w:before="120" w:after="120"/>
      <w:jc w:val="center"/>
    </w:pPr>
    <w:rPr>
      <w:b/>
      <w:bCs/>
      <w:color w:val="000000"/>
      <w:sz w:val="28"/>
      <w:szCs w:val="28"/>
      <w:lang w:eastAsia="ru-RU"/>
    </w:rPr>
  </w:style>
  <w:style w:type="character" w:customStyle="1" w:styleId="3f2">
    <w:name w:val="Название объекта Знак3"/>
    <w:aliases w:val="Название объекта Знак Знак Знак Знак Знак Знак Знак2,Название объекта Знак Знак Знак Знак Знак Знак3,Название объекта Знак1 Знак2,Название объекта Знак Знак1 Знак2,Название объекта Знак Знак Знак Знак Знак3"/>
    <w:rsid w:val="00BE19E6"/>
    <w:rPr>
      <w:rFonts w:ascii="Arial" w:hAnsi="Arial"/>
      <w:b/>
    </w:rPr>
  </w:style>
  <w:style w:type="numbering" w:customStyle="1" w:styleId="1111111">
    <w:name w:val="1 / 1.1 / 1.1.11"/>
    <w:basedOn w:val="af0"/>
    <w:next w:val="111111"/>
    <w:rsid w:val="00BE19E6"/>
    <w:pPr>
      <w:numPr>
        <w:numId w:val="17"/>
      </w:numPr>
    </w:pPr>
  </w:style>
  <w:style w:type="character" w:customStyle="1" w:styleId="63">
    <w:name w:val="Знак Знак6"/>
    <w:rsid w:val="00BE19E6"/>
    <w:rPr>
      <w:rFonts w:ascii="Arial" w:hAnsi="Arial"/>
    </w:rPr>
  </w:style>
  <w:style w:type="character" w:customStyle="1" w:styleId="st">
    <w:name w:val="st"/>
    <w:rsid w:val="00BE19E6"/>
  </w:style>
  <w:style w:type="character" w:customStyle="1" w:styleId="blk">
    <w:name w:val="blk"/>
    <w:rsid w:val="00BE19E6"/>
  </w:style>
  <w:style w:type="paragraph" w:styleId="2">
    <w:name w:val="List Number 2"/>
    <w:basedOn w:val="ad"/>
    <w:rsid w:val="00BE19E6"/>
    <w:pPr>
      <w:numPr>
        <w:numId w:val="41"/>
      </w:numPr>
      <w:suppressAutoHyphens w:val="0"/>
      <w:contextualSpacing/>
    </w:pPr>
    <w:rPr>
      <w:rFonts w:ascii="Arial" w:hAnsi="Arial"/>
      <w:sz w:val="20"/>
      <w:lang w:eastAsia="ru-RU"/>
    </w:rPr>
  </w:style>
  <w:style w:type="paragraph" w:customStyle="1" w:styleId="afffffffffff0">
    <w:name w:val="Шапка таблицы НЕФТЕТЕХПРОЕКТ"/>
    <w:basedOn w:val="ad"/>
    <w:next w:val="ad"/>
    <w:qFormat/>
    <w:rsid w:val="00BE19E6"/>
    <w:pPr>
      <w:suppressAutoHyphens w:val="0"/>
      <w:jc w:val="center"/>
    </w:pPr>
    <w:rPr>
      <w:color w:val="000000"/>
      <w:sz w:val="22"/>
      <w:szCs w:val="32"/>
      <w:lang w:eastAsia="en-US"/>
    </w:rPr>
  </w:style>
  <w:style w:type="paragraph" w:styleId="2f4">
    <w:name w:val="List 2"/>
    <w:basedOn w:val="ad"/>
    <w:unhideWhenUsed/>
    <w:rsid w:val="00BE19E6"/>
    <w:pPr>
      <w:suppressAutoHyphens w:val="0"/>
      <w:ind w:left="566" w:hanging="283"/>
      <w:contextualSpacing/>
    </w:pPr>
    <w:rPr>
      <w:rFonts w:ascii="Arial" w:hAnsi="Arial"/>
      <w:sz w:val="20"/>
      <w:lang w:eastAsia="ru-RU"/>
    </w:rPr>
  </w:style>
  <w:style w:type="paragraph" w:customStyle="1" w:styleId="afffffffffff1">
    <w:name w:val="Стиль отчет"/>
    <w:basedOn w:val="ad"/>
    <w:rsid w:val="00BE19E6"/>
    <w:pPr>
      <w:suppressAutoHyphens w:val="0"/>
      <w:spacing w:line="264" w:lineRule="auto"/>
      <w:ind w:firstLine="720"/>
      <w:jc w:val="both"/>
    </w:pPr>
    <w:rPr>
      <w:szCs w:val="20"/>
      <w:lang w:eastAsia="ru-RU"/>
    </w:rPr>
  </w:style>
  <w:style w:type="table" w:customStyle="1" w:styleId="710">
    <w:name w:val="Сетка таблицы71"/>
    <w:basedOn w:val="af"/>
    <w:next w:val="affff1"/>
    <w:rsid w:val="00BE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kwork-contacts-fieldvalue1">
    <w:name w:val="deskwork-contacts-fieldvalue1"/>
    <w:rsid w:val="00BE19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rsid w:val="00902539"/>
    <w:pPr>
      <w:suppressAutoHyphens/>
    </w:pPr>
    <w:rPr>
      <w:sz w:val="24"/>
      <w:szCs w:val="24"/>
      <w:lang w:eastAsia="ar-SA"/>
    </w:rPr>
  </w:style>
  <w:style w:type="paragraph" w:styleId="1">
    <w:name w:val="heading 1"/>
    <w:basedOn w:val="ad"/>
    <w:next w:val="ad"/>
    <w:link w:val="12"/>
    <w:qFormat/>
    <w:pPr>
      <w:keepNext/>
      <w:numPr>
        <w:numId w:val="1"/>
      </w:numPr>
      <w:jc w:val="center"/>
      <w:outlineLvl w:val="0"/>
    </w:pPr>
    <w:rPr>
      <w:b/>
      <w:bCs/>
    </w:rPr>
  </w:style>
  <w:style w:type="paragraph" w:styleId="20">
    <w:name w:val="heading 2"/>
    <w:basedOn w:val="ad"/>
    <w:next w:val="ad"/>
    <w:link w:val="21"/>
    <w:qFormat/>
    <w:pPr>
      <w:keepNext/>
      <w:numPr>
        <w:ilvl w:val="1"/>
        <w:numId w:val="1"/>
      </w:numPr>
      <w:autoSpaceDE w:val="0"/>
      <w:outlineLvl w:val="1"/>
    </w:pPr>
    <w:rPr>
      <w:rFonts w:ascii="Arial" w:hAnsi="Arial" w:cs="Arial"/>
      <w:u w:val="single"/>
    </w:rPr>
  </w:style>
  <w:style w:type="paragraph" w:styleId="30">
    <w:name w:val="heading 3"/>
    <w:basedOn w:val="ad"/>
    <w:next w:val="ad"/>
    <w:link w:val="32"/>
    <w:qFormat/>
    <w:pPr>
      <w:keepNext/>
      <w:numPr>
        <w:ilvl w:val="2"/>
        <w:numId w:val="1"/>
      </w:numPr>
      <w:autoSpaceDE w:val="0"/>
      <w:outlineLvl w:val="2"/>
    </w:pPr>
    <w:rPr>
      <w:rFonts w:ascii="Arial" w:hAnsi="Arial" w:cs="Arial"/>
      <w:b/>
      <w:bCs/>
      <w:sz w:val="22"/>
      <w:u w:val="single"/>
    </w:rPr>
  </w:style>
  <w:style w:type="paragraph" w:styleId="40">
    <w:name w:val="heading 4"/>
    <w:basedOn w:val="ad"/>
    <w:next w:val="ad"/>
    <w:link w:val="42"/>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d"/>
    <w:next w:val="ad"/>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d"/>
    <w:next w:val="ad"/>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d"/>
    <w:next w:val="ad"/>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d"/>
    <w:next w:val="ad"/>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d"/>
    <w:next w:val="ad"/>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1">
    <w:name w:val="Заголовок 2 Знак"/>
    <w:link w:val="20"/>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2">
    <w:name w:val="Заголовок 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3">
    <w:name w:val="Основной шрифт абзаца1"/>
  </w:style>
  <w:style w:type="character" w:styleId="af1">
    <w:name w:val="page number"/>
    <w:basedOn w:val="13"/>
  </w:style>
  <w:style w:type="character" w:customStyle="1" w:styleId="120">
    <w:name w:val="Основной текст с отступом Знак1 Знак2 Знак"/>
    <w:rPr>
      <w:sz w:val="24"/>
      <w:szCs w:val="24"/>
      <w:lang w:val="ru-RU" w:eastAsia="ar-SA" w:bidi="ar-SA"/>
    </w:rPr>
  </w:style>
  <w:style w:type="character" w:styleId="af2">
    <w:name w:val="Emphasis"/>
    <w:qFormat/>
    <w:rPr>
      <w:i/>
      <w:iCs/>
    </w:rPr>
  </w:style>
  <w:style w:type="character" w:customStyle="1" w:styleId="af3">
    <w:name w:val="Маркеры списка"/>
    <w:rPr>
      <w:rFonts w:ascii="OpenSymbol" w:eastAsia="OpenSymbol" w:hAnsi="OpenSymbol" w:cs="OpenSymbol"/>
    </w:rPr>
  </w:style>
  <w:style w:type="paragraph" w:customStyle="1" w:styleId="af4">
    <w:name w:val="Заголовок"/>
    <w:basedOn w:val="ad"/>
    <w:next w:val="af5"/>
    <w:pPr>
      <w:keepNext/>
      <w:spacing w:before="240" w:after="120"/>
    </w:pPr>
    <w:rPr>
      <w:rFonts w:ascii="Arial" w:eastAsia="Microsoft YaHei" w:hAnsi="Arial" w:cs="Mangal"/>
      <w:sz w:val="28"/>
      <w:szCs w:val="28"/>
    </w:rPr>
  </w:style>
  <w:style w:type="paragraph" w:styleId="af5">
    <w:name w:val="Body Text"/>
    <w:aliases w:val="Абзац"/>
    <w:basedOn w:val="ad"/>
    <w:link w:val="af6"/>
    <w:pPr>
      <w:jc w:val="both"/>
    </w:pPr>
  </w:style>
  <w:style w:type="character" w:customStyle="1" w:styleId="af6">
    <w:name w:val="Основной текст Знак"/>
    <w:aliases w:val="Абзац Знак1"/>
    <w:link w:val="af5"/>
    <w:rsid w:val="005E021E"/>
    <w:rPr>
      <w:sz w:val="24"/>
      <w:szCs w:val="24"/>
      <w:lang w:eastAsia="ar-SA"/>
    </w:rPr>
  </w:style>
  <w:style w:type="paragraph" w:styleId="af7">
    <w:name w:val="List"/>
    <w:basedOn w:val="af5"/>
    <w:rPr>
      <w:rFonts w:cs="Mangal"/>
    </w:rPr>
  </w:style>
  <w:style w:type="paragraph" w:customStyle="1" w:styleId="14">
    <w:name w:val="Название1"/>
    <w:basedOn w:val="ad"/>
    <w:pPr>
      <w:suppressLineNumbers/>
      <w:spacing w:before="120" w:after="120"/>
    </w:pPr>
    <w:rPr>
      <w:rFonts w:cs="Mangal"/>
      <w:i/>
      <w:iCs/>
    </w:rPr>
  </w:style>
  <w:style w:type="paragraph" w:customStyle="1" w:styleId="15">
    <w:name w:val="Указатель1"/>
    <w:basedOn w:val="ad"/>
    <w:pPr>
      <w:suppressLineNumbers/>
    </w:pPr>
    <w:rPr>
      <w:rFonts w:cs="Mangal"/>
    </w:rPr>
  </w:style>
  <w:style w:type="paragraph" w:styleId="af8">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d"/>
    <w:link w:val="af9"/>
    <w:uiPriority w:val="99"/>
    <w:pPr>
      <w:tabs>
        <w:tab w:val="center" w:pos="4677"/>
        <w:tab w:val="right" w:pos="9355"/>
      </w:tabs>
    </w:pPr>
  </w:style>
  <w:style w:type="paragraph" w:styleId="afa">
    <w:name w:val="footer"/>
    <w:basedOn w:val="ad"/>
    <w:link w:val="afb"/>
    <w:uiPriority w:val="99"/>
    <w:pPr>
      <w:tabs>
        <w:tab w:val="center" w:pos="4677"/>
        <w:tab w:val="right" w:pos="9355"/>
      </w:tabs>
    </w:pPr>
  </w:style>
  <w:style w:type="paragraph" w:styleId="afc">
    <w:name w:val="Body Text Indent"/>
    <w:aliases w:val=" Знак Знак"/>
    <w:basedOn w:val="ad"/>
    <w:link w:val="afd"/>
    <w:pPr>
      <w:ind w:left="426"/>
    </w:pPr>
  </w:style>
  <w:style w:type="paragraph" w:customStyle="1" w:styleId="210">
    <w:name w:val="Основной текст с отступом 21"/>
    <w:basedOn w:val="ad"/>
    <w:pPr>
      <w:ind w:left="426"/>
      <w:jc w:val="both"/>
    </w:pPr>
  </w:style>
  <w:style w:type="paragraph" w:customStyle="1" w:styleId="16">
    <w:name w:val="Цитата1"/>
    <w:basedOn w:val="ad"/>
    <w:pPr>
      <w:ind w:left="360" w:right="-185" w:firstLine="360"/>
      <w:jc w:val="both"/>
    </w:pPr>
    <w:rPr>
      <w:sz w:val="28"/>
    </w:rPr>
  </w:style>
  <w:style w:type="paragraph" w:customStyle="1" w:styleId="310">
    <w:name w:val="Основной текст 31"/>
    <w:basedOn w:val="ad"/>
    <w:pPr>
      <w:spacing w:after="120"/>
    </w:pPr>
    <w:rPr>
      <w:sz w:val="16"/>
      <w:szCs w:val="16"/>
    </w:rPr>
  </w:style>
  <w:style w:type="paragraph" w:customStyle="1" w:styleId="17">
    <w:name w:val="Схема документа1"/>
    <w:basedOn w:val="ad"/>
    <w:pPr>
      <w:shd w:val="clear" w:color="auto" w:fill="000080"/>
    </w:pPr>
    <w:rPr>
      <w:rFonts w:ascii="Tahoma" w:hAnsi="Tahoma" w:cs="Tahoma"/>
      <w:sz w:val="20"/>
      <w:szCs w:val="20"/>
    </w:rPr>
  </w:style>
  <w:style w:type="paragraph" w:customStyle="1" w:styleId="nienie">
    <w:name w:val="nienie"/>
    <w:basedOn w:val="ad"/>
    <w:pPr>
      <w:keepLines/>
      <w:widowControl w:val="0"/>
      <w:numPr>
        <w:numId w:val="3"/>
      </w:numPr>
      <w:ind w:left="709" w:hanging="284"/>
      <w:jc w:val="both"/>
    </w:pPr>
    <w:rPr>
      <w:rFonts w:ascii="Peterburg" w:hAnsi="Peterburg" w:cs="Peterburg"/>
      <w:szCs w:val="20"/>
    </w:rPr>
  </w:style>
  <w:style w:type="paragraph" w:styleId="afe">
    <w:name w:val="List Paragraph"/>
    <w:aliases w:val="Bullet_IRAO,Мой Список,List Paragraph,название"/>
    <w:basedOn w:val="ad"/>
    <w:link w:val="aff"/>
    <w:uiPriority w:val="34"/>
    <w:qFormat/>
    <w:pPr>
      <w:spacing w:after="200" w:line="276" w:lineRule="auto"/>
      <w:ind w:left="720"/>
    </w:pPr>
    <w:rPr>
      <w:rFonts w:ascii="Calibri" w:eastAsia="Calibri" w:hAnsi="Calibri" w:cs="Calibri"/>
      <w:sz w:val="22"/>
      <w:szCs w:val="22"/>
    </w:rPr>
  </w:style>
  <w:style w:type="paragraph" w:customStyle="1" w:styleId="aff0">
    <w:name w:val="Содержимое врезки"/>
    <w:basedOn w:val="af5"/>
  </w:style>
  <w:style w:type="paragraph" w:customStyle="1" w:styleId="aff1">
    <w:name w:val="Содержимое таблицы"/>
    <w:basedOn w:val="ad"/>
    <w:pPr>
      <w:suppressLineNumbers/>
    </w:pPr>
  </w:style>
  <w:style w:type="paragraph" w:customStyle="1" w:styleId="aff2">
    <w:name w:val="Заголовок таблицы"/>
    <w:basedOn w:val="aff1"/>
    <w:pPr>
      <w:jc w:val="center"/>
    </w:pPr>
    <w:rPr>
      <w:b/>
      <w:bCs/>
    </w:rPr>
  </w:style>
  <w:style w:type="paragraph" w:customStyle="1" w:styleId="aff3">
    <w:name w:val="Основной текст СамНИПИ"/>
    <w:link w:val="aff4"/>
    <w:rsid w:val="00950311"/>
    <w:pPr>
      <w:suppressAutoHyphens/>
      <w:spacing w:before="120"/>
      <w:ind w:firstLine="720"/>
      <w:jc w:val="both"/>
    </w:pPr>
    <w:rPr>
      <w:rFonts w:ascii="Arial" w:hAnsi="Arial"/>
      <w:bCs/>
    </w:rPr>
  </w:style>
  <w:style w:type="character" w:customStyle="1" w:styleId="aff4">
    <w:name w:val="Основной текст СамНИПИ Знак"/>
    <w:link w:val="aff3"/>
    <w:rsid w:val="00950311"/>
    <w:rPr>
      <w:rFonts w:ascii="Arial" w:hAnsi="Arial"/>
      <w:bCs/>
    </w:rPr>
  </w:style>
  <w:style w:type="paragraph" w:customStyle="1" w:styleId="a1">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1"/>
    <w:rsid w:val="00950311"/>
    <w:rPr>
      <w:rFonts w:ascii="Arial" w:hAnsi="Arial"/>
      <w:lang w:eastAsia="ja-JP"/>
    </w:rPr>
  </w:style>
  <w:style w:type="paragraph" w:customStyle="1" w:styleId="aff5">
    <w:name w:val="Титульный СамНИПИ"/>
    <w:next w:val="aff3"/>
    <w:link w:val="aff6"/>
    <w:rsid w:val="00950311"/>
    <w:pPr>
      <w:jc w:val="center"/>
    </w:pPr>
    <w:rPr>
      <w:rFonts w:ascii="Arial" w:hAnsi="Arial"/>
      <w:b/>
      <w:bCs/>
      <w:sz w:val="32"/>
    </w:rPr>
  </w:style>
  <w:style w:type="character" w:customStyle="1" w:styleId="aff6">
    <w:name w:val="Титульный СамНИПИ Знак"/>
    <w:link w:val="aff5"/>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d"/>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7">
    <w:name w:val="Основной текст_"/>
    <w:link w:val="43"/>
    <w:rsid w:val="00950311"/>
    <w:rPr>
      <w:rFonts w:ascii="Arial" w:eastAsia="Arial" w:hAnsi="Arial" w:cs="Arial"/>
      <w:sz w:val="18"/>
      <w:szCs w:val="18"/>
      <w:shd w:val="clear" w:color="auto" w:fill="FFFFFF"/>
    </w:rPr>
  </w:style>
  <w:style w:type="paragraph" w:customStyle="1" w:styleId="43">
    <w:name w:val="Основной текст4"/>
    <w:basedOn w:val="ad"/>
    <w:link w:val="af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d"/>
    <w:rsid w:val="00950311"/>
    <w:pPr>
      <w:numPr>
        <w:numId w:val="2"/>
      </w:numPr>
      <w:suppressAutoHyphens w:val="0"/>
      <w:jc w:val="both"/>
    </w:pPr>
    <w:rPr>
      <w:rFonts w:ascii="Arial" w:hAnsi="Arial"/>
      <w:sz w:val="20"/>
      <w:szCs w:val="20"/>
      <w:lang w:eastAsia="ru-RU"/>
    </w:rPr>
  </w:style>
  <w:style w:type="paragraph" w:styleId="a7">
    <w:name w:val="List Bullet"/>
    <w:basedOn w:val="ad"/>
    <w:link w:val="aff8"/>
    <w:rsid w:val="00950311"/>
    <w:pPr>
      <w:numPr>
        <w:numId w:val="5"/>
      </w:numPr>
      <w:suppressAutoHyphens w:val="0"/>
      <w:jc w:val="both"/>
    </w:pPr>
    <w:rPr>
      <w:rFonts w:ascii="Arial" w:hAnsi="Arial"/>
      <w:sz w:val="20"/>
      <w:szCs w:val="20"/>
      <w:lang w:eastAsia="ru-RU"/>
    </w:rPr>
  </w:style>
  <w:style w:type="character" w:customStyle="1" w:styleId="aff8">
    <w:name w:val="Маркированный список Знак"/>
    <w:link w:val="a7"/>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9">
    <w:name w:val="Balloon Text"/>
    <w:basedOn w:val="ad"/>
    <w:link w:val="affa"/>
    <w:unhideWhenUsed/>
    <w:rsid w:val="005E021E"/>
    <w:pPr>
      <w:suppressAutoHyphens w:val="0"/>
    </w:pPr>
    <w:rPr>
      <w:rFonts w:ascii="Tahoma" w:hAnsi="Tahoma" w:cs="Tahoma"/>
      <w:sz w:val="16"/>
      <w:szCs w:val="16"/>
      <w:lang w:eastAsia="ru-RU"/>
    </w:rPr>
  </w:style>
  <w:style w:type="character" w:customStyle="1" w:styleId="affa">
    <w:name w:val="Текст выноски Знак"/>
    <w:link w:val="aff9"/>
    <w:rsid w:val="005E021E"/>
    <w:rPr>
      <w:rFonts w:ascii="Tahoma" w:hAnsi="Tahoma" w:cs="Tahoma"/>
      <w:sz w:val="16"/>
      <w:szCs w:val="16"/>
    </w:rPr>
  </w:style>
  <w:style w:type="character" w:customStyle="1" w:styleId="affb">
    <w:name w:val="Маркированный список СамНИПИ Знак"/>
    <w:rsid w:val="00EB6AED"/>
    <w:rPr>
      <w:rFonts w:ascii="Arial" w:hAnsi="Arial"/>
      <w:lang w:eastAsia="ja-JP"/>
    </w:rPr>
  </w:style>
  <w:style w:type="paragraph" w:customStyle="1" w:styleId="affc">
    <w:name w:val="Таблица_Строка_СамНИПИ"/>
    <w:link w:val="affd"/>
    <w:rsid w:val="005A1261"/>
    <w:pPr>
      <w:spacing w:before="120"/>
    </w:pPr>
    <w:rPr>
      <w:rFonts w:ascii="Arial" w:hAnsi="Arial"/>
      <w:snapToGrid w:val="0"/>
    </w:rPr>
  </w:style>
  <w:style w:type="character" w:customStyle="1" w:styleId="affd">
    <w:name w:val="Таблица_Строка_СамНИПИ Знак"/>
    <w:link w:val="affc"/>
    <w:rsid w:val="005A1261"/>
    <w:rPr>
      <w:rFonts w:ascii="Arial" w:hAnsi="Arial"/>
      <w:snapToGrid w:val="0"/>
    </w:rPr>
  </w:style>
  <w:style w:type="paragraph" w:customStyle="1" w:styleId="affe">
    <w:name w:val="Таблица_Шапка_СамНИПИ"/>
    <w:link w:val="afff"/>
    <w:rsid w:val="005A1261"/>
    <w:pPr>
      <w:jc w:val="center"/>
    </w:pPr>
    <w:rPr>
      <w:rFonts w:ascii="Arial" w:hAnsi="Arial"/>
      <w:b/>
      <w:snapToGrid w:val="0"/>
    </w:rPr>
  </w:style>
  <w:style w:type="character" w:customStyle="1" w:styleId="afff">
    <w:name w:val="Таблица_Шапка_СамНИПИ Знак"/>
    <w:link w:val="affe"/>
    <w:rsid w:val="005A1261"/>
    <w:rPr>
      <w:rFonts w:ascii="Arial" w:hAnsi="Arial"/>
      <w:b/>
      <w:snapToGrid w:val="0"/>
    </w:rPr>
  </w:style>
  <w:style w:type="paragraph" w:customStyle="1" w:styleId="afff0">
    <w:name w:val="Рис_Номер_СамНИПИ"/>
    <w:next w:val="aff3"/>
    <w:rsid w:val="005A1261"/>
    <w:pPr>
      <w:keepLines/>
      <w:spacing w:before="120" w:after="120"/>
      <w:jc w:val="center"/>
    </w:pPr>
    <w:rPr>
      <w:rFonts w:ascii="Arial" w:hAnsi="Arial"/>
      <w:b/>
    </w:rPr>
  </w:style>
  <w:style w:type="paragraph" w:customStyle="1" w:styleId="afff1">
    <w:name w:val="Таблица_Номер_СамНИПИ"/>
    <w:next w:val="aff3"/>
    <w:link w:val="afff2"/>
    <w:rsid w:val="005A1261"/>
    <w:pPr>
      <w:keepLines/>
      <w:spacing w:before="120" w:after="120"/>
    </w:pPr>
    <w:rPr>
      <w:rFonts w:ascii="Arial" w:hAnsi="Arial"/>
      <w:b/>
    </w:rPr>
  </w:style>
  <w:style w:type="character" w:customStyle="1" w:styleId="afff2">
    <w:name w:val="Таблица_Номер_СамНИПИ Знак"/>
    <w:link w:val="afff1"/>
    <w:rsid w:val="005A1261"/>
    <w:rPr>
      <w:rFonts w:ascii="Arial" w:hAnsi="Arial"/>
      <w:b/>
    </w:rPr>
  </w:style>
  <w:style w:type="paragraph" w:customStyle="1" w:styleId="afff3">
    <w:name w:val="НазваниеРис"/>
    <w:basedOn w:val="af5"/>
    <w:next w:val="af5"/>
    <w:rsid w:val="005A1261"/>
    <w:pPr>
      <w:keepLines/>
      <w:suppressAutoHyphens w:val="0"/>
      <w:spacing w:before="120" w:after="120"/>
      <w:ind w:firstLine="720"/>
      <w:jc w:val="center"/>
    </w:pPr>
    <w:rPr>
      <w:rFonts w:ascii="Arial" w:hAnsi="Arial"/>
      <w:b/>
      <w:sz w:val="20"/>
      <w:szCs w:val="20"/>
    </w:rPr>
  </w:style>
  <w:style w:type="paragraph" w:customStyle="1" w:styleId="afff4">
    <w:name w:val="Знак Знак Знак Знак"/>
    <w:basedOn w:val="ad"/>
    <w:rsid w:val="00BD47ED"/>
    <w:pPr>
      <w:suppressAutoHyphens w:val="0"/>
      <w:spacing w:after="160" w:line="240" w:lineRule="exact"/>
    </w:pPr>
    <w:rPr>
      <w:rFonts w:ascii="Verdana" w:hAnsi="Verdana"/>
      <w:sz w:val="20"/>
      <w:szCs w:val="20"/>
      <w:lang w:val="en-US" w:eastAsia="en-US"/>
    </w:rPr>
  </w:style>
  <w:style w:type="paragraph" w:styleId="22">
    <w:name w:val="Body Text 2"/>
    <w:basedOn w:val="ad"/>
    <w:link w:val="23"/>
    <w:rsid w:val="00BD47ED"/>
    <w:pPr>
      <w:spacing w:after="120" w:line="480" w:lineRule="auto"/>
    </w:pPr>
  </w:style>
  <w:style w:type="character" w:customStyle="1" w:styleId="23">
    <w:name w:val="Основной текст 2 Знак"/>
    <w:basedOn w:val="ae"/>
    <w:link w:val="22"/>
    <w:rsid w:val="00BD47ED"/>
    <w:rPr>
      <w:sz w:val="24"/>
      <w:szCs w:val="24"/>
      <w:lang w:eastAsia="ar-SA"/>
    </w:rPr>
  </w:style>
  <w:style w:type="paragraph" w:customStyle="1" w:styleId="afff5">
    <w:name w:val="Таблица_Строка"/>
    <w:basedOn w:val="ad"/>
    <w:link w:val="afff6"/>
    <w:rsid w:val="00B94F33"/>
    <w:pPr>
      <w:suppressAutoHyphens w:val="0"/>
      <w:spacing w:before="120"/>
    </w:pPr>
    <w:rPr>
      <w:rFonts w:ascii="Arial" w:hAnsi="Arial"/>
      <w:snapToGrid w:val="0"/>
      <w:sz w:val="20"/>
      <w:szCs w:val="20"/>
      <w:lang w:eastAsia="ru-RU"/>
    </w:rPr>
  </w:style>
  <w:style w:type="character" w:customStyle="1" w:styleId="afff6">
    <w:name w:val="Таблица_Строка Знак"/>
    <w:link w:val="afff5"/>
    <w:rsid w:val="008526AA"/>
    <w:rPr>
      <w:rFonts w:ascii="Arial" w:hAnsi="Arial"/>
      <w:snapToGrid w:val="0"/>
    </w:rPr>
  </w:style>
  <w:style w:type="paragraph" w:customStyle="1" w:styleId="afff7">
    <w:name w:val="Таблица_Шапка"/>
    <w:basedOn w:val="ad"/>
    <w:link w:val="afff8"/>
    <w:qFormat/>
    <w:rsid w:val="00B94F33"/>
    <w:pPr>
      <w:suppressAutoHyphens w:val="0"/>
      <w:jc w:val="center"/>
    </w:pPr>
    <w:rPr>
      <w:rFonts w:ascii="Arial" w:hAnsi="Arial"/>
      <w:b/>
      <w:snapToGrid w:val="0"/>
      <w:sz w:val="20"/>
      <w:szCs w:val="20"/>
      <w:lang w:eastAsia="ru-RU"/>
    </w:rPr>
  </w:style>
  <w:style w:type="character" w:customStyle="1" w:styleId="afff8">
    <w:name w:val="Таблица_Шапка Знак"/>
    <w:link w:val="afff7"/>
    <w:rsid w:val="00B94F33"/>
    <w:rPr>
      <w:rFonts w:ascii="Arial" w:hAnsi="Arial"/>
      <w:b/>
      <w:snapToGrid w:val="0"/>
    </w:rPr>
  </w:style>
  <w:style w:type="paragraph" w:customStyle="1" w:styleId="afff9">
    <w:name w:val="Основной текст.Абзац"/>
    <w:basedOn w:val="ad"/>
    <w:link w:val="afffa"/>
    <w:rsid w:val="00F12373"/>
    <w:pPr>
      <w:spacing w:before="120"/>
      <w:ind w:firstLine="680"/>
      <w:jc w:val="both"/>
    </w:pPr>
    <w:rPr>
      <w:rFonts w:ascii="Arial" w:hAnsi="Arial"/>
      <w:sz w:val="20"/>
      <w:szCs w:val="20"/>
      <w:lang w:eastAsia="ru-RU"/>
    </w:rPr>
  </w:style>
  <w:style w:type="character" w:customStyle="1" w:styleId="afffa">
    <w:name w:val="Основной текст.Абзац Знак"/>
    <w:link w:val="afff9"/>
    <w:rsid w:val="00F12373"/>
    <w:rPr>
      <w:rFonts w:ascii="Arial" w:hAnsi="Arial"/>
    </w:rPr>
  </w:style>
  <w:style w:type="character" w:styleId="afffb">
    <w:name w:val="Hyperlink"/>
    <w:basedOn w:val="ae"/>
    <w:uiPriority w:val="99"/>
    <w:rsid w:val="00410295"/>
    <w:rPr>
      <w:color w:val="0000FF" w:themeColor="hyperlink"/>
      <w:u w:val="single"/>
    </w:rPr>
  </w:style>
  <w:style w:type="paragraph" w:styleId="afffc">
    <w:name w:val="Document Map"/>
    <w:basedOn w:val="ad"/>
    <w:link w:val="afffd"/>
    <w:rsid w:val="00A053B9"/>
    <w:pPr>
      <w:shd w:val="clear" w:color="auto" w:fill="000080"/>
      <w:suppressAutoHyphens w:val="0"/>
    </w:pPr>
    <w:rPr>
      <w:rFonts w:ascii="Tahoma" w:hAnsi="Tahoma" w:cs="Tahoma"/>
      <w:sz w:val="20"/>
      <w:szCs w:val="20"/>
      <w:lang w:eastAsia="ru-RU"/>
    </w:rPr>
  </w:style>
  <w:style w:type="character" w:customStyle="1" w:styleId="afffd">
    <w:name w:val="Схема документа Знак"/>
    <w:basedOn w:val="ae"/>
    <w:link w:val="afffc"/>
    <w:rsid w:val="00A053B9"/>
    <w:rPr>
      <w:rFonts w:ascii="Tahoma" w:hAnsi="Tahoma" w:cs="Tahoma"/>
      <w:shd w:val="clear" w:color="auto" w:fill="000080"/>
    </w:rPr>
  </w:style>
  <w:style w:type="paragraph" w:styleId="afffe">
    <w:name w:val="TOC Heading"/>
    <w:basedOn w:val="1"/>
    <w:next w:val="ad"/>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d"/>
    <w:next w:val="ad"/>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d"/>
    <w:next w:val="ad"/>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d"/>
    <w:next w:val="ad"/>
    <w:link w:val="1a"/>
    <w:autoRedefine/>
    <w:rsid w:val="00EA119F"/>
    <w:pPr>
      <w:tabs>
        <w:tab w:val="right" w:pos="9214"/>
      </w:tabs>
      <w:spacing w:after="100"/>
      <w:ind w:left="567"/>
    </w:pPr>
  </w:style>
  <w:style w:type="character" w:customStyle="1" w:styleId="af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d"/>
    <w:next w:val="ad"/>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0"/>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F5729E"/>
    <w:rPr>
      <w:rFonts w:ascii="Arial" w:hAnsi="Arial"/>
      <w:lang w:val="ru-RU" w:eastAsia="ru-RU" w:bidi="ar-SA"/>
    </w:rPr>
  </w:style>
  <w:style w:type="table" w:styleId="affff1">
    <w:name w:val="Table Grid"/>
    <w:basedOn w:val="af"/>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llowedHyperlink"/>
    <w:basedOn w:val="ae"/>
    <w:rsid w:val="00CD55BA"/>
    <w:rPr>
      <w:color w:val="800080" w:themeColor="followedHyperlink"/>
      <w:u w:val="single"/>
    </w:rPr>
  </w:style>
  <w:style w:type="paragraph" w:styleId="affff3">
    <w:name w:val="Title"/>
    <w:basedOn w:val="ad"/>
    <w:link w:val="affff4"/>
    <w:qFormat/>
    <w:rsid w:val="001173C2"/>
    <w:pPr>
      <w:suppressAutoHyphens w:val="0"/>
      <w:jc w:val="center"/>
    </w:pPr>
    <w:rPr>
      <w:sz w:val="32"/>
      <w:lang w:eastAsia="en-US"/>
    </w:rPr>
  </w:style>
  <w:style w:type="character" w:customStyle="1" w:styleId="affff4">
    <w:name w:val="Название Знак"/>
    <w:basedOn w:val="ae"/>
    <w:link w:val="affff3"/>
    <w:rsid w:val="001173C2"/>
    <w:rPr>
      <w:sz w:val="32"/>
      <w:szCs w:val="24"/>
      <w:lang w:eastAsia="en-US"/>
    </w:rPr>
  </w:style>
  <w:style w:type="paragraph" w:customStyle="1" w:styleId="a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d">
    <w:name w:val="Стиль1"/>
    <w:basedOn w:val="aff3"/>
    <w:link w:val="1e"/>
    <w:qFormat/>
    <w:rsid w:val="009D207B"/>
  </w:style>
  <w:style w:type="character" w:customStyle="1" w:styleId="1e">
    <w:name w:val="Стиль1 Знак"/>
    <w:link w:val="1d"/>
    <w:rsid w:val="009D207B"/>
    <w:rPr>
      <w:rFonts w:ascii="Arial" w:hAnsi="Arial"/>
      <w:bCs/>
    </w:rPr>
  </w:style>
  <w:style w:type="paragraph" w:customStyle="1" w:styleId="1f">
    <w:name w:val="Обычный1"/>
    <w:rsid w:val="00D96F93"/>
    <w:pPr>
      <w:jc w:val="both"/>
    </w:pPr>
  </w:style>
  <w:style w:type="paragraph" w:customStyle="1" w:styleId="25">
    <w:name w:val="Обычный2"/>
    <w:rsid w:val="008A78ED"/>
    <w:pPr>
      <w:jc w:val="both"/>
    </w:pPr>
  </w:style>
  <w:style w:type="paragraph" w:styleId="affff7">
    <w:name w:val="No Spacing"/>
    <w:basedOn w:val="ad"/>
    <w:uiPriority w:val="1"/>
    <w:qFormat/>
    <w:rsid w:val="007E43B9"/>
    <w:pPr>
      <w:suppressAutoHyphens w:val="0"/>
    </w:pPr>
    <w:rPr>
      <w:rFonts w:ascii="Calibri" w:eastAsia="Calibri" w:hAnsi="Calibri"/>
      <w:sz w:val="22"/>
      <w:szCs w:val="22"/>
      <w:lang w:eastAsia="en-US"/>
    </w:rPr>
  </w:style>
  <w:style w:type="paragraph" w:customStyle="1" w:styleId="affff8">
    <w:name w:val="Приложение СамНИПИ"/>
    <w:next w:val="aff3"/>
    <w:link w:val="affff9"/>
    <w:rsid w:val="00DC16EE"/>
    <w:pPr>
      <w:keepLines/>
      <w:jc w:val="center"/>
      <w:outlineLvl w:val="1"/>
    </w:pPr>
    <w:rPr>
      <w:rFonts w:ascii="Arial" w:hAnsi="Arial"/>
      <w:b/>
      <w:sz w:val="28"/>
    </w:rPr>
  </w:style>
  <w:style w:type="paragraph" w:customStyle="1" w:styleId="44">
    <w:name w:val="Нижний колонтитул А4 СамНИПИ"/>
    <w:basedOn w:val="afa"/>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5">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5">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6">
    <w:name w:val="Верхний колонтитул А3 СамНИПИ"/>
    <w:next w:val="ad"/>
    <w:rsid w:val="00DC16EE"/>
    <w:pPr>
      <w:pBdr>
        <w:bottom w:val="single" w:sz="4" w:space="1" w:color="auto"/>
      </w:pBdr>
      <w:tabs>
        <w:tab w:val="left" w:pos="11907"/>
        <w:tab w:val="center" w:pos="16727"/>
        <w:tab w:val="right" w:pos="21546"/>
      </w:tabs>
    </w:pPr>
    <w:rPr>
      <w:rFonts w:ascii="Arial" w:hAnsi="Arial"/>
      <w:sz w:val="16"/>
    </w:rPr>
  </w:style>
  <w:style w:type="paragraph" w:styleId="46">
    <w:name w:val="toc 4"/>
    <w:basedOn w:val="ad"/>
    <w:next w:val="ad"/>
    <w:rsid w:val="00DC16EE"/>
    <w:pPr>
      <w:ind w:left="851" w:right="567"/>
    </w:pPr>
    <w:rPr>
      <w:rFonts w:ascii="Arial" w:hAnsi="Arial"/>
      <w:sz w:val="20"/>
      <w:szCs w:val="20"/>
      <w:lang w:eastAsia="ru-RU"/>
    </w:rPr>
  </w:style>
  <w:style w:type="table" w:customStyle="1" w:styleId="1f0">
    <w:name w:val="Сетка таблицы1"/>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f"/>
    <w:next w:val="affff1"/>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Приложение СамНИПИ Знак"/>
    <w:link w:val="affff8"/>
    <w:rsid w:val="00DC16EE"/>
    <w:rPr>
      <w:rFonts w:ascii="Arial" w:hAnsi="Arial"/>
      <w:b/>
      <w:sz w:val="28"/>
    </w:rPr>
  </w:style>
  <w:style w:type="character" w:customStyle="1" w:styleId="extended-textshort">
    <w:name w:val="extended-text__short"/>
    <w:basedOn w:val="ae"/>
    <w:rsid w:val="00DC16EE"/>
  </w:style>
  <w:style w:type="paragraph" w:customStyle="1" w:styleId="a4">
    <w:name w:val="Нумерованный список СамНИПИ"/>
    <w:link w:val="affffa"/>
    <w:qFormat/>
    <w:rsid w:val="00DC16EE"/>
    <w:pPr>
      <w:numPr>
        <w:numId w:val="9"/>
      </w:numPr>
    </w:pPr>
    <w:rPr>
      <w:rFonts w:ascii="Arial" w:hAnsi="Arial"/>
    </w:rPr>
  </w:style>
  <w:style w:type="character" w:styleId="affffb">
    <w:name w:val="Placeholder Text"/>
    <w:basedOn w:val="ae"/>
    <w:uiPriority w:val="99"/>
    <w:semiHidden/>
    <w:rsid w:val="00DC16EE"/>
    <w:rPr>
      <w:color w:val="808080"/>
    </w:rPr>
  </w:style>
  <w:style w:type="numbering" w:customStyle="1" w:styleId="1f1">
    <w:name w:val="Нет списка1"/>
    <w:next w:val="af0"/>
    <w:uiPriority w:val="99"/>
    <w:semiHidden/>
    <w:unhideWhenUsed/>
    <w:rsid w:val="00DC16EE"/>
  </w:style>
  <w:style w:type="numbering" w:customStyle="1" w:styleId="27">
    <w:name w:val="Нет списка2"/>
    <w:next w:val="af0"/>
    <w:uiPriority w:val="99"/>
    <w:semiHidden/>
    <w:unhideWhenUsed/>
    <w:rsid w:val="00DC16EE"/>
  </w:style>
  <w:style w:type="character" w:customStyle="1" w:styleId="28">
    <w:name w:val="Основной текст Знак2"/>
    <w:aliases w:val="Абзац Знак2,Основной текст Знак1"/>
    <w:rsid w:val="00DC16EE"/>
    <w:rPr>
      <w:rFonts w:ascii="Arial" w:hAnsi="Arial"/>
    </w:rPr>
  </w:style>
  <w:style w:type="paragraph" w:customStyle="1" w:styleId="xl63">
    <w:name w:val="xl63"/>
    <w:basedOn w:val="ad"/>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d"/>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d"/>
    <w:uiPriority w:val="99"/>
    <w:rsid w:val="0045527B"/>
    <w:pPr>
      <w:suppressAutoHyphens w:val="0"/>
      <w:ind w:left="720"/>
      <w:contextualSpacing/>
    </w:pPr>
    <w:rPr>
      <w:rFonts w:ascii="Cambria" w:eastAsia="MS Mincho" w:hAnsi="Cambria"/>
      <w:lang w:eastAsia="ru-RU"/>
    </w:rPr>
  </w:style>
  <w:style w:type="paragraph" w:styleId="a0">
    <w:name w:val="List Number"/>
    <w:basedOn w:val="ad"/>
    <w:rsid w:val="00675971"/>
    <w:pPr>
      <w:numPr>
        <w:numId w:val="10"/>
      </w:numPr>
      <w:contextualSpacing/>
    </w:pPr>
  </w:style>
  <w:style w:type="paragraph" w:customStyle="1" w:styleId="affffc">
    <w:name w:val="ГОЧС Основной текст"/>
    <w:basedOn w:val="ad"/>
    <w:link w:val="affffd"/>
    <w:autoRedefine/>
    <w:qFormat/>
    <w:rsid w:val="00221036"/>
    <w:pPr>
      <w:suppressAutoHyphens w:val="0"/>
      <w:ind w:firstLine="567"/>
      <w:jc w:val="both"/>
    </w:pPr>
    <w:rPr>
      <w:rFonts w:ascii="Arial" w:hAnsi="Arial"/>
      <w:sz w:val="20"/>
      <w:lang w:eastAsia="ru-RU"/>
    </w:rPr>
  </w:style>
  <w:style w:type="character" w:customStyle="1" w:styleId="affffd">
    <w:name w:val="ГОЧС Основной текст Знак"/>
    <w:link w:val="affffc"/>
    <w:rsid w:val="00221036"/>
    <w:rPr>
      <w:rFonts w:ascii="Arial" w:hAnsi="Arial"/>
      <w:szCs w:val="24"/>
    </w:rPr>
  </w:style>
  <w:style w:type="character" w:customStyle="1" w:styleId="af9">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e"/>
    <w:link w:val="af8"/>
    <w:uiPriority w:val="99"/>
    <w:rsid w:val="00C01EF3"/>
    <w:rPr>
      <w:sz w:val="24"/>
      <w:szCs w:val="24"/>
      <w:lang w:eastAsia="ar-SA"/>
    </w:rPr>
  </w:style>
  <w:style w:type="character" w:customStyle="1" w:styleId="afb">
    <w:name w:val="Нижний колонтитул Знак"/>
    <w:basedOn w:val="ae"/>
    <w:link w:val="afa"/>
    <w:uiPriority w:val="99"/>
    <w:rsid w:val="00C01EF3"/>
    <w:rPr>
      <w:sz w:val="24"/>
      <w:szCs w:val="24"/>
      <w:lang w:eastAsia="ar-SA"/>
    </w:rPr>
  </w:style>
  <w:style w:type="paragraph" w:customStyle="1" w:styleId="affffe">
    <w:name w:val="Маркированный список НСП"/>
    <w:basedOn w:val="ad"/>
    <w:rsid w:val="00C86DA0"/>
    <w:pPr>
      <w:tabs>
        <w:tab w:val="left" w:pos="1038"/>
        <w:tab w:val="num" w:pos="1440"/>
      </w:tabs>
      <w:suppressAutoHyphens w:val="0"/>
      <w:ind w:firstLine="720"/>
      <w:jc w:val="both"/>
    </w:pPr>
    <w:rPr>
      <w:i/>
      <w:szCs w:val="20"/>
      <w:lang w:eastAsia="ja-JP"/>
    </w:rPr>
  </w:style>
  <w:style w:type="character" w:customStyle="1" w:styleId="afffff">
    <w:name w:val="Маркированный список СамНИПИ Знак Знак"/>
    <w:rsid w:val="004668BD"/>
    <w:rPr>
      <w:rFonts w:ascii="Arial" w:hAnsi="Arial"/>
      <w:lang w:val="ru-RU" w:eastAsia="ja-JP" w:bidi="ar-SA"/>
    </w:rPr>
  </w:style>
  <w:style w:type="paragraph" w:customStyle="1" w:styleId="38">
    <w:name w:val="Стиль3"/>
    <w:basedOn w:val="ad"/>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f0">
    <w:name w:val="Основной текст.Абзац Знак Знак Знак Знак"/>
    <w:link w:val="afffff1"/>
    <w:locked/>
    <w:rsid w:val="00450CC4"/>
    <w:rPr>
      <w:rFonts w:ascii="Arial" w:hAnsi="Arial" w:cs="Arial"/>
    </w:rPr>
  </w:style>
  <w:style w:type="paragraph" w:customStyle="1" w:styleId="afffff1">
    <w:name w:val="Основной текст.Абзац Знак Знак Знак"/>
    <w:basedOn w:val="ad"/>
    <w:link w:val="afffff0"/>
    <w:rsid w:val="00450CC4"/>
    <w:pPr>
      <w:spacing w:before="120"/>
      <w:ind w:firstLine="680"/>
      <w:jc w:val="both"/>
    </w:pPr>
    <w:rPr>
      <w:rFonts w:ascii="Arial" w:hAnsi="Arial" w:cs="Arial"/>
      <w:sz w:val="20"/>
      <w:szCs w:val="20"/>
      <w:lang w:eastAsia="ru-RU"/>
    </w:rPr>
  </w:style>
  <w:style w:type="paragraph" w:customStyle="1" w:styleId="1f2">
    <w:name w:val="Основной текст.Абзац1"/>
    <w:basedOn w:val="ad"/>
    <w:rsid w:val="00401780"/>
    <w:pPr>
      <w:spacing w:before="120"/>
      <w:ind w:firstLine="680"/>
      <w:jc w:val="both"/>
    </w:pPr>
    <w:rPr>
      <w:rFonts w:ascii="Arial" w:hAnsi="Arial"/>
      <w:sz w:val="20"/>
      <w:szCs w:val="20"/>
      <w:lang w:eastAsia="ru-RU"/>
    </w:rPr>
  </w:style>
  <w:style w:type="paragraph" w:customStyle="1" w:styleId="afffff2">
    <w:name w:val="Основной текст СамНИПИ Знак Знак"/>
    <w:link w:val="afffff3"/>
    <w:rsid w:val="00401780"/>
    <w:pPr>
      <w:suppressAutoHyphens/>
      <w:spacing w:before="120"/>
      <w:ind w:firstLine="720"/>
      <w:jc w:val="both"/>
    </w:pPr>
    <w:rPr>
      <w:rFonts w:ascii="Arial" w:hAnsi="Arial"/>
      <w:bCs/>
    </w:rPr>
  </w:style>
  <w:style w:type="paragraph" w:customStyle="1" w:styleId="1f3">
    <w:name w:val="Абзац списка1"/>
    <w:basedOn w:val="ad"/>
    <w:rsid w:val="00401780"/>
    <w:rPr>
      <w:rFonts w:eastAsia="SimSun" w:cs="Mangal"/>
      <w:kern w:val="1"/>
      <w:sz w:val="28"/>
      <w:szCs w:val="28"/>
      <w:lang w:eastAsia="hi-IN" w:bidi="hi-IN"/>
    </w:rPr>
  </w:style>
  <w:style w:type="character" w:customStyle="1" w:styleId="1a">
    <w:name w:val="Оглавление 1 Знак"/>
    <w:link w:val="19"/>
    <w:rsid w:val="00401780"/>
    <w:rPr>
      <w:sz w:val="24"/>
      <w:szCs w:val="24"/>
      <w:lang w:eastAsia="ar-SA"/>
    </w:rPr>
  </w:style>
  <w:style w:type="character" w:customStyle="1" w:styleId="affffa">
    <w:name w:val="Нумерованный список СамНИПИ Знак"/>
    <w:link w:val="a4"/>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d"/>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e"/>
    <w:link w:val="29"/>
    <w:rsid w:val="00401780"/>
    <w:rPr>
      <w:rFonts w:ascii="Arial" w:hAnsi="Arial"/>
      <w:szCs w:val="24"/>
    </w:rPr>
  </w:style>
  <w:style w:type="character" w:customStyle="1" w:styleId="afffff3">
    <w:name w:val="Основной текст СамНИПИ Знак Знак Знак"/>
    <w:link w:val="afffff2"/>
    <w:rsid w:val="00401780"/>
    <w:rPr>
      <w:rFonts w:ascii="Arial" w:hAnsi="Arial"/>
      <w:bCs/>
    </w:rPr>
  </w:style>
  <w:style w:type="character" w:styleId="afffff4">
    <w:name w:val="footnote reference"/>
    <w:unhideWhenUsed/>
    <w:rsid w:val="00401780"/>
    <w:rPr>
      <w:vertAlign w:val="superscript"/>
    </w:rPr>
  </w:style>
  <w:style w:type="paragraph" w:customStyle="1" w:styleId="-12">
    <w:name w:val="Цветной список - Акцент 12"/>
    <w:basedOn w:val="ad"/>
    <w:uiPriority w:val="34"/>
    <w:qFormat/>
    <w:rsid w:val="00104813"/>
    <w:pPr>
      <w:suppressAutoHyphens w:val="0"/>
      <w:ind w:left="720"/>
      <w:contextualSpacing/>
    </w:pPr>
    <w:rPr>
      <w:lang w:eastAsia="ru-RU"/>
    </w:rPr>
  </w:style>
  <w:style w:type="character" w:customStyle="1" w:styleId="afffff5">
    <w:name w:val="Основной стиль Знак"/>
    <w:link w:val="afffff6"/>
    <w:locked/>
    <w:rsid w:val="009F38A9"/>
    <w:rPr>
      <w:rFonts w:ascii="Arial" w:hAnsi="Arial" w:cs="Arial"/>
      <w:szCs w:val="28"/>
      <w:lang w:val="x-none" w:eastAsia="x-none"/>
    </w:rPr>
  </w:style>
  <w:style w:type="paragraph" w:customStyle="1" w:styleId="afffff6">
    <w:name w:val="Основной стиль"/>
    <w:basedOn w:val="ad"/>
    <w:link w:val="afffff5"/>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2">
    <w:name w:val="Югранефтегазпроект_Заголовок"/>
    <w:basedOn w:val="1"/>
    <w:qFormat/>
    <w:rsid w:val="003F62A2"/>
    <w:pPr>
      <w:keepLines/>
      <w:numPr>
        <w:numId w:val="17"/>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3">
    <w:name w:val="Югранефтегазпроект_Подзаголовок"/>
    <w:basedOn w:val="20"/>
    <w:qFormat/>
    <w:rsid w:val="003F62A2"/>
    <w:pPr>
      <w:keepLines/>
      <w:numPr>
        <w:numId w:val="17"/>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7">
    <w:name w:val="Основной текст продолжение"/>
    <w:basedOn w:val="ad"/>
    <w:next w:val="af5"/>
    <w:link w:val="1f4"/>
    <w:rsid w:val="00835A7E"/>
    <w:pPr>
      <w:suppressAutoHyphens w:val="0"/>
      <w:spacing w:before="120"/>
      <w:ind w:firstLine="709"/>
      <w:jc w:val="both"/>
    </w:pPr>
    <w:rPr>
      <w:szCs w:val="20"/>
      <w:lang w:eastAsia="ru-RU"/>
    </w:rPr>
  </w:style>
  <w:style w:type="character" w:customStyle="1" w:styleId="1f4">
    <w:name w:val="Основной текст продолжение Знак1"/>
    <w:link w:val="afffff7"/>
    <w:locked/>
    <w:rsid w:val="00835A7E"/>
    <w:rPr>
      <w:sz w:val="24"/>
    </w:rPr>
  </w:style>
  <w:style w:type="paragraph" w:customStyle="1" w:styleId="a9">
    <w:name w:val="список вывод"/>
    <w:basedOn w:val="ad"/>
    <w:qFormat/>
    <w:rsid w:val="00560E23"/>
    <w:pPr>
      <w:numPr>
        <w:numId w:val="18"/>
      </w:numPr>
      <w:suppressAutoHyphens w:val="0"/>
      <w:spacing w:line="360" w:lineRule="auto"/>
      <w:jc w:val="both"/>
    </w:pPr>
    <w:rPr>
      <w:rFonts w:ascii="Arial" w:hAnsi="Arial"/>
      <w:lang w:val="x-none" w:eastAsia="x-none"/>
    </w:rPr>
  </w:style>
  <w:style w:type="paragraph" w:styleId="39">
    <w:name w:val="Body Text Indent 3"/>
    <w:basedOn w:val="ad"/>
    <w:link w:val="3a"/>
    <w:rsid w:val="009B234E"/>
    <w:pPr>
      <w:spacing w:after="120"/>
      <w:ind w:left="283"/>
    </w:pPr>
    <w:rPr>
      <w:sz w:val="16"/>
      <w:szCs w:val="16"/>
    </w:rPr>
  </w:style>
  <w:style w:type="character" w:customStyle="1" w:styleId="3a">
    <w:name w:val="Основной текст с отступом 3 Знак"/>
    <w:basedOn w:val="ae"/>
    <w:link w:val="39"/>
    <w:rsid w:val="009B234E"/>
    <w:rPr>
      <w:sz w:val="16"/>
      <w:szCs w:val="16"/>
      <w:lang w:eastAsia="ar-SA"/>
    </w:rPr>
  </w:style>
  <w:style w:type="character" w:customStyle="1" w:styleId="aff">
    <w:name w:val="Абзац списка Знак"/>
    <w:aliases w:val="Bullet_IRAO Знак,Мой Список Знак,List Paragraph Знак,название Знак"/>
    <w:link w:val="afe"/>
    <w:uiPriority w:val="34"/>
    <w:locked/>
    <w:rsid w:val="00F41766"/>
    <w:rPr>
      <w:rFonts w:ascii="Calibri" w:eastAsia="Calibri" w:hAnsi="Calibri" w:cs="Calibri"/>
      <w:sz w:val="22"/>
      <w:szCs w:val="22"/>
      <w:lang w:eastAsia="ar-SA"/>
    </w:rPr>
  </w:style>
  <w:style w:type="character" w:customStyle="1" w:styleId="311">
    <w:name w:val="Заголовок 3 Знак1"/>
    <w:rsid w:val="000107B9"/>
    <w:rPr>
      <w:rFonts w:ascii="Arial" w:hAnsi="Arial"/>
      <w:b/>
      <w:sz w:val="24"/>
    </w:rPr>
  </w:style>
  <w:style w:type="character" w:customStyle="1" w:styleId="afd">
    <w:name w:val="Основной текст с отступом Знак"/>
    <w:aliases w:val=" Знак Знак Знак"/>
    <w:basedOn w:val="ae"/>
    <w:link w:val="afc"/>
    <w:rsid w:val="000107B9"/>
    <w:rPr>
      <w:sz w:val="24"/>
      <w:szCs w:val="24"/>
      <w:lang w:eastAsia="ar-SA"/>
    </w:rPr>
  </w:style>
  <w:style w:type="character" w:customStyle="1" w:styleId="afffff8">
    <w:name w:val="Знак Знак Знак"/>
    <w:rsid w:val="000107B9"/>
    <w:rPr>
      <w:rFonts w:ascii="Arial" w:hAnsi="Arial"/>
      <w:lang w:val="ru-RU" w:eastAsia="ru-RU" w:bidi="ar-SA"/>
    </w:rPr>
  </w:style>
  <w:style w:type="character" w:customStyle="1" w:styleId="71">
    <w:name w:val="Знак Знак7"/>
    <w:rsid w:val="000107B9"/>
    <w:rPr>
      <w:rFonts w:ascii="Arial" w:hAnsi="Arial"/>
      <w:b/>
      <w:sz w:val="24"/>
    </w:rPr>
  </w:style>
  <w:style w:type="character" w:customStyle="1" w:styleId="afffff9">
    <w:name w:val="Знак Знак"/>
    <w:rsid w:val="000107B9"/>
    <w:rPr>
      <w:rFonts w:ascii="Arial" w:hAnsi="Arial"/>
      <w:lang w:val="ru-RU" w:eastAsia="ru-RU" w:bidi="ar-SA"/>
    </w:rPr>
  </w:style>
  <w:style w:type="character" w:customStyle="1" w:styleId="afffffa">
    <w:name w:val="Основной текст;Абзац Знак Знак"/>
    <w:rsid w:val="000107B9"/>
    <w:rPr>
      <w:rFonts w:ascii="Arial" w:hAnsi="Arial"/>
      <w:lang w:val="ru-RU" w:eastAsia="ru-RU" w:bidi="ar-SA"/>
    </w:rPr>
  </w:style>
  <w:style w:type="character" w:customStyle="1" w:styleId="1f5">
    <w:name w:val="Абзац Знак Знак1"/>
    <w:aliases w:val="Основной текст1"/>
    <w:rsid w:val="000107B9"/>
    <w:rPr>
      <w:rFonts w:ascii="Arial" w:hAnsi="Arial"/>
      <w:lang w:val="ru-RU" w:eastAsia="ru-RU" w:bidi="ar-SA"/>
    </w:rPr>
  </w:style>
  <w:style w:type="character" w:customStyle="1" w:styleId="2c">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0107B9"/>
    <w:rPr>
      <w:rFonts w:ascii="Arial" w:hAnsi="Arial"/>
    </w:rPr>
  </w:style>
  <w:style w:type="character" w:customStyle="1" w:styleId="afffffb">
    <w:name w:val="Таблица_Номер_СамНИПИ Знак Знак"/>
    <w:rsid w:val="000107B9"/>
    <w:rPr>
      <w:rFonts w:ascii="Arial" w:hAnsi="Arial"/>
      <w:b/>
      <w:lang w:val="ru-RU" w:eastAsia="ru-RU" w:bidi="ar-SA"/>
    </w:rPr>
  </w:style>
  <w:style w:type="character" w:customStyle="1" w:styleId="afffffc">
    <w:name w:val="Таблица_Строка_СамНИПИ Знак Знак"/>
    <w:rsid w:val="000107B9"/>
    <w:rPr>
      <w:rFonts w:ascii="Arial" w:hAnsi="Arial"/>
      <w:snapToGrid w:val="0"/>
      <w:lang w:val="ru-RU" w:eastAsia="ru-RU" w:bidi="ar-SA"/>
    </w:rPr>
  </w:style>
  <w:style w:type="character" w:customStyle="1" w:styleId="afffffd">
    <w:name w:val="Таблица_Шапка_СамНИПИ Знак Знак"/>
    <w:rsid w:val="000107B9"/>
    <w:rPr>
      <w:rFonts w:ascii="Arial" w:hAnsi="Arial"/>
      <w:b/>
      <w:snapToGrid w:val="0"/>
      <w:lang w:val="ru-RU" w:eastAsia="ru-RU" w:bidi="ar-SA"/>
    </w:rPr>
  </w:style>
  <w:style w:type="paragraph" w:customStyle="1" w:styleId="121">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Абзац1.Абзац2"/>
    <w:basedOn w:val="ad"/>
    <w:rsid w:val="000107B9"/>
    <w:pPr>
      <w:spacing w:before="120"/>
      <w:ind w:firstLine="680"/>
      <w:jc w:val="both"/>
    </w:pPr>
    <w:rPr>
      <w:rFonts w:ascii="Arial" w:hAnsi="Arial"/>
      <w:sz w:val="20"/>
      <w:lang w:eastAsia="ru-RU"/>
    </w:rPr>
  </w:style>
  <w:style w:type="paragraph" w:styleId="2d">
    <w:name w:val="List Bullet 2"/>
    <w:basedOn w:val="ad"/>
    <w:rsid w:val="000107B9"/>
    <w:pPr>
      <w:tabs>
        <w:tab w:val="num" w:pos="643"/>
      </w:tabs>
      <w:suppressAutoHyphens w:val="0"/>
      <w:ind w:left="643" w:hanging="360"/>
    </w:pPr>
    <w:rPr>
      <w:rFonts w:ascii="Arial" w:hAnsi="Arial"/>
      <w:sz w:val="20"/>
      <w:lang w:eastAsia="ru-RU"/>
    </w:rPr>
  </w:style>
  <w:style w:type="paragraph" w:customStyle="1" w:styleId="afffffe">
    <w:name w:val="Знак"/>
    <w:basedOn w:val="ad"/>
    <w:rsid w:val="000107B9"/>
    <w:pPr>
      <w:suppressAutoHyphens w:val="0"/>
      <w:spacing w:after="160" w:line="240" w:lineRule="exact"/>
    </w:pPr>
    <w:rPr>
      <w:rFonts w:ascii="Verdana" w:hAnsi="Verdana"/>
      <w:sz w:val="20"/>
      <w:szCs w:val="20"/>
      <w:lang w:val="en-US" w:eastAsia="en-US"/>
    </w:rPr>
  </w:style>
  <w:style w:type="paragraph" w:customStyle="1" w:styleId="affffff">
    <w:name w:val="a"/>
    <w:basedOn w:val="ad"/>
    <w:rsid w:val="000107B9"/>
    <w:pPr>
      <w:suppressAutoHyphens w:val="0"/>
      <w:spacing w:before="100" w:beforeAutospacing="1" w:after="100" w:afterAutospacing="1"/>
    </w:pPr>
    <w:rPr>
      <w:lang w:eastAsia="ru-RU"/>
    </w:rPr>
  </w:style>
  <w:style w:type="paragraph" w:customStyle="1" w:styleId="3b">
    <w:name w:val="Верхний колонтитул А3 СамНИПИнефть"/>
    <w:next w:val="ad"/>
    <w:rsid w:val="000107B9"/>
    <w:pPr>
      <w:pBdr>
        <w:bottom w:val="single" w:sz="4" w:space="1" w:color="auto"/>
      </w:pBdr>
      <w:tabs>
        <w:tab w:val="left" w:pos="11907"/>
        <w:tab w:val="center" w:pos="16727"/>
        <w:tab w:val="right" w:pos="21546"/>
      </w:tabs>
      <w:ind w:firstLine="720"/>
    </w:pPr>
    <w:rPr>
      <w:rFonts w:ascii="Arial" w:hAnsi="Arial"/>
      <w:sz w:val="16"/>
    </w:rPr>
  </w:style>
  <w:style w:type="paragraph" w:customStyle="1" w:styleId="3c">
    <w:name w:val="Нижний колонтитул А3 СамНИПИнефть"/>
    <w:rsid w:val="000107B9"/>
    <w:pPr>
      <w:pBdr>
        <w:top w:val="single" w:sz="4" w:space="1" w:color="auto"/>
      </w:pBdr>
      <w:tabs>
        <w:tab w:val="left" w:pos="11907"/>
        <w:tab w:val="center" w:pos="16727"/>
        <w:tab w:val="right" w:pos="21546"/>
      </w:tabs>
    </w:pPr>
    <w:rPr>
      <w:rFonts w:ascii="Arial" w:hAnsi="Arial"/>
      <w:sz w:val="16"/>
    </w:rPr>
  </w:style>
  <w:style w:type="paragraph" w:customStyle="1" w:styleId="1f6">
    <w:name w:val="Знак1"/>
    <w:basedOn w:val="ad"/>
    <w:rsid w:val="000107B9"/>
    <w:pPr>
      <w:suppressAutoHyphens w:val="0"/>
      <w:spacing w:after="160" w:line="240" w:lineRule="exact"/>
    </w:pPr>
    <w:rPr>
      <w:rFonts w:ascii="Verdana" w:hAnsi="Verdana"/>
      <w:sz w:val="20"/>
      <w:szCs w:val="20"/>
      <w:lang w:val="en-US" w:eastAsia="en-US"/>
    </w:rPr>
  </w:style>
  <w:style w:type="paragraph" w:customStyle="1" w:styleId="Heading">
    <w:name w:val="Heading"/>
    <w:rsid w:val="000107B9"/>
    <w:pPr>
      <w:autoSpaceDE w:val="0"/>
      <w:autoSpaceDN w:val="0"/>
      <w:adjustRightInd w:val="0"/>
    </w:pPr>
    <w:rPr>
      <w:rFonts w:ascii="Arial" w:hAnsi="Arial" w:cs="Arial"/>
      <w:b/>
      <w:bCs/>
      <w:sz w:val="22"/>
      <w:szCs w:val="22"/>
    </w:rPr>
  </w:style>
  <w:style w:type="paragraph" w:customStyle="1" w:styleId="FR4">
    <w:name w:val="FR4"/>
    <w:rsid w:val="000107B9"/>
    <w:pPr>
      <w:widowControl w:val="0"/>
      <w:autoSpaceDE w:val="0"/>
      <w:autoSpaceDN w:val="0"/>
      <w:adjustRightInd w:val="0"/>
      <w:ind w:left="4960"/>
    </w:pPr>
    <w:rPr>
      <w:noProof/>
      <w:sz w:val="16"/>
      <w:szCs w:val="16"/>
    </w:rPr>
  </w:style>
  <w:style w:type="paragraph" w:customStyle="1" w:styleId="tablstr">
    <w:name w:val="tablstr"/>
    <w:basedOn w:val="ad"/>
    <w:rsid w:val="000107B9"/>
    <w:pPr>
      <w:suppressAutoHyphens w:val="0"/>
    </w:pPr>
    <w:rPr>
      <w:rFonts w:ascii="Arial" w:hAnsi="Arial"/>
      <w:sz w:val="20"/>
      <w:szCs w:val="20"/>
      <w:lang w:eastAsia="ru-RU"/>
    </w:rPr>
  </w:style>
  <w:style w:type="paragraph" w:customStyle="1" w:styleId="affffff0">
    <w:name w:val="Обычный без отступа"/>
    <w:basedOn w:val="ad"/>
    <w:rsid w:val="000107B9"/>
    <w:pPr>
      <w:suppressAutoHyphens w:val="0"/>
    </w:pPr>
    <w:rPr>
      <w:rFonts w:ascii="Arial" w:hAnsi="Arial" w:cs="Arial"/>
      <w:sz w:val="20"/>
      <w:szCs w:val="20"/>
      <w:lang w:eastAsia="en-US"/>
    </w:rPr>
  </w:style>
  <w:style w:type="paragraph" w:customStyle="1" w:styleId="xl28">
    <w:name w:val="xl28"/>
    <w:basedOn w:val="ad"/>
    <w:rsid w:val="000107B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1f7">
    <w:name w:val="Основной текст СамНИПИ Знак1"/>
    <w:rsid w:val="000107B9"/>
    <w:rPr>
      <w:rFonts w:ascii="Arial" w:hAnsi="Arial"/>
      <w:bCs/>
      <w:lang w:val="ru-RU" w:eastAsia="ru-RU" w:bidi="ar-SA"/>
    </w:rPr>
  </w:style>
  <w:style w:type="character" w:customStyle="1" w:styleId="1f8">
    <w:name w:val="Основной текст СамНИПИ Знак Знак1"/>
    <w:rsid w:val="000107B9"/>
    <w:rPr>
      <w:rFonts w:ascii="Arial" w:hAnsi="Arial"/>
      <w:bCs/>
      <w:lang w:val="ru-RU" w:eastAsia="ru-RU" w:bidi="ar-SA"/>
    </w:rPr>
  </w:style>
  <w:style w:type="character" w:customStyle="1" w:styleId="affffff1">
    <w:name w:val="Маркированный список Знак Знак Знак Знак"/>
    <w:rsid w:val="000107B9"/>
    <w:rPr>
      <w:rFonts w:ascii="Arial" w:hAnsi="Arial"/>
      <w:lang w:val="ru-RU" w:eastAsia="ru-RU" w:bidi="ar-SA"/>
    </w:rPr>
  </w:style>
  <w:style w:type="character" w:customStyle="1" w:styleId="affffff2">
    <w:name w:val="Маркированный список СамНИПИ Знак Знак Знак"/>
    <w:rsid w:val="000107B9"/>
    <w:rPr>
      <w:rFonts w:ascii="Arial" w:hAnsi="Arial"/>
      <w:lang w:val="ru-RU" w:eastAsia="ja-JP" w:bidi="ar-SA"/>
    </w:rPr>
  </w:style>
  <w:style w:type="paragraph" w:customStyle="1" w:styleId="1f9">
    <w:name w:val="Знак Знак Знак1 Знак Знак Знак Знак Знак Знак Знак"/>
    <w:basedOn w:val="ad"/>
    <w:rsid w:val="000107B9"/>
    <w:pPr>
      <w:suppressAutoHyphens w:val="0"/>
      <w:spacing w:after="160" w:line="240" w:lineRule="exact"/>
    </w:pPr>
    <w:rPr>
      <w:rFonts w:ascii="Verdana" w:hAnsi="Verdana"/>
      <w:sz w:val="20"/>
      <w:szCs w:val="20"/>
      <w:lang w:val="en-US" w:eastAsia="en-US"/>
    </w:rPr>
  </w:style>
  <w:style w:type="character" w:customStyle="1" w:styleId="48">
    <w:name w:val="Знак Знак4"/>
    <w:rsid w:val="000107B9"/>
    <w:rPr>
      <w:rFonts w:ascii="Arial" w:hAnsi="Arial"/>
      <w:lang w:val="ru-RU" w:eastAsia="ru-RU" w:bidi="ar-SA"/>
    </w:rPr>
  </w:style>
  <w:style w:type="character" w:customStyle="1" w:styleId="3d">
    <w:name w:val="Абзац Знак Знак3"/>
    <w:rsid w:val="000107B9"/>
    <w:rPr>
      <w:rFonts w:ascii="Arial" w:hAnsi="Arial"/>
      <w:lang w:val="ru-RU" w:eastAsia="ru-RU" w:bidi="ar-SA"/>
    </w:rPr>
  </w:style>
  <w:style w:type="character" w:customStyle="1" w:styleId="BodyTextChar">
    <w:name w:val="Body Text Char"/>
    <w:aliases w:val="Абзац Char"/>
    <w:locked/>
    <w:rsid w:val="000107B9"/>
    <w:rPr>
      <w:rFonts w:ascii="Arial" w:hAnsi="Arial"/>
    </w:rPr>
  </w:style>
  <w:style w:type="paragraph" w:customStyle="1" w:styleId="Char">
    <w:name w:val="Char"/>
    <w:basedOn w:val="ad"/>
    <w:rsid w:val="000107B9"/>
    <w:pPr>
      <w:keepLines/>
      <w:suppressAutoHyphens w:val="0"/>
      <w:spacing w:after="160" w:line="240" w:lineRule="exact"/>
    </w:pPr>
    <w:rPr>
      <w:rFonts w:ascii="Verdana" w:eastAsia="MS Mincho" w:hAnsi="Verdana" w:cs="Verdana"/>
      <w:sz w:val="20"/>
      <w:szCs w:val="20"/>
      <w:lang w:val="en-US" w:eastAsia="en-US"/>
    </w:rPr>
  </w:style>
  <w:style w:type="character" w:customStyle="1" w:styleId="112">
    <w:name w:val="Основной текст СамНИПИ Знак Знак1 Знак1"/>
    <w:rsid w:val="000107B9"/>
    <w:rPr>
      <w:rFonts w:ascii="Arial" w:hAnsi="Arial"/>
      <w:bCs/>
      <w:lang w:val="ru-RU" w:eastAsia="ru-RU" w:bidi="ar-SA"/>
    </w:rPr>
  </w:style>
  <w:style w:type="character" w:customStyle="1" w:styleId="113">
    <w:name w:val="Знак Знак11"/>
    <w:rsid w:val="000107B9"/>
    <w:rPr>
      <w:rFonts w:ascii="Arial" w:hAnsi="Arial"/>
      <w:b/>
      <w:sz w:val="28"/>
    </w:rPr>
  </w:style>
  <w:style w:type="paragraph" w:customStyle="1" w:styleId="affffff3">
    <w:name w:val="Основной текст Югранефтегазпроект"/>
    <w:basedOn w:val="ad"/>
    <w:rsid w:val="000107B9"/>
    <w:pPr>
      <w:suppressAutoHyphens w:val="0"/>
      <w:spacing w:line="360" w:lineRule="auto"/>
      <w:ind w:left="709" w:right="284"/>
      <w:jc w:val="both"/>
    </w:pPr>
    <w:rPr>
      <w:rFonts w:ascii="Arial" w:hAnsi="Arial" w:cs="Arial"/>
      <w:szCs w:val="18"/>
      <w:lang w:eastAsia="ru-RU"/>
    </w:rPr>
  </w:style>
  <w:style w:type="paragraph" w:customStyle="1" w:styleId="affffff4">
    <w:name w:val="НумТабСтрока"/>
    <w:basedOn w:val="ad"/>
    <w:rsid w:val="000107B9"/>
    <w:pPr>
      <w:tabs>
        <w:tab w:val="left" w:pos="170"/>
      </w:tabs>
      <w:suppressAutoHyphens w:val="0"/>
      <w:overflowPunct w:val="0"/>
      <w:autoSpaceDE w:val="0"/>
      <w:autoSpaceDN w:val="0"/>
      <w:adjustRightInd w:val="0"/>
      <w:spacing w:before="120"/>
      <w:ind w:right="284" w:firstLine="720"/>
      <w:jc w:val="both"/>
      <w:textAlignment w:val="baseline"/>
    </w:pPr>
    <w:rPr>
      <w:rFonts w:ascii="Arial" w:hAnsi="Arial" w:cs="Arial"/>
      <w:snapToGrid w:val="0"/>
      <w:sz w:val="20"/>
      <w:szCs w:val="20"/>
      <w:lang w:eastAsia="ru-RU"/>
    </w:rPr>
  </w:style>
  <w:style w:type="paragraph" w:styleId="52">
    <w:name w:val="toc 5"/>
    <w:basedOn w:val="ad"/>
    <w:next w:val="ad"/>
    <w:autoRedefine/>
    <w:rsid w:val="000107B9"/>
    <w:pPr>
      <w:ind w:left="1134" w:right="567"/>
    </w:pPr>
    <w:rPr>
      <w:rFonts w:ascii="Arial" w:hAnsi="Arial"/>
      <w:sz w:val="20"/>
      <w:lang w:eastAsia="ru-RU"/>
    </w:rPr>
  </w:style>
  <w:style w:type="character" w:customStyle="1" w:styleId="affffff5">
    <w:name w:val="Основной текст СамНИПИ Знак Знак Знак Знак"/>
    <w:rsid w:val="000107B9"/>
    <w:rPr>
      <w:rFonts w:ascii="Arial" w:hAnsi="Arial"/>
      <w:bCs/>
      <w:szCs w:val="24"/>
      <w:lang w:val="ru-RU" w:eastAsia="ru-RU" w:bidi="ar-SA"/>
    </w:rPr>
  </w:style>
  <w:style w:type="paragraph" w:customStyle="1" w:styleId="affffff6">
    <w:name w:val="табл_заголовок"/>
    <w:link w:val="affffff7"/>
    <w:rsid w:val="000107B9"/>
    <w:pPr>
      <w:keepNext/>
      <w:keepLines/>
      <w:jc w:val="center"/>
    </w:pPr>
    <w:rPr>
      <w:noProof/>
      <w:sz w:val="24"/>
    </w:rPr>
  </w:style>
  <w:style w:type="character" w:customStyle="1" w:styleId="affffff7">
    <w:name w:val="табл_заголовок Знак"/>
    <w:link w:val="affffff6"/>
    <w:rsid w:val="000107B9"/>
    <w:rPr>
      <w:noProof/>
      <w:sz w:val="24"/>
    </w:rPr>
  </w:style>
  <w:style w:type="paragraph" w:customStyle="1" w:styleId="affffff8">
    <w:name w:val="Название_СамНИПИ"/>
    <w:basedOn w:val="aff3"/>
    <w:next w:val="aff3"/>
    <w:rsid w:val="000107B9"/>
    <w:pPr>
      <w:suppressAutoHyphens w:val="0"/>
      <w:spacing w:after="120" w:line="360" w:lineRule="auto"/>
      <w:ind w:firstLine="0"/>
      <w:jc w:val="center"/>
    </w:pPr>
    <w:rPr>
      <w:b/>
    </w:rPr>
  </w:style>
  <w:style w:type="character" w:customStyle="1" w:styleId="affffff9">
    <w:name w:val="Таблица_Шапка_СамНИПИ Знак Знак Знак"/>
    <w:rsid w:val="000107B9"/>
    <w:rPr>
      <w:rFonts w:ascii="Arial" w:hAnsi="Arial"/>
      <w:b/>
      <w:snapToGrid w:val="0"/>
    </w:rPr>
  </w:style>
  <w:style w:type="character" w:customStyle="1" w:styleId="affffffa">
    <w:name w:val="Основной текст продолжение Знак"/>
    <w:locked/>
    <w:rsid w:val="000107B9"/>
    <w:rPr>
      <w:sz w:val="24"/>
      <w:lang w:val="x-none" w:eastAsia="x-none"/>
    </w:rPr>
  </w:style>
  <w:style w:type="paragraph" w:customStyle="1" w:styleId="affffffb">
    <w:name w:val="Текстовый"/>
    <w:basedOn w:val="ad"/>
    <w:qFormat/>
    <w:rsid w:val="000107B9"/>
    <w:pPr>
      <w:widowControl w:val="0"/>
      <w:suppressAutoHyphens w:val="0"/>
      <w:spacing w:line="300" w:lineRule="auto"/>
      <w:ind w:left="227" w:right="170" w:firstLine="567"/>
      <w:jc w:val="both"/>
    </w:pPr>
    <w:rPr>
      <w:rFonts w:ascii="Arial" w:hAnsi="Arial" w:cs="Arial"/>
      <w:szCs w:val="20"/>
    </w:rPr>
  </w:style>
  <w:style w:type="paragraph" w:customStyle="1" w:styleId="affffffc">
    <w:name w:val="табл_строка"/>
    <w:basedOn w:val="af5"/>
    <w:link w:val="affffffd"/>
    <w:rsid w:val="000107B9"/>
    <w:pPr>
      <w:suppressAutoHyphens w:val="0"/>
      <w:spacing w:before="120"/>
      <w:jc w:val="center"/>
    </w:pPr>
    <w:rPr>
      <w:szCs w:val="20"/>
      <w:lang w:eastAsia="ru-RU"/>
    </w:rPr>
  </w:style>
  <w:style w:type="paragraph" w:customStyle="1" w:styleId="ac">
    <w:name w:val="МаркированныйТочка"/>
    <w:basedOn w:val="ad"/>
    <w:link w:val="affffffe"/>
    <w:qFormat/>
    <w:rsid w:val="000107B9"/>
    <w:pPr>
      <w:numPr>
        <w:numId w:val="20"/>
      </w:numPr>
      <w:suppressAutoHyphens w:val="0"/>
      <w:spacing w:line="360" w:lineRule="auto"/>
    </w:pPr>
    <w:rPr>
      <w:szCs w:val="20"/>
      <w:lang w:eastAsia="ru-RU"/>
    </w:rPr>
  </w:style>
  <w:style w:type="character" w:styleId="afffffff">
    <w:name w:val="Strong"/>
    <w:uiPriority w:val="22"/>
    <w:qFormat/>
    <w:rsid w:val="000107B9"/>
    <w:rPr>
      <w:b/>
      <w:bCs/>
    </w:rPr>
  </w:style>
  <w:style w:type="numbering" w:customStyle="1" w:styleId="111111211">
    <w:name w:val="1 / 1.1 / 1.1.1211"/>
    <w:basedOn w:val="af0"/>
    <w:next w:val="111111"/>
    <w:rsid w:val="000107B9"/>
  </w:style>
  <w:style w:type="numbering" w:styleId="111111">
    <w:name w:val="Outline List 2"/>
    <w:basedOn w:val="af0"/>
    <w:rsid w:val="000107B9"/>
    <w:pPr>
      <w:numPr>
        <w:numId w:val="21"/>
      </w:numPr>
    </w:pPr>
  </w:style>
  <w:style w:type="paragraph" w:styleId="afffffff0">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d"/>
    <w:link w:val="afffffff1"/>
    <w:unhideWhenUsed/>
    <w:qFormat/>
    <w:rsid w:val="000107B9"/>
    <w:pPr>
      <w:suppressAutoHyphens w:val="0"/>
      <w:spacing w:before="100" w:beforeAutospacing="1" w:after="240"/>
    </w:pPr>
    <w:rPr>
      <w:lang w:eastAsia="ru-RU"/>
    </w:rPr>
  </w:style>
  <w:style w:type="character" w:customStyle="1" w:styleId="afffffff1">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fff0"/>
    <w:uiPriority w:val="99"/>
    <w:rsid w:val="000107B9"/>
    <w:rPr>
      <w:sz w:val="24"/>
      <w:szCs w:val="24"/>
    </w:rPr>
  </w:style>
  <w:style w:type="numbering" w:customStyle="1" w:styleId="111111111">
    <w:name w:val="1 / 1.1 / 1.1.1111"/>
    <w:basedOn w:val="af0"/>
    <w:next w:val="111111"/>
    <w:rsid w:val="000107B9"/>
    <w:pPr>
      <w:numPr>
        <w:numId w:val="22"/>
      </w:numPr>
    </w:pPr>
  </w:style>
  <w:style w:type="paragraph" w:customStyle="1" w:styleId="a8">
    <w:name w:val="рисунок"/>
    <w:basedOn w:val="ad"/>
    <w:link w:val="afffffff2"/>
    <w:rsid w:val="000107B9"/>
    <w:pPr>
      <w:numPr>
        <w:numId w:val="23"/>
      </w:numPr>
      <w:suppressAutoHyphens w:val="0"/>
      <w:spacing w:line="360" w:lineRule="auto"/>
      <w:jc w:val="both"/>
    </w:pPr>
    <w:rPr>
      <w:rFonts w:cs="Arial"/>
      <w:bCs/>
      <w:sz w:val="28"/>
      <w:szCs w:val="28"/>
      <w:lang w:eastAsia="ru-RU"/>
    </w:rPr>
  </w:style>
  <w:style w:type="character" w:customStyle="1" w:styleId="53">
    <w:name w:val="Основной текст Знак5"/>
    <w:aliases w:val="Абзац Знак5,Абзац Знак6"/>
    <w:rsid w:val="000107B9"/>
    <w:rPr>
      <w:rFonts w:ascii="Arial" w:hAnsi="Arial"/>
    </w:rPr>
  </w:style>
  <w:style w:type="paragraph" w:styleId="4">
    <w:name w:val="List Number 4"/>
    <w:basedOn w:val="ad"/>
    <w:rsid w:val="000107B9"/>
    <w:pPr>
      <w:numPr>
        <w:numId w:val="24"/>
      </w:numPr>
      <w:suppressAutoHyphens w:val="0"/>
      <w:spacing w:after="200" w:line="276" w:lineRule="auto"/>
    </w:pPr>
    <w:rPr>
      <w:rFonts w:ascii="Calibri" w:eastAsia="Calibri" w:hAnsi="Calibri"/>
      <w:lang w:eastAsia="en-US"/>
    </w:rPr>
  </w:style>
  <w:style w:type="paragraph" w:styleId="afffffff3">
    <w:name w:val="Subtitle"/>
    <w:basedOn w:val="ad"/>
    <w:link w:val="afffffff4"/>
    <w:qFormat/>
    <w:rsid w:val="000107B9"/>
    <w:pPr>
      <w:suppressAutoHyphens w:val="0"/>
      <w:jc w:val="center"/>
    </w:pPr>
    <w:rPr>
      <w:sz w:val="28"/>
      <w:szCs w:val="20"/>
      <w:lang w:eastAsia="ru-RU"/>
    </w:rPr>
  </w:style>
  <w:style w:type="character" w:customStyle="1" w:styleId="afffffff4">
    <w:name w:val="Подзаголовок Знак"/>
    <w:basedOn w:val="ae"/>
    <w:link w:val="afffffff3"/>
    <w:rsid w:val="000107B9"/>
    <w:rPr>
      <w:sz w:val="28"/>
    </w:rPr>
  </w:style>
  <w:style w:type="paragraph" w:styleId="3e">
    <w:name w:val="Body Text 3"/>
    <w:basedOn w:val="ad"/>
    <w:link w:val="3f"/>
    <w:rsid w:val="000107B9"/>
    <w:pPr>
      <w:suppressAutoHyphens w:val="0"/>
      <w:jc w:val="center"/>
    </w:pPr>
    <w:rPr>
      <w:rFonts w:ascii="Arial" w:hAnsi="Arial"/>
      <w:b/>
      <w:szCs w:val="20"/>
      <w:lang w:eastAsia="ru-RU"/>
    </w:rPr>
  </w:style>
  <w:style w:type="character" w:customStyle="1" w:styleId="3f">
    <w:name w:val="Основной текст 3 Знак"/>
    <w:basedOn w:val="ae"/>
    <w:link w:val="3e"/>
    <w:rsid w:val="000107B9"/>
    <w:rPr>
      <w:rFonts w:ascii="Arial" w:hAnsi="Arial"/>
      <w:b/>
      <w:sz w:val="24"/>
    </w:rPr>
  </w:style>
  <w:style w:type="character" w:customStyle="1" w:styleId="1fa">
    <w:name w:val="Приложение СамНИПИ Знак1"/>
    <w:rsid w:val="000107B9"/>
    <w:rPr>
      <w:rFonts w:ascii="Arial" w:hAnsi="Arial"/>
      <w:b/>
      <w:sz w:val="28"/>
      <w:lang w:val="ru-RU" w:eastAsia="ru-RU" w:bidi="ar-SA"/>
    </w:rPr>
  </w:style>
  <w:style w:type="character" w:customStyle="1" w:styleId="affffffe">
    <w:name w:val="МаркированныйТочка Знак"/>
    <w:link w:val="ac"/>
    <w:locked/>
    <w:rsid w:val="000107B9"/>
    <w:rPr>
      <w:sz w:val="24"/>
    </w:rPr>
  </w:style>
  <w:style w:type="character" w:customStyle="1" w:styleId="afffffff5">
    <w:name w:val="Таблица по середине Знак"/>
    <w:link w:val="afffffff6"/>
    <w:locked/>
    <w:rsid w:val="000107B9"/>
    <w:rPr>
      <w:sz w:val="24"/>
      <w:szCs w:val="24"/>
    </w:rPr>
  </w:style>
  <w:style w:type="paragraph" w:customStyle="1" w:styleId="afffffff6">
    <w:name w:val="Таблица по середине"/>
    <w:basedOn w:val="ad"/>
    <w:next w:val="ad"/>
    <w:link w:val="afffffff5"/>
    <w:rsid w:val="000107B9"/>
    <w:pPr>
      <w:suppressAutoHyphens w:val="0"/>
      <w:jc w:val="center"/>
    </w:pPr>
    <w:rPr>
      <w:lang w:eastAsia="ru-RU"/>
    </w:rPr>
  </w:style>
  <w:style w:type="paragraph" w:customStyle="1" w:styleId="afffffff7">
    <w:name w:val="Таблица шапка"/>
    <w:basedOn w:val="afffffff6"/>
    <w:rsid w:val="000107B9"/>
    <w:rPr>
      <w:b/>
      <w:bCs/>
      <w:szCs w:val="20"/>
    </w:rPr>
  </w:style>
  <w:style w:type="character" w:customStyle="1" w:styleId="afffffff8">
    <w:name w:val="Таблица Заголовок Название объекта Знак Знак"/>
    <w:link w:val="afffffff9"/>
    <w:locked/>
    <w:rsid w:val="000107B9"/>
    <w:rPr>
      <w:bCs/>
      <w:sz w:val="24"/>
    </w:rPr>
  </w:style>
  <w:style w:type="paragraph" w:customStyle="1" w:styleId="afffffff9">
    <w:name w:val="Таблица Заголовок Название объекта"/>
    <w:basedOn w:val="affff0"/>
    <w:next w:val="ad"/>
    <w:link w:val="afffffff8"/>
    <w:rsid w:val="000107B9"/>
    <w:pPr>
      <w:spacing w:before="240" w:after="60"/>
      <w:ind w:left="709"/>
    </w:pPr>
    <w:rPr>
      <w:rFonts w:ascii="Times New Roman" w:hAnsi="Times New Roman"/>
      <w:b w:val="0"/>
      <w:bCs/>
      <w:sz w:val="24"/>
    </w:rPr>
  </w:style>
  <w:style w:type="paragraph" w:customStyle="1" w:styleId="afffffffa">
    <w:name w:val="Обыкновенный"/>
    <w:basedOn w:val="af5"/>
    <w:rsid w:val="000107B9"/>
    <w:pPr>
      <w:suppressAutoHyphens w:val="0"/>
      <w:spacing w:line="360" w:lineRule="auto"/>
      <w:ind w:firstLine="851"/>
      <w:jc w:val="left"/>
    </w:pPr>
    <w:rPr>
      <w:szCs w:val="20"/>
      <w:lang w:eastAsia="ru-RU"/>
    </w:rPr>
  </w:style>
  <w:style w:type="paragraph" w:customStyle="1" w:styleId="IG">
    <w:name w:val="Обычный_IG"/>
    <w:basedOn w:val="ad"/>
    <w:link w:val="IG2"/>
    <w:rsid w:val="000107B9"/>
    <w:pPr>
      <w:suppressAutoHyphens w:val="0"/>
      <w:spacing w:line="360" w:lineRule="auto"/>
      <w:ind w:firstLine="709"/>
      <w:jc w:val="both"/>
    </w:pPr>
    <w:rPr>
      <w:sz w:val="28"/>
      <w:szCs w:val="28"/>
      <w:lang w:eastAsia="ru-RU"/>
    </w:rPr>
  </w:style>
  <w:style w:type="character" w:customStyle="1" w:styleId="IG2">
    <w:name w:val="Обычный_IG Знак2"/>
    <w:link w:val="IG"/>
    <w:rsid w:val="000107B9"/>
    <w:rPr>
      <w:sz w:val="28"/>
      <w:szCs w:val="28"/>
    </w:rPr>
  </w:style>
  <w:style w:type="paragraph" w:customStyle="1" w:styleId="afffffffb">
    <w:name w:val="Обычный стиль"/>
    <w:basedOn w:val="ad"/>
    <w:rsid w:val="000107B9"/>
    <w:pPr>
      <w:suppressAutoHyphens w:val="0"/>
      <w:ind w:firstLine="720"/>
      <w:jc w:val="both"/>
      <w:outlineLvl w:val="0"/>
    </w:pPr>
    <w:rPr>
      <w:sz w:val="28"/>
      <w:lang w:eastAsia="ru-RU"/>
    </w:rPr>
  </w:style>
  <w:style w:type="character" w:customStyle="1" w:styleId="2e">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0107B9"/>
    <w:rPr>
      <w:b/>
      <w:sz w:val="24"/>
      <w:lang w:val="ru-RU" w:eastAsia="ru-RU" w:bidi="ar-SA"/>
    </w:rPr>
  </w:style>
  <w:style w:type="character" w:customStyle="1" w:styleId="apple-style-span">
    <w:name w:val="apple-style-span"/>
    <w:rsid w:val="000107B9"/>
  </w:style>
  <w:style w:type="paragraph" w:customStyle="1" w:styleId="TablCenter">
    <w:name w:val="Tabl_Center"/>
    <w:basedOn w:val="ad"/>
    <w:rsid w:val="000107B9"/>
    <w:pPr>
      <w:keepLines/>
      <w:suppressAutoHyphens w:val="0"/>
      <w:spacing w:before="20" w:after="20" w:line="216" w:lineRule="auto"/>
      <w:jc w:val="center"/>
    </w:pPr>
    <w:rPr>
      <w:sz w:val="22"/>
      <w:szCs w:val="22"/>
      <w:lang w:eastAsia="ru-RU"/>
    </w:rPr>
  </w:style>
  <w:style w:type="paragraph" w:customStyle="1" w:styleId="Zagolovoktabl">
    <w:name w:val="Zagolovok tabl"/>
    <w:basedOn w:val="ad"/>
    <w:rsid w:val="000107B9"/>
    <w:pPr>
      <w:keepNext/>
      <w:suppressAutoHyphens w:val="0"/>
      <w:spacing w:before="60" w:after="120"/>
      <w:jc w:val="center"/>
    </w:pPr>
    <w:rPr>
      <w:b/>
      <w:bCs/>
      <w:sz w:val="22"/>
      <w:szCs w:val="22"/>
      <w:lang w:eastAsia="ru-RU"/>
    </w:rPr>
  </w:style>
  <w:style w:type="paragraph" w:styleId="afffffffc">
    <w:name w:val="Plain Text"/>
    <w:basedOn w:val="ad"/>
    <w:link w:val="afffffffd"/>
    <w:rsid w:val="000107B9"/>
    <w:pPr>
      <w:suppressAutoHyphens w:val="0"/>
      <w:jc w:val="center"/>
    </w:pPr>
    <w:rPr>
      <w:i/>
      <w:iCs/>
      <w:sz w:val="22"/>
      <w:szCs w:val="20"/>
      <w:lang w:eastAsia="ru-RU"/>
    </w:rPr>
  </w:style>
  <w:style w:type="character" w:customStyle="1" w:styleId="afffffffd">
    <w:name w:val="Текст Знак"/>
    <w:basedOn w:val="ae"/>
    <w:link w:val="afffffffc"/>
    <w:rsid w:val="000107B9"/>
    <w:rPr>
      <w:i/>
      <w:iCs/>
      <w:sz w:val="22"/>
    </w:rPr>
  </w:style>
  <w:style w:type="paragraph" w:customStyle="1" w:styleId="1fb">
    <w:name w:val="1"/>
    <w:basedOn w:val="ad"/>
    <w:next w:val="afffffff0"/>
    <w:uiPriority w:val="99"/>
    <w:rsid w:val="000107B9"/>
    <w:pPr>
      <w:suppressAutoHyphens w:val="0"/>
    </w:pPr>
    <w:rPr>
      <w:lang w:eastAsia="ru-RU"/>
    </w:rPr>
  </w:style>
  <w:style w:type="paragraph" w:customStyle="1" w:styleId="afffffffe">
    <w:name w:val="Раздел"/>
    <w:basedOn w:val="afc"/>
    <w:rsid w:val="000107B9"/>
    <w:pPr>
      <w:suppressAutoHyphens w:val="0"/>
      <w:spacing w:before="240"/>
      <w:ind w:left="0"/>
      <w:jc w:val="center"/>
    </w:pPr>
    <w:rPr>
      <w:rFonts w:ascii="Arial" w:hAnsi="Arial" w:cs="Arial"/>
      <w:b/>
      <w:sz w:val="36"/>
      <w:szCs w:val="36"/>
      <w:lang w:eastAsia="ru-RU"/>
    </w:rPr>
  </w:style>
  <w:style w:type="paragraph" w:customStyle="1" w:styleId="affffffff">
    <w:name w:val="Часть"/>
    <w:basedOn w:val="afc"/>
    <w:rsid w:val="000107B9"/>
    <w:pPr>
      <w:suppressAutoHyphens w:val="0"/>
      <w:spacing w:before="240"/>
      <w:ind w:left="0"/>
      <w:jc w:val="center"/>
    </w:pPr>
    <w:rPr>
      <w:rFonts w:ascii="Arial" w:hAnsi="Arial" w:cs="Arial"/>
      <w:b/>
      <w:sz w:val="36"/>
      <w:szCs w:val="20"/>
      <w:lang w:eastAsia="ru-RU"/>
    </w:rPr>
  </w:style>
  <w:style w:type="paragraph" w:customStyle="1" w:styleId="affffffff0">
    <w:name w:val="Книга"/>
    <w:basedOn w:val="afc"/>
    <w:rsid w:val="000107B9"/>
    <w:pPr>
      <w:suppressAutoHyphens w:val="0"/>
      <w:spacing w:before="240"/>
      <w:ind w:left="0"/>
      <w:jc w:val="center"/>
    </w:pPr>
    <w:rPr>
      <w:rFonts w:ascii="Arial" w:hAnsi="Arial" w:cs="Arial"/>
      <w:b/>
      <w:bCs/>
      <w:i/>
      <w:iCs/>
      <w:sz w:val="32"/>
      <w:szCs w:val="32"/>
      <w:lang w:eastAsia="ru-RU"/>
    </w:rPr>
  </w:style>
  <w:style w:type="paragraph" w:customStyle="1" w:styleId="affffffff1">
    <w:name w:val="Том"/>
    <w:basedOn w:val="afc"/>
    <w:rsid w:val="000107B9"/>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2">
    <w:name w:val="Подраздел"/>
    <w:basedOn w:val="affffffff"/>
    <w:rsid w:val="000107B9"/>
    <w:rPr>
      <w:szCs w:val="24"/>
    </w:rPr>
  </w:style>
  <w:style w:type="character" w:customStyle="1" w:styleId="FontStyle32">
    <w:name w:val="Font Style32"/>
    <w:rsid w:val="000107B9"/>
    <w:rPr>
      <w:rFonts w:ascii="Times New Roman" w:hAnsi="Times New Roman" w:cs="Times New Roman"/>
      <w:b/>
      <w:bCs/>
      <w:sz w:val="22"/>
      <w:szCs w:val="22"/>
    </w:rPr>
  </w:style>
  <w:style w:type="paragraph" w:customStyle="1" w:styleId="3f0">
    <w:name w:val="Основной текст3"/>
    <w:basedOn w:val="ad"/>
    <w:rsid w:val="000107B9"/>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0107B9"/>
    <w:rPr>
      <w:i/>
      <w:iCs/>
      <w:sz w:val="22"/>
      <w:szCs w:val="22"/>
      <w:shd w:val="clear" w:color="auto" w:fill="FFFFFF"/>
    </w:rPr>
  </w:style>
  <w:style w:type="character" w:customStyle="1" w:styleId="affffffff3">
    <w:name w:val="Основной текст + Курсив"/>
    <w:rsid w:val="000107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d"/>
    <w:link w:val="100"/>
    <w:rsid w:val="000107B9"/>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0107B9"/>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
    <w:name w:val="Основной текст2"/>
    <w:rsid w:val="000107B9"/>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0107B9"/>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f"/>
    <w:next w:val="affff1"/>
    <w:uiPriority w:val="59"/>
    <w:rsid w:val="0001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0107B9"/>
    <w:rPr>
      <w:rFonts w:ascii="Arial" w:hAnsi="Arial"/>
      <w:b/>
      <w:sz w:val="28"/>
    </w:rPr>
  </w:style>
  <w:style w:type="paragraph" w:customStyle="1" w:styleId="0">
    <w:name w:val="0 Отчет"/>
    <w:basedOn w:val="ad"/>
    <w:link w:val="010"/>
    <w:rsid w:val="000107B9"/>
    <w:pPr>
      <w:tabs>
        <w:tab w:val="left" w:pos="1134"/>
      </w:tabs>
      <w:suppressAutoHyphens w:val="0"/>
      <w:spacing w:line="360" w:lineRule="auto"/>
      <w:ind w:firstLine="851"/>
      <w:jc w:val="both"/>
    </w:pPr>
    <w:rPr>
      <w:lang w:eastAsia="en-US"/>
    </w:rPr>
  </w:style>
  <w:style w:type="paragraph" w:customStyle="1" w:styleId="-0">
    <w:name w:val="-Текст"/>
    <w:basedOn w:val="ad"/>
    <w:rsid w:val="000107B9"/>
    <w:pPr>
      <w:suppressAutoHyphens w:val="0"/>
      <w:ind w:left="284" w:right="284" w:firstLine="851"/>
      <w:jc w:val="both"/>
    </w:pPr>
    <w:rPr>
      <w:rFonts w:ascii="Arial" w:hAnsi="Arial" w:cs="Arial"/>
      <w:lang w:eastAsia="ru-RU"/>
    </w:rPr>
  </w:style>
  <w:style w:type="character" w:customStyle="1" w:styleId="010">
    <w:name w:val="0 Отчет Знак1"/>
    <w:link w:val="0"/>
    <w:rsid w:val="000107B9"/>
    <w:rPr>
      <w:sz w:val="24"/>
      <w:szCs w:val="24"/>
      <w:lang w:eastAsia="en-US"/>
    </w:rPr>
  </w:style>
  <w:style w:type="paragraph" w:customStyle="1" w:styleId="2f0">
    <w:name w:val="2 таблица"/>
    <w:basedOn w:val="ad"/>
    <w:rsid w:val="000107B9"/>
    <w:pPr>
      <w:tabs>
        <w:tab w:val="left" w:pos="1134"/>
      </w:tabs>
      <w:suppressAutoHyphens w:val="0"/>
      <w:spacing w:line="360" w:lineRule="auto"/>
      <w:jc w:val="center"/>
    </w:pPr>
    <w:rPr>
      <w:lang w:eastAsia="ru-RU"/>
    </w:rPr>
  </w:style>
  <w:style w:type="paragraph" w:customStyle="1" w:styleId="1fc">
    <w:name w:val="заголовок 1"/>
    <w:basedOn w:val="ad"/>
    <w:next w:val="ad"/>
    <w:rsid w:val="000107B9"/>
    <w:pPr>
      <w:keepNext/>
      <w:suppressAutoHyphens w:val="0"/>
      <w:jc w:val="center"/>
    </w:pPr>
    <w:rPr>
      <w:spacing w:val="20"/>
      <w:sz w:val="28"/>
      <w:szCs w:val="20"/>
      <w:lang w:eastAsia="ru-RU"/>
    </w:rPr>
  </w:style>
  <w:style w:type="paragraph" w:customStyle="1" w:styleId="a">
    <w:name w:val="табл_название"/>
    <w:next w:val="ad"/>
    <w:rsid w:val="000107B9"/>
    <w:pPr>
      <w:keepNext/>
      <w:widowControl w:val="0"/>
      <w:numPr>
        <w:numId w:val="25"/>
      </w:numPr>
      <w:tabs>
        <w:tab w:val="clear" w:pos="643"/>
      </w:tabs>
      <w:spacing w:before="120" w:after="120"/>
      <w:ind w:left="0" w:firstLine="0"/>
      <w:jc w:val="center"/>
    </w:pPr>
    <w:rPr>
      <w:b/>
      <w:sz w:val="24"/>
    </w:rPr>
  </w:style>
  <w:style w:type="paragraph" w:customStyle="1" w:styleId="affffffff4">
    <w:name w:val="текст"/>
    <w:qFormat/>
    <w:rsid w:val="000107B9"/>
    <w:pPr>
      <w:spacing w:after="200" w:line="360" w:lineRule="auto"/>
      <w:ind w:firstLine="709"/>
      <w:jc w:val="both"/>
    </w:pPr>
    <w:rPr>
      <w:rFonts w:ascii="Arial" w:hAnsi="Arial"/>
      <w:sz w:val="22"/>
      <w:szCs w:val="22"/>
      <w:lang w:val="en-US" w:bidi="en-US"/>
    </w:rPr>
  </w:style>
  <w:style w:type="paragraph" w:customStyle="1" w:styleId="affffffff5">
    <w:name w:val="ПРИЛ"/>
    <w:basedOn w:val="affffffff4"/>
    <w:qFormat/>
    <w:rsid w:val="000107B9"/>
    <w:pPr>
      <w:spacing w:after="60" w:line="240" w:lineRule="auto"/>
      <w:ind w:firstLine="0"/>
      <w:jc w:val="center"/>
      <w:outlineLvl w:val="5"/>
    </w:pPr>
    <w:rPr>
      <w:b/>
      <w:sz w:val="24"/>
    </w:rPr>
  </w:style>
  <w:style w:type="paragraph" w:customStyle="1" w:styleId="212">
    <w:name w:val="Основной текст 21"/>
    <w:basedOn w:val="ad"/>
    <w:rsid w:val="000107B9"/>
    <w:pPr>
      <w:suppressAutoHyphens w:val="0"/>
      <w:overflowPunct w:val="0"/>
      <w:autoSpaceDE w:val="0"/>
      <w:autoSpaceDN w:val="0"/>
      <w:adjustRightInd w:val="0"/>
      <w:textAlignment w:val="baseline"/>
    </w:pPr>
    <w:rPr>
      <w:sz w:val="28"/>
      <w:szCs w:val="20"/>
      <w:lang w:eastAsia="ru-RU"/>
    </w:rPr>
  </w:style>
  <w:style w:type="paragraph" w:styleId="affffffff6">
    <w:name w:val="table of figures"/>
    <w:basedOn w:val="ad"/>
    <w:next w:val="ad"/>
    <w:rsid w:val="000107B9"/>
    <w:pPr>
      <w:suppressAutoHyphens w:val="0"/>
      <w:ind w:left="440" w:hanging="440"/>
    </w:pPr>
    <w:rPr>
      <w:szCs w:val="20"/>
      <w:lang w:eastAsia="ru-RU"/>
    </w:rPr>
  </w:style>
  <w:style w:type="paragraph" w:styleId="3">
    <w:name w:val="List Bullet 3"/>
    <w:basedOn w:val="ad"/>
    <w:rsid w:val="000107B9"/>
    <w:pPr>
      <w:numPr>
        <w:numId w:val="26"/>
      </w:numPr>
      <w:suppressAutoHyphens w:val="0"/>
    </w:pPr>
    <w:rPr>
      <w:szCs w:val="20"/>
      <w:lang w:eastAsia="ru-RU"/>
    </w:rPr>
  </w:style>
  <w:style w:type="character" w:customStyle="1" w:styleId="apple-converted-space">
    <w:name w:val="apple-converted-space"/>
    <w:rsid w:val="000107B9"/>
  </w:style>
  <w:style w:type="paragraph" w:customStyle="1" w:styleId="230">
    <w:name w:val="Основной текст 23"/>
    <w:basedOn w:val="ad"/>
    <w:rsid w:val="000107B9"/>
    <w:pPr>
      <w:suppressAutoHyphens w:val="0"/>
    </w:pPr>
    <w:rPr>
      <w:sz w:val="28"/>
      <w:szCs w:val="20"/>
      <w:lang w:eastAsia="ru-RU"/>
    </w:rPr>
  </w:style>
  <w:style w:type="paragraph" w:customStyle="1" w:styleId="affffffff7">
    <w:name w:val="Примечание"/>
    <w:next w:val="ad"/>
    <w:rsid w:val="000107B9"/>
    <w:pPr>
      <w:widowControl w:val="0"/>
      <w:tabs>
        <w:tab w:val="left" w:pos="1491"/>
      </w:tabs>
      <w:spacing w:before="120"/>
      <w:ind w:left="1491" w:hanging="1491"/>
      <w:jc w:val="both"/>
    </w:pPr>
  </w:style>
  <w:style w:type="paragraph" w:customStyle="1" w:styleId="91">
    <w:name w:val="Основной текст9"/>
    <w:basedOn w:val="ad"/>
    <w:rsid w:val="000107B9"/>
    <w:pPr>
      <w:widowControl w:val="0"/>
      <w:shd w:val="clear" w:color="auto" w:fill="FFFFFF"/>
      <w:suppressAutoHyphens w:val="0"/>
      <w:spacing w:after="240" w:line="274" w:lineRule="exact"/>
      <w:ind w:hanging="1440"/>
    </w:pPr>
    <w:rPr>
      <w:sz w:val="21"/>
      <w:szCs w:val="21"/>
      <w:lang w:eastAsia="ru-RU"/>
    </w:rPr>
  </w:style>
  <w:style w:type="paragraph" w:customStyle="1" w:styleId="affffffff8">
    <w:name w:val="Знак Знак Знак Знак Знак Знак Знак Знак Знак Знак"/>
    <w:basedOn w:val="ad"/>
    <w:autoRedefine/>
    <w:rsid w:val="000107B9"/>
    <w:pPr>
      <w:tabs>
        <w:tab w:val="left" w:pos="2160"/>
      </w:tabs>
      <w:suppressAutoHyphens w:val="0"/>
      <w:spacing w:before="120" w:line="240" w:lineRule="exact"/>
      <w:jc w:val="both"/>
    </w:pPr>
    <w:rPr>
      <w:noProof/>
      <w:lang w:val="en-US" w:eastAsia="ru-RU"/>
    </w:rPr>
  </w:style>
  <w:style w:type="paragraph" w:customStyle="1" w:styleId="-1">
    <w:name w:val="НТП- По ширине"/>
    <w:basedOn w:val="ad"/>
    <w:link w:val="-2"/>
    <w:qFormat/>
    <w:rsid w:val="000107B9"/>
    <w:pPr>
      <w:suppressAutoHyphens w:val="0"/>
      <w:spacing w:line="360" w:lineRule="auto"/>
      <w:ind w:firstLine="709"/>
      <w:jc w:val="both"/>
    </w:pPr>
    <w:rPr>
      <w:szCs w:val="20"/>
      <w:lang w:eastAsia="ru-RU"/>
    </w:rPr>
  </w:style>
  <w:style w:type="character" w:customStyle="1" w:styleId="-2">
    <w:name w:val="НТП- По ширине Знак"/>
    <w:link w:val="-1"/>
    <w:rsid w:val="000107B9"/>
    <w:rPr>
      <w:sz w:val="24"/>
    </w:rPr>
  </w:style>
  <w:style w:type="paragraph" w:customStyle="1" w:styleId="11">
    <w:name w:val="Текст заголовок 1"/>
    <w:next w:val="ad"/>
    <w:autoRedefine/>
    <w:rsid w:val="000107B9"/>
    <w:pPr>
      <w:keepNext/>
      <w:numPr>
        <w:numId w:val="27"/>
      </w:numPr>
      <w:spacing w:after="360" w:line="312" w:lineRule="auto"/>
      <w:ind w:right="68"/>
      <w:jc w:val="center"/>
    </w:pPr>
    <w:rPr>
      <w:b/>
      <w:sz w:val="28"/>
      <w:szCs w:val="28"/>
      <w:lang w:eastAsia="ar-SA"/>
    </w:rPr>
  </w:style>
  <w:style w:type="paragraph" w:customStyle="1" w:styleId="110">
    <w:name w:val="Текст заголовок 1.1"/>
    <w:next w:val="ad"/>
    <w:autoRedefine/>
    <w:rsid w:val="000107B9"/>
    <w:pPr>
      <w:keepNext/>
      <w:numPr>
        <w:ilvl w:val="1"/>
        <w:numId w:val="27"/>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d"/>
    <w:autoRedefine/>
    <w:rsid w:val="000107B9"/>
    <w:pPr>
      <w:keepNext/>
      <w:numPr>
        <w:ilvl w:val="2"/>
        <w:numId w:val="27"/>
      </w:numPr>
      <w:tabs>
        <w:tab w:val="left" w:pos="709"/>
        <w:tab w:val="left" w:pos="1418"/>
      </w:tabs>
      <w:suppressAutoHyphens/>
      <w:spacing w:before="240" w:after="240" w:line="312" w:lineRule="auto"/>
    </w:pPr>
    <w:rPr>
      <w:b/>
      <w:sz w:val="24"/>
      <w:szCs w:val="24"/>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0107B9"/>
    <w:rPr>
      <w:rFonts w:ascii="Arial" w:hAnsi="Arial"/>
      <w:b/>
      <w:sz w:val="24"/>
    </w:rPr>
  </w:style>
  <w:style w:type="numbering" w:customStyle="1" w:styleId="111111121">
    <w:name w:val="1 / 1.1 / 1.1.1121"/>
    <w:rsid w:val="000107B9"/>
    <w:pPr>
      <w:numPr>
        <w:numId w:val="28"/>
      </w:numPr>
    </w:pPr>
  </w:style>
  <w:style w:type="paragraph" w:customStyle="1" w:styleId="Style14">
    <w:name w:val="Style14"/>
    <w:basedOn w:val="ad"/>
    <w:rsid w:val="000107B9"/>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d"/>
    <w:autoRedefine/>
    <w:rsid w:val="000107B9"/>
    <w:pPr>
      <w:numPr>
        <w:numId w:val="29"/>
      </w:numPr>
      <w:suppressAutoHyphens w:val="0"/>
      <w:jc w:val="both"/>
    </w:pPr>
    <w:rPr>
      <w:lang w:val="x-none" w:eastAsia="x-none"/>
    </w:rPr>
  </w:style>
  <w:style w:type="paragraph" w:customStyle="1" w:styleId="220">
    <w:name w:val="Основной текст 22"/>
    <w:basedOn w:val="ad"/>
    <w:rsid w:val="000107B9"/>
    <w:pPr>
      <w:suppressAutoHyphens w:val="0"/>
      <w:overflowPunct w:val="0"/>
      <w:autoSpaceDE w:val="0"/>
      <w:autoSpaceDN w:val="0"/>
      <w:adjustRightInd w:val="0"/>
      <w:textAlignment w:val="baseline"/>
    </w:pPr>
    <w:rPr>
      <w:sz w:val="28"/>
      <w:szCs w:val="20"/>
      <w:lang w:eastAsia="ru-RU"/>
    </w:rPr>
  </w:style>
  <w:style w:type="paragraph" w:customStyle="1" w:styleId="240">
    <w:name w:val="Основной текст 24"/>
    <w:basedOn w:val="ad"/>
    <w:rsid w:val="000107B9"/>
    <w:pPr>
      <w:suppressAutoHyphens w:val="0"/>
      <w:overflowPunct w:val="0"/>
      <w:autoSpaceDE w:val="0"/>
      <w:autoSpaceDN w:val="0"/>
      <w:adjustRightInd w:val="0"/>
      <w:textAlignment w:val="baseline"/>
    </w:pPr>
    <w:rPr>
      <w:sz w:val="28"/>
      <w:szCs w:val="20"/>
      <w:lang w:eastAsia="ru-RU"/>
    </w:rPr>
  </w:style>
  <w:style w:type="paragraph" w:customStyle="1" w:styleId="250">
    <w:name w:val="Основной текст 25"/>
    <w:basedOn w:val="ad"/>
    <w:rsid w:val="000107B9"/>
    <w:pPr>
      <w:suppressAutoHyphens w:val="0"/>
      <w:overflowPunct w:val="0"/>
      <w:autoSpaceDE w:val="0"/>
      <w:autoSpaceDN w:val="0"/>
      <w:adjustRightInd w:val="0"/>
      <w:textAlignment w:val="baseline"/>
    </w:pPr>
    <w:rPr>
      <w:sz w:val="28"/>
      <w:szCs w:val="20"/>
      <w:lang w:eastAsia="ru-RU"/>
    </w:rPr>
  </w:style>
  <w:style w:type="paragraph" w:customStyle="1" w:styleId="777">
    <w:name w:val="777"/>
    <w:basedOn w:val="aff3"/>
    <w:link w:val="7770"/>
    <w:qFormat/>
    <w:rsid w:val="000107B9"/>
    <w:pPr>
      <w:tabs>
        <w:tab w:val="num" w:pos="860"/>
      </w:tabs>
      <w:ind w:left="-180" w:firstLine="680"/>
    </w:pPr>
  </w:style>
  <w:style w:type="character" w:customStyle="1" w:styleId="7770">
    <w:name w:val="777 Знак"/>
    <w:link w:val="777"/>
    <w:rsid w:val="000107B9"/>
    <w:rPr>
      <w:rFonts w:ascii="Arial" w:hAnsi="Arial"/>
      <w:bCs/>
    </w:rPr>
  </w:style>
  <w:style w:type="paragraph" w:customStyle="1" w:styleId="260">
    <w:name w:val="Основной текст 26"/>
    <w:basedOn w:val="ad"/>
    <w:rsid w:val="000107B9"/>
    <w:pPr>
      <w:suppressAutoHyphens w:val="0"/>
      <w:overflowPunct w:val="0"/>
      <w:autoSpaceDE w:val="0"/>
      <w:autoSpaceDN w:val="0"/>
      <w:adjustRightInd w:val="0"/>
      <w:textAlignment w:val="baseline"/>
    </w:pPr>
    <w:rPr>
      <w:sz w:val="28"/>
      <w:szCs w:val="20"/>
      <w:lang w:eastAsia="ru-RU"/>
    </w:rPr>
  </w:style>
  <w:style w:type="numbering" w:customStyle="1" w:styleId="a5">
    <w:name w:val="СМК"/>
    <w:rsid w:val="000107B9"/>
    <w:pPr>
      <w:numPr>
        <w:numId w:val="30"/>
      </w:numPr>
    </w:pPr>
  </w:style>
  <w:style w:type="paragraph" w:styleId="1fd">
    <w:name w:val="index 1"/>
    <w:basedOn w:val="ad"/>
    <w:next w:val="ad"/>
    <w:autoRedefine/>
    <w:rsid w:val="000107B9"/>
    <w:pPr>
      <w:suppressAutoHyphens w:val="0"/>
      <w:ind w:left="200" w:hanging="200"/>
    </w:pPr>
    <w:rPr>
      <w:rFonts w:ascii="Arial" w:hAnsi="Arial"/>
      <w:sz w:val="20"/>
      <w:lang w:eastAsia="ru-RU"/>
    </w:rPr>
  </w:style>
  <w:style w:type="paragraph" w:styleId="affffffff9">
    <w:name w:val="index heading"/>
    <w:basedOn w:val="ad"/>
    <w:next w:val="1fd"/>
    <w:rsid w:val="000107B9"/>
    <w:pPr>
      <w:suppressAutoHyphens w:val="0"/>
    </w:pPr>
    <w:rPr>
      <w:rFonts w:ascii="Cambria" w:hAnsi="Cambria"/>
      <w:b/>
      <w:bCs/>
      <w:lang w:eastAsia="ru-RU"/>
    </w:rPr>
  </w:style>
  <w:style w:type="character" w:customStyle="1" w:styleId="affffffd">
    <w:name w:val="табл_строка Знак"/>
    <w:link w:val="affffffc"/>
    <w:rsid w:val="000107B9"/>
    <w:rPr>
      <w:sz w:val="24"/>
    </w:rPr>
  </w:style>
  <w:style w:type="character" w:styleId="affffffffa">
    <w:name w:val="annotation reference"/>
    <w:basedOn w:val="ae"/>
    <w:rsid w:val="000107B9"/>
    <w:rPr>
      <w:sz w:val="16"/>
      <w:szCs w:val="16"/>
    </w:rPr>
  </w:style>
  <w:style w:type="paragraph" w:styleId="affffffffb">
    <w:name w:val="annotation text"/>
    <w:basedOn w:val="ad"/>
    <w:link w:val="affffffffc"/>
    <w:rsid w:val="000107B9"/>
    <w:pPr>
      <w:suppressAutoHyphens w:val="0"/>
    </w:pPr>
    <w:rPr>
      <w:rFonts w:ascii="Arial" w:hAnsi="Arial"/>
      <w:sz w:val="20"/>
      <w:szCs w:val="20"/>
      <w:lang w:eastAsia="ru-RU"/>
    </w:rPr>
  </w:style>
  <w:style w:type="character" w:customStyle="1" w:styleId="affffffffc">
    <w:name w:val="Текст примечания Знак"/>
    <w:basedOn w:val="ae"/>
    <w:link w:val="affffffffb"/>
    <w:rsid w:val="000107B9"/>
    <w:rPr>
      <w:rFonts w:ascii="Arial" w:hAnsi="Arial"/>
    </w:rPr>
  </w:style>
  <w:style w:type="paragraph" w:styleId="affffffffd">
    <w:name w:val="annotation subject"/>
    <w:basedOn w:val="affffffffb"/>
    <w:next w:val="affffffffb"/>
    <w:link w:val="affffffffe"/>
    <w:rsid w:val="000107B9"/>
    <w:rPr>
      <w:b/>
      <w:bCs/>
    </w:rPr>
  </w:style>
  <w:style w:type="character" w:customStyle="1" w:styleId="affffffffe">
    <w:name w:val="Тема примечания Знак"/>
    <w:basedOn w:val="affffffffc"/>
    <w:link w:val="affffffffd"/>
    <w:rsid w:val="000107B9"/>
    <w:rPr>
      <w:rFonts w:ascii="Arial" w:hAnsi="Arial"/>
      <w:b/>
      <w:bCs/>
    </w:rPr>
  </w:style>
  <w:style w:type="paragraph" w:customStyle="1" w:styleId="afffffffff">
    <w:name w:val="Штамп"/>
    <w:rsid w:val="000107B9"/>
    <w:rPr>
      <w:color w:val="000000"/>
    </w:rPr>
  </w:style>
  <w:style w:type="paragraph" w:customStyle="1" w:styleId="1110">
    <w:name w:val="111"/>
    <w:basedOn w:val="a1"/>
    <w:link w:val="1111"/>
    <w:qFormat/>
    <w:rsid w:val="000107B9"/>
    <w:pPr>
      <w:numPr>
        <w:numId w:val="0"/>
      </w:numPr>
      <w:ind w:firstLine="720"/>
    </w:pPr>
    <w:rPr>
      <w:color w:val="000000"/>
    </w:rPr>
  </w:style>
  <w:style w:type="character" w:customStyle="1" w:styleId="1111">
    <w:name w:val="111 Знак"/>
    <w:link w:val="1110"/>
    <w:rsid w:val="000107B9"/>
    <w:rPr>
      <w:rFonts w:ascii="Arial" w:hAnsi="Arial"/>
      <w:color w:val="000000"/>
      <w:lang w:eastAsia="ja-JP"/>
    </w:rPr>
  </w:style>
  <w:style w:type="paragraph" w:customStyle="1" w:styleId="555">
    <w:name w:val="555"/>
    <w:basedOn w:val="aff3"/>
    <w:link w:val="5550"/>
    <w:qFormat/>
    <w:rsid w:val="000107B9"/>
  </w:style>
  <w:style w:type="character" w:customStyle="1" w:styleId="5550">
    <w:name w:val="555 Знак"/>
    <w:link w:val="555"/>
    <w:rsid w:val="000107B9"/>
    <w:rPr>
      <w:rFonts w:ascii="Arial" w:hAnsi="Arial"/>
      <w:bCs/>
    </w:rPr>
  </w:style>
  <w:style w:type="paragraph" w:customStyle="1" w:styleId="41">
    <w:name w:val="Обычный4"/>
    <w:rsid w:val="000107B9"/>
    <w:pPr>
      <w:numPr>
        <w:numId w:val="31"/>
      </w:numPr>
      <w:tabs>
        <w:tab w:val="clear" w:pos="1855"/>
      </w:tabs>
      <w:ind w:left="0" w:firstLine="0"/>
    </w:pPr>
    <w:rPr>
      <w:snapToGrid w:val="0"/>
    </w:rPr>
  </w:style>
  <w:style w:type="character" w:customStyle="1" w:styleId="cut2visible">
    <w:name w:val="cut2__visible"/>
    <w:basedOn w:val="ae"/>
    <w:rsid w:val="000107B9"/>
  </w:style>
  <w:style w:type="character" w:customStyle="1" w:styleId="text-container">
    <w:name w:val="text-container"/>
    <w:basedOn w:val="ae"/>
    <w:rsid w:val="000107B9"/>
  </w:style>
  <w:style w:type="paragraph" w:customStyle="1" w:styleId="01">
    <w:name w:val="01 Раздел"/>
    <w:basedOn w:val="1"/>
    <w:qFormat/>
    <w:rsid w:val="000107B9"/>
    <w:pPr>
      <w:pageBreakBefore/>
      <w:numPr>
        <w:numId w:val="32"/>
      </w:numPr>
      <w:suppressAutoHyphens w:val="0"/>
      <w:spacing w:after="240" w:line="276" w:lineRule="auto"/>
      <w:ind w:right="170"/>
      <w:jc w:val="both"/>
    </w:pPr>
    <w:rPr>
      <w:rFonts w:ascii="Arial" w:hAnsi="Arial" w:cs="Arial"/>
      <w:bCs w:val="0"/>
      <w:caps/>
      <w:sz w:val="22"/>
      <w:szCs w:val="20"/>
      <w:lang w:eastAsia="ru-RU"/>
    </w:rPr>
  </w:style>
  <w:style w:type="paragraph" w:customStyle="1" w:styleId="05">
    <w:name w:val="05 Текст"/>
    <w:basedOn w:val="ad"/>
    <w:link w:val="050"/>
    <w:qFormat/>
    <w:rsid w:val="000107B9"/>
    <w:pPr>
      <w:suppressAutoHyphens w:val="0"/>
      <w:spacing w:before="60" w:after="60" w:line="276" w:lineRule="auto"/>
      <w:ind w:left="1134" w:right="170" w:firstLine="567"/>
      <w:contextualSpacing/>
      <w:jc w:val="both"/>
    </w:pPr>
    <w:rPr>
      <w:rFonts w:ascii="Arial" w:eastAsia="Calibri" w:hAnsi="Arial" w:cs="Arial"/>
      <w:sz w:val="22"/>
      <w:szCs w:val="22"/>
      <w:lang w:eastAsia="en-US"/>
    </w:rPr>
  </w:style>
  <w:style w:type="character" w:customStyle="1" w:styleId="050">
    <w:name w:val="05 Текст Знак"/>
    <w:link w:val="05"/>
    <w:rsid w:val="000107B9"/>
    <w:rPr>
      <w:rFonts w:ascii="Arial" w:eastAsia="Calibri" w:hAnsi="Arial" w:cs="Arial"/>
      <w:sz w:val="22"/>
      <w:szCs w:val="22"/>
      <w:lang w:eastAsia="en-US"/>
    </w:rPr>
  </w:style>
  <w:style w:type="paragraph" w:customStyle="1" w:styleId="02">
    <w:name w:val="02 Подраздел"/>
    <w:basedOn w:val="20"/>
    <w:link w:val="020"/>
    <w:qFormat/>
    <w:rsid w:val="000107B9"/>
    <w:pPr>
      <w:numPr>
        <w:numId w:val="32"/>
      </w:numPr>
      <w:suppressAutoHyphens w:val="0"/>
      <w:autoSpaceDE/>
      <w:spacing w:before="240" w:after="120" w:line="276" w:lineRule="auto"/>
      <w:ind w:right="170"/>
      <w:jc w:val="both"/>
    </w:pPr>
    <w:rPr>
      <w:b/>
      <w:sz w:val="22"/>
      <w:szCs w:val="22"/>
      <w:u w:val="none"/>
      <w:lang w:eastAsia="ru-RU"/>
    </w:rPr>
  </w:style>
  <w:style w:type="paragraph" w:customStyle="1" w:styleId="03">
    <w:name w:val="03 Пункт"/>
    <w:basedOn w:val="30"/>
    <w:link w:val="030"/>
    <w:qFormat/>
    <w:rsid w:val="000107B9"/>
    <w:pPr>
      <w:numPr>
        <w:numId w:val="32"/>
      </w:numPr>
      <w:suppressAutoHyphens w:val="0"/>
      <w:autoSpaceDE/>
      <w:spacing w:before="120" w:after="120" w:line="276" w:lineRule="auto"/>
      <w:ind w:right="170"/>
      <w:jc w:val="both"/>
    </w:pPr>
    <w:rPr>
      <w:b w:val="0"/>
      <w:szCs w:val="22"/>
      <w:u w:val="none"/>
      <w:lang w:eastAsia="ru-RU"/>
    </w:rPr>
  </w:style>
  <w:style w:type="character" w:customStyle="1" w:styleId="020">
    <w:name w:val="02 Подраздел Знак"/>
    <w:link w:val="02"/>
    <w:rsid w:val="000107B9"/>
    <w:rPr>
      <w:rFonts w:ascii="Arial" w:hAnsi="Arial" w:cs="Arial"/>
      <w:b/>
      <w:sz w:val="22"/>
      <w:szCs w:val="22"/>
    </w:rPr>
  </w:style>
  <w:style w:type="character" w:customStyle="1" w:styleId="030">
    <w:name w:val="03 Пункт Знак"/>
    <w:link w:val="03"/>
    <w:rsid w:val="000107B9"/>
    <w:rPr>
      <w:rFonts w:ascii="Arial" w:hAnsi="Arial" w:cs="Arial"/>
      <w:bCs/>
      <w:sz w:val="22"/>
      <w:szCs w:val="22"/>
    </w:rPr>
  </w:style>
  <w:style w:type="paragraph" w:customStyle="1" w:styleId="04">
    <w:name w:val="04 Подпункт"/>
    <w:basedOn w:val="40"/>
    <w:qFormat/>
    <w:rsid w:val="000107B9"/>
    <w:pPr>
      <w:numPr>
        <w:numId w:val="32"/>
      </w:numPr>
      <w:suppressAutoHyphens w:val="0"/>
      <w:autoSpaceDE/>
      <w:spacing w:before="120" w:line="276" w:lineRule="auto"/>
      <w:ind w:right="170"/>
      <w:jc w:val="both"/>
    </w:pPr>
    <w:rPr>
      <w:b w:val="0"/>
      <w:bCs w:val="0"/>
      <w:szCs w:val="22"/>
      <w:lang w:eastAsia="ru-RU"/>
    </w:rPr>
  </w:style>
  <w:style w:type="paragraph" w:customStyle="1" w:styleId="09">
    <w:name w:val="09 Таблица"/>
    <w:basedOn w:val="ad"/>
    <w:link w:val="090"/>
    <w:qFormat/>
    <w:rsid w:val="000107B9"/>
    <w:pPr>
      <w:keepNext/>
      <w:numPr>
        <w:numId w:val="33"/>
      </w:numPr>
      <w:suppressAutoHyphens w:val="0"/>
      <w:spacing w:before="120" w:line="276" w:lineRule="auto"/>
      <w:ind w:left="1134" w:right="170"/>
      <w:jc w:val="both"/>
    </w:pPr>
    <w:rPr>
      <w:rFonts w:ascii="Arial" w:eastAsia="Calibri" w:hAnsi="Arial" w:cs="Arial"/>
      <w:sz w:val="22"/>
      <w:szCs w:val="22"/>
      <w:lang w:eastAsia="en-US"/>
    </w:rPr>
  </w:style>
  <w:style w:type="character" w:customStyle="1" w:styleId="090">
    <w:name w:val="09 Таблица Знак"/>
    <w:link w:val="09"/>
    <w:rsid w:val="000107B9"/>
    <w:rPr>
      <w:rFonts w:ascii="Arial" w:eastAsia="Calibri" w:hAnsi="Arial" w:cs="Arial"/>
      <w:sz w:val="22"/>
      <w:szCs w:val="22"/>
      <w:lang w:eastAsia="en-US"/>
    </w:rPr>
  </w:style>
  <w:style w:type="paragraph" w:customStyle="1" w:styleId="-3">
    <w:name w:val="Таблица - текст"/>
    <w:rsid w:val="000107B9"/>
    <w:pPr>
      <w:spacing w:before="60" w:after="60"/>
    </w:pPr>
    <w:rPr>
      <w:rFonts w:cs="Courier New"/>
      <w:sz w:val="22"/>
      <w:lang w:val="en-US"/>
    </w:rPr>
  </w:style>
  <w:style w:type="character" w:customStyle="1" w:styleId="FontStyle179">
    <w:name w:val="Font Style179"/>
    <w:rsid w:val="000107B9"/>
    <w:rPr>
      <w:rFonts w:ascii="Times New Roman" w:hAnsi="Times New Roman" w:cs="Times New Roman"/>
      <w:sz w:val="20"/>
      <w:szCs w:val="20"/>
    </w:rPr>
  </w:style>
  <w:style w:type="paragraph" w:customStyle="1" w:styleId="111111111111111">
    <w:name w:val="111111111111111"/>
    <w:basedOn w:val="af5"/>
    <w:link w:val="1111111111111110"/>
    <w:qFormat/>
    <w:rsid w:val="000107B9"/>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0107B9"/>
    <w:rPr>
      <w:color w:val="000000"/>
      <w:sz w:val="24"/>
    </w:rPr>
  </w:style>
  <w:style w:type="paragraph" w:customStyle="1" w:styleId="afffffffff0">
    <w:name w:val="основной текст"/>
    <w:basedOn w:val="ad"/>
    <w:rsid w:val="000107B9"/>
    <w:pPr>
      <w:suppressAutoHyphens w:val="0"/>
      <w:spacing w:after="120"/>
      <w:ind w:firstLine="851"/>
      <w:jc w:val="both"/>
    </w:pPr>
    <w:rPr>
      <w:rFonts w:cs="Arial"/>
      <w:i/>
      <w:lang w:eastAsia="ru-RU"/>
    </w:rPr>
  </w:style>
  <w:style w:type="paragraph" w:customStyle="1" w:styleId="II">
    <w:name w:val="Таблица_Строка_Том_II"/>
    <w:rsid w:val="000107B9"/>
    <w:pPr>
      <w:spacing w:before="120"/>
    </w:pPr>
    <w:rPr>
      <w:snapToGrid w:val="0"/>
      <w:sz w:val="24"/>
    </w:rPr>
  </w:style>
  <w:style w:type="paragraph" w:customStyle="1" w:styleId="1fe">
    <w:name w:val="ЗаголовокП 1"/>
    <w:basedOn w:val="ad"/>
    <w:next w:val="af5"/>
    <w:rsid w:val="000107B9"/>
    <w:pPr>
      <w:keepNext/>
      <w:suppressAutoHyphens w:val="0"/>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d"/>
    <w:next w:val="af5"/>
    <w:rsid w:val="000107B9"/>
    <w:pPr>
      <w:keepNext/>
      <w:suppressAutoHyphens w:val="0"/>
      <w:spacing w:before="240" w:after="80"/>
      <w:ind w:left="709"/>
      <w:outlineLvl w:val="2"/>
    </w:pPr>
    <w:rPr>
      <w:rFonts w:ascii="Arial" w:hAnsi="Arial" w:cs="Arial"/>
      <w:b/>
      <w:i/>
      <w:sz w:val="26"/>
      <w:szCs w:val="20"/>
      <w:lang w:eastAsia="ru-RU"/>
    </w:rPr>
  </w:style>
  <w:style w:type="paragraph" w:customStyle="1" w:styleId="3f1">
    <w:name w:val="ЗаголовокП 3"/>
    <w:basedOn w:val="ad"/>
    <w:next w:val="af5"/>
    <w:rsid w:val="000107B9"/>
    <w:pPr>
      <w:keepNext/>
      <w:suppressAutoHyphens w:val="0"/>
      <w:spacing w:before="240" w:after="60"/>
      <w:ind w:left="709"/>
      <w:outlineLvl w:val="2"/>
    </w:pPr>
    <w:rPr>
      <w:rFonts w:ascii="Arial" w:hAnsi="Arial" w:cs="Arial"/>
      <w:b/>
      <w:szCs w:val="20"/>
      <w:lang w:eastAsia="ru-RU"/>
    </w:rPr>
  </w:style>
  <w:style w:type="paragraph" w:customStyle="1" w:styleId="49">
    <w:name w:val="ЗаголовокП 4"/>
    <w:basedOn w:val="ad"/>
    <w:next w:val="af5"/>
    <w:rsid w:val="000107B9"/>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d"/>
    <w:next w:val="af5"/>
    <w:rsid w:val="000107B9"/>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d"/>
    <w:next w:val="af5"/>
    <w:rsid w:val="000107B9"/>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d"/>
    <w:next w:val="af5"/>
    <w:rsid w:val="000107B9"/>
    <w:pPr>
      <w:suppressAutoHyphens w:val="0"/>
      <w:spacing w:before="200" w:after="40"/>
      <w:ind w:left="709"/>
      <w:outlineLvl w:val="5"/>
    </w:pPr>
    <w:rPr>
      <w:rFonts w:ascii="Arial" w:hAnsi="Arial" w:cs="Arial"/>
      <w:b/>
      <w:i/>
      <w:sz w:val="22"/>
      <w:szCs w:val="20"/>
      <w:lang w:eastAsia="ru-RU"/>
    </w:rPr>
  </w:style>
  <w:style w:type="paragraph" w:customStyle="1" w:styleId="73">
    <w:name w:val="ЗаголовокП 7"/>
    <w:basedOn w:val="ad"/>
    <w:next w:val="af5"/>
    <w:rsid w:val="000107B9"/>
    <w:pPr>
      <w:keepNext/>
      <w:suppressAutoHyphens w:val="0"/>
      <w:spacing w:before="200" w:after="40"/>
      <w:ind w:left="709"/>
      <w:outlineLvl w:val="6"/>
    </w:pPr>
    <w:rPr>
      <w:rFonts w:ascii="Arial" w:hAnsi="Arial" w:cs="Arial"/>
      <w:b/>
      <w:sz w:val="20"/>
      <w:szCs w:val="20"/>
      <w:lang w:eastAsia="ru-RU"/>
    </w:rPr>
  </w:style>
  <w:style w:type="numbering" w:customStyle="1" w:styleId="ab">
    <w:name w:val="ЗГ"/>
    <w:rsid w:val="000107B9"/>
    <w:pPr>
      <w:numPr>
        <w:numId w:val="34"/>
      </w:numPr>
    </w:pPr>
  </w:style>
  <w:style w:type="character" w:customStyle="1" w:styleId="FontStyle13">
    <w:name w:val="Font Style13"/>
    <w:uiPriority w:val="99"/>
    <w:rsid w:val="000107B9"/>
    <w:rPr>
      <w:rFonts w:ascii="Times New Roman" w:hAnsi="Times New Roman" w:cs="Times New Roman"/>
      <w:sz w:val="18"/>
      <w:szCs w:val="18"/>
    </w:rPr>
  </w:style>
  <w:style w:type="paragraph" w:customStyle="1" w:styleId="1ff">
    <w:name w:val="Знак Знак Знак Знак1"/>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d"/>
    <w:rsid w:val="000107B9"/>
    <w:pPr>
      <w:suppressAutoHyphens w:val="0"/>
      <w:spacing w:after="160" w:line="240" w:lineRule="exact"/>
    </w:pPr>
    <w:rPr>
      <w:rFonts w:ascii="Verdana" w:hAnsi="Verdana"/>
      <w:sz w:val="20"/>
      <w:szCs w:val="20"/>
      <w:lang w:val="en-US" w:eastAsia="en-US"/>
    </w:rPr>
  </w:style>
  <w:style w:type="paragraph" w:customStyle="1" w:styleId="afffffffff1">
    <w:name w:val="Стиль"/>
    <w:rsid w:val="000107B9"/>
    <w:pPr>
      <w:widowControl w:val="0"/>
      <w:suppressAutoHyphens/>
      <w:autoSpaceDE w:val="0"/>
    </w:pPr>
    <w:rPr>
      <w:rFonts w:eastAsia="Arial"/>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0107B9"/>
    <w:rPr>
      <w:rFonts w:ascii="Arial" w:hAnsi="Arial"/>
      <w:b/>
      <w:sz w:val="28"/>
      <w:lang w:val="ru-RU" w:eastAsia="ru-RU" w:bidi="ar-SA"/>
    </w:rPr>
  </w:style>
  <w:style w:type="paragraph" w:customStyle="1" w:styleId="afffffffff2">
    <w:name w:val="рррр"/>
    <w:basedOn w:val="ad"/>
    <w:rsid w:val="000107B9"/>
    <w:pPr>
      <w:widowControl w:val="0"/>
      <w:suppressAutoHyphens w:val="0"/>
      <w:jc w:val="center"/>
    </w:pPr>
    <w:rPr>
      <w:rFonts w:ascii="Arial" w:hAnsi="Arial"/>
      <w:snapToGrid w:val="0"/>
      <w:szCs w:val="20"/>
      <w:lang w:eastAsia="ru-RU"/>
    </w:rPr>
  </w:style>
  <w:style w:type="character" w:customStyle="1" w:styleId="afffffff2">
    <w:name w:val="рисунок Знак"/>
    <w:link w:val="a8"/>
    <w:locked/>
    <w:rsid w:val="000107B9"/>
    <w:rPr>
      <w:rFonts w:cs="Arial"/>
      <w:bCs/>
      <w:sz w:val="28"/>
      <w:szCs w:val="28"/>
    </w:rPr>
  </w:style>
  <w:style w:type="paragraph" w:styleId="afffffffff3">
    <w:name w:val="Body Text First Indent"/>
    <w:basedOn w:val="af5"/>
    <w:link w:val="afffffffff4"/>
    <w:rsid w:val="000107B9"/>
    <w:pPr>
      <w:suppressAutoHyphens w:val="0"/>
      <w:spacing w:after="120"/>
      <w:ind w:firstLine="210"/>
      <w:jc w:val="left"/>
    </w:pPr>
    <w:rPr>
      <w:rFonts w:ascii="Arial" w:hAnsi="Arial"/>
      <w:sz w:val="20"/>
      <w:lang w:eastAsia="ru-RU"/>
    </w:rPr>
  </w:style>
  <w:style w:type="character" w:customStyle="1" w:styleId="afffffffff4">
    <w:name w:val="Красная строка Знак"/>
    <w:basedOn w:val="af6"/>
    <w:link w:val="afffffffff3"/>
    <w:rsid w:val="000107B9"/>
    <w:rPr>
      <w:rFonts w:ascii="Arial" w:hAnsi="Arial"/>
      <w:sz w:val="24"/>
      <w:szCs w:val="24"/>
      <w:lang w:eastAsia="ar-SA"/>
    </w:rPr>
  </w:style>
  <w:style w:type="paragraph" w:customStyle="1" w:styleId="-4">
    <w:name w:val="УГТП-Текст"/>
    <w:basedOn w:val="ad"/>
    <w:link w:val="-10"/>
    <w:rsid w:val="000107B9"/>
    <w:pPr>
      <w:suppressAutoHyphens w:val="0"/>
      <w:ind w:left="284" w:right="284" w:firstLine="851"/>
      <w:jc w:val="both"/>
    </w:pPr>
    <w:rPr>
      <w:rFonts w:ascii="Arial" w:hAnsi="Arial" w:cs="Arial"/>
      <w:lang w:eastAsia="ru-RU"/>
    </w:rPr>
  </w:style>
  <w:style w:type="character" w:customStyle="1" w:styleId="-10">
    <w:name w:val="УГТП-Текст Знак1"/>
    <w:link w:val="-4"/>
    <w:rsid w:val="000107B9"/>
    <w:rPr>
      <w:rFonts w:ascii="Arial" w:hAnsi="Arial" w:cs="Arial"/>
      <w:sz w:val="24"/>
      <w:szCs w:val="24"/>
    </w:rPr>
  </w:style>
  <w:style w:type="paragraph" w:customStyle="1" w:styleId="TableText">
    <w:name w:val="Table Text"/>
    <w:basedOn w:val="ad"/>
    <w:link w:val="TableText0"/>
    <w:rsid w:val="000107B9"/>
    <w:pPr>
      <w:suppressAutoHyphens w:val="0"/>
      <w:spacing w:after="120"/>
    </w:pPr>
    <w:rPr>
      <w:rFonts w:ascii="Arial" w:hAnsi="Arial"/>
      <w:sz w:val="20"/>
      <w:szCs w:val="20"/>
      <w:lang w:eastAsia="ru-RU"/>
    </w:rPr>
  </w:style>
  <w:style w:type="character" w:customStyle="1" w:styleId="TableText0">
    <w:name w:val="Table Text Знак"/>
    <w:link w:val="TableText"/>
    <w:locked/>
    <w:rsid w:val="000107B9"/>
    <w:rPr>
      <w:rFonts w:ascii="Arial" w:hAnsi="Arial"/>
    </w:rPr>
  </w:style>
  <w:style w:type="character" w:customStyle="1" w:styleId="afffffffff5">
    <w:name w:val="Абзац Знак Знак Зна Знак"/>
    <w:rsid w:val="000107B9"/>
    <w:rPr>
      <w:sz w:val="24"/>
      <w:lang w:val="ru-RU" w:eastAsia="ru-RU" w:bidi="ar-SA"/>
    </w:rPr>
  </w:style>
  <w:style w:type="paragraph" w:customStyle="1" w:styleId="afffffffff6">
    <w:name w:val="Таблица_заголовок"/>
    <w:basedOn w:val="ad"/>
    <w:qFormat/>
    <w:rsid w:val="000107B9"/>
    <w:pPr>
      <w:suppressAutoHyphens w:val="0"/>
      <w:jc w:val="center"/>
    </w:pPr>
    <w:rPr>
      <w:lang w:eastAsia="ru-RU"/>
    </w:rPr>
  </w:style>
  <w:style w:type="paragraph" w:customStyle="1" w:styleId="afffffffff7">
    <w:name w:val="Таблица"/>
    <w:basedOn w:val="afffffffff6"/>
    <w:qFormat/>
    <w:rsid w:val="000107B9"/>
    <w:pPr>
      <w:jc w:val="both"/>
    </w:pPr>
  </w:style>
  <w:style w:type="paragraph" w:customStyle="1" w:styleId="213">
    <w:name w:val="2 Знак Знак Знак Знак Знак Знак Знак Знак Знак Знак Знак Знак Знак Знак Знак1 Знак Знак Знак Знак"/>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8">
    <w:name w:val="Абзац Знак Знак Зна"/>
    <w:rsid w:val="000107B9"/>
    <w:rPr>
      <w:sz w:val="24"/>
      <w:lang w:val="ru-RU" w:eastAsia="ru-RU" w:bidi="ar-SA"/>
    </w:rPr>
  </w:style>
  <w:style w:type="paragraph" w:customStyle="1" w:styleId="130">
    <w:name w:val="Знак Знак Знак Знак13"/>
    <w:basedOn w:val="ad"/>
    <w:uiPriority w:val="99"/>
    <w:rsid w:val="000107B9"/>
    <w:pPr>
      <w:suppressAutoHyphens w:val="0"/>
      <w:spacing w:after="160" w:line="240" w:lineRule="exact"/>
    </w:pPr>
    <w:rPr>
      <w:rFonts w:ascii="Verdana" w:hAnsi="Verdana"/>
      <w:sz w:val="20"/>
      <w:szCs w:val="20"/>
      <w:lang w:val="en-US" w:eastAsia="en-US"/>
    </w:rPr>
  </w:style>
  <w:style w:type="paragraph" w:customStyle="1" w:styleId="aa">
    <w:name w:val="нумерован"/>
    <w:basedOn w:val="af5"/>
    <w:rsid w:val="000107B9"/>
    <w:pPr>
      <w:numPr>
        <w:numId w:val="35"/>
      </w:numPr>
      <w:tabs>
        <w:tab w:val="left" w:pos="1134"/>
      </w:tabs>
      <w:suppressAutoHyphens w:val="0"/>
      <w:spacing w:line="360" w:lineRule="auto"/>
      <w:ind w:firstLine="720"/>
    </w:pPr>
    <w:rPr>
      <w:szCs w:val="20"/>
      <w:lang w:eastAsia="ru-RU"/>
    </w:rPr>
  </w:style>
  <w:style w:type="character" w:customStyle="1" w:styleId="FontStyle360">
    <w:name w:val="Font Style360"/>
    <w:uiPriority w:val="99"/>
    <w:rsid w:val="000107B9"/>
    <w:rPr>
      <w:rFonts w:ascii="Times New Roman" w:hAnsi="Times New Roman" w:cs="Times New Roman"/>
      <w:sz w:val="24"/>
      <w:szCs w:val="24"/>
    </w:rPr>
  </w:style>
  <w:style w:type="paragraph" w:customStyle="1" w:styleId="Style49">
    <w:name w:val="Style49"/>
    <w:basedOn w:val="ad"/>
    <w:uiPriority w:val="99"/>
    <w:rsid w:val="000107B9"/>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d"/>
    <w:rsid w:val="000107B9"/>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d"/>
    <w:rsid w:val="000107B9"/>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0107B9"/>
    <w:rPr>
      <w:rFonts w:ascii="Times New Roman" w:hAnsi="Times New Roman" w:cs="Times New Roman"/>
      <w:sz w:val="26"/>
      <w:szCs w:val="26"/>
    </w:rPr>
  </w:style>
  <w:style w:type="paragraph" w:customStyle="1" w:styleId="afffffffff9">
    <w:name w:val="Обычный по центру"/>
    <w:basedOn w:val="ad"/>
    <w:rsid w:val="000107B9"/>
    <w:pPr>
      <w:suppressAutoHyphens w:val="0"/>
      <w:jc w:val="center"/>
    </w:pPr>
    <w:rPr>
      <w:szCs w:val="20"/>
      <w:lang w:eastAsia="ru-RU"/>
    </w:rPr>
  </w:style>
  <w:style w:type="paragraph" w:customStyle="1" w:styleId="afffffffffa">
    <w:name w:val="Титул_изменения_неактивный"/>
    <w:basedOn w:val="ad"/>
    <w:rsid w:val="000107B9"/>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b">
    <w:name w:val="книга"/>
    <w:basedOn w:val="afc"/>
    <w:rsid w:val="000107B9"/>
    <w:pPr>
      <w:suppressAutoHyphens w:val="0"/>
      <w:spacing w:before="60"/>
      <w:ind w:left="0"/>
    </w:pPr>
    <w:rPr>
      <w:b/>
      <w:szCs w:val="20"/>
      <w:lang w:eastAsia="ru-RU"/>
    </w:rPr>
  </w:style>
  <w:style w:type="paragraph" w:customStyle="1" w:styleId="afffffffffc">
    <w:name w:val="разработчик"/>
    <w:basedOn w:val="afc"/>
    <w:rsid w:val="000107B9"/>
    <w:pPr>
      <w:suppressAutoHyphens w:val="0"/>
      <w:spacing w:before="60"/>
      <w:ind w:left="0"/>
    </w:pPr>
    <w:rPr>
      <w:szCs w:val="20"/>
      <w:lang w:eastAsia="ru-RU"/>
    </w:rPr>
  </w:style>
  <w:style w:type="paragraph" w:customStyle="1" w:styleId="afffffffffd">
    <w:name w:val="раздел"/>
    <w:basedOn w:val="afc"/>
    <w:rsid w:val="000107B9"/>
    <w:pPr>
      <w:suppressAutoHyphens w:val="0"/>
      <w:ind w:left="0"/>
    </w:pPr>
    <w:rPr>
      <w:b/>
      <w:lang w:eastAsia="ru-RU"/>
    </w:rPr>
  </w:style>
  <w:style w:type="paragraph" w:customStyle="1" w:styleId="afffffffffe">
    <w:name w:val="Основной_штамп_работа_фамилии"/>
    <w:basedOn w:val="ad"/>
    <w:qFormat/>
    <w:rsid w:val="000107B9"/>
    <w:pPr>
      <w:suppressAutoHyphens w:val="0"/>
    </w:pPr>
    <w:rPr>
      <w:sz w:val="18"/>
      <w:lang w:eastAsia="ru-RU"/>
    </w:rPr>
  </w:style>
  <w:style w:type="paragraph" w:customStyle="1" w:styleId="affffffffff">
    <w:name w:val="текст Знак"/>
    <w:basedOn w:val="ad"/>
    <w:link w:val="affffffffff0"/>
    <w:rsid w:val="000107B9"/>
    <w:pPr>
      <w:suppressAutoHyphens w:val="0"/>
      <w:spacing w:before="120" w:after="120" w:line="360" w:lineRule="auto"/>
      <w:ind w:firstLine="935"/>
      <w:jc w:val="both"/>
    </w:pPr>
    <w:rPr>
      <w:lang w:eastAsia="ru-RU"/>
    </w:rPr>
  </w:style>
  <w:style w:type="character" w:customStyle="1" w:styleId="affffffffff0">
    <w:name w:val="текст Знак Знак"/>
    <w:link w:val="affffffffff"/>
    <w:rsid w:val="000107B9"/>
    <w:rPr>
      <w:sz w:val="24"/>
      <w:szCs w:val="24"/>
    </w:rPr>
  </w:style>
  <w:style w:type="paragraph" w:styleId="74">
    <w:name w:val="toc 7"/>
    <w:basedOn w:val="ad"/>
    <w:next w:val="ad"/>
    <w:autoRedefine/>
    <w:rsid w:val="000107B9"/>
    <w:pPr>
      <w:suppressAutoHyphens w:val="0"/>
      <w:ind w:left="1200"/>
    </w:pPr>
    <w:rPr>
      <w:rFonts w:ascii="Arial" w:hAnsi="Arial"/>
      <w:sz w:val="20"/>
      <w:lang w:eastAsia="ru-RU"/>
    </w:rPr>
  </w:style>
  <w:style w:type="character" w:customStyle="1" w:styleId="FontStyle24">
    <w:name w:val="Font Style24"/>
    <w:rsid w:val="000107B9"/>
    <w:rPr>
      <w:rFonts w:ascii="Times New Roman" w:hAnsi="Times New Roman" w:cs="Times New Roman"/>
      <w:sz w:val="22"/>
      <w:szCs w:val="22"/>
    </w:rPr>
  </w:style>
  <w:style w:type="paragraph" w:customStyle="1" w:styleId="ConsPlusNonformat">
    <w:name w:val="ConsPlusNonformat"/>
    <w:uiPriority w:val="99"/>
    <w:rsid w:val="000107B9"/>
    <w:pPr>
      <w:widowControl w:val="0"/>
      <w:autoSpaceDE w:val="0"/>
      <w:autoSpaceDN w:val="0"/>
      <w:adjustRightInd w:val="0"/>
    </w:pPr>
    <w:rPr>
      <w:rFonts w:ascii="Courier New" w:hAnsi="Courier New" w:cs="Courier New"/>
    </w:rPr>
  </w:style>
  <w:style w:type="paragraph" w:customStyle="1" w:styleId="affffffffff1">
    <w:name w:val="табл_строка_влево"/>
    <w:basedOn w:val="affffffc"/>
    <w:rsid w:val="000107B9"/>
    <w:pPr>
      <w:jc w:val="left"/>
    </w:pPr>
  </w:style>
  <w:style w:type="character" w:customStyle="1" w:styleId="affffffffff2">
    <w:name w:val="табл_строка Знак Знак"/>
    <w:locked/>
    <w:rsid w:val="000107B9"/>
    <w:rPr>
      <w:sz w:val="24"/>
    </w:rPr>
  </w:style>
  <w:style w:type="paragraph" w:customStyle="1" w:styleId="affffffffff3">
    <w:name w:val="НОРМАЛ"/>
    <w:basedOn w:val="ad"/>
    <w:link w:val="affffffffff4"/>
    <w:rsid w:val="000107B9"/>
    <w:pPr>
      <w:suppressAutoHyphens w:val="0"/>
      <w:spacing w:line="360" w:lineRule="auto"/>
      <w:ind w:firstLine="709"/>
    </w:pPr>
    <w:rPr>
      <w:szCs w:val="20"/>
      <w:lang w:eastAsia="ru-RU"/>
    </w:rPr>
  </w:style>
  <w:style w:type="character" w:customStyle="1" w:styleId="affffffffff4">
    <w:name w:val="НОРМАЛ Знак"/>
    <w:link w:val="affffffffff3"/>
    <w:rsid w:val="000107B9"/>
    <w:rPr>
      <w:sz w:val="24"/>
    </w:rPr>
  </w:style>
  <w:style w:type="paragraph" w:customStyle="1" w:styleId="affffffffff5">
    <w:name w:val="По ширине НЕФТЕТЕХПРОЕКТ"/>
    <w:basedOn w:val="ad"/>
    <w:link w:val="affffffffff6"/>
    <w:qFormat/>
    <w:rsid w:val="000107B9"/>
    <w:pPr>
      <w:tabs>
        <w:tab w:val="left" w:pos="357"/>
      </w:tabs>
      <w:suppressAutoHyphens w:val="0"/>
      <w:spacing w:line="360" w:lineRule="auto"/>
      <w:ind w:firstLine="709"/>
      <w:jc w:val="both"/>
    </w:pPr>
    <w:rPr>
      <w:rFonts w:eastAsia="Calibri"/>
      <w:szCs w:val="22"/>
      <w:lang w:eastAsia="en-US"/>
    </w:rPr>
  </w:style>
  <w:style w:type="character" w:customStyle="1" w:styleId="affffffffff6">
    <w:name w:val="По ширине НЕФТЕТЕХПРОЕКТ Знак"/>
    <w:link w:val="affffffffff5"/>
    <w:rsid w:val="000107B9"/>
    <w:rPr>
      <w:rFonts w:eastAsia="Calibri"/>
      <w:sz w:val="24"/>
      <w:szCs w:val="22"/>
      <w:lang w:eastAsia="en-US"/>
    </w:rPr>
  </w:style>
  <w:style w:type="paragraph" w:customStyle="1" w:styleId="affffffffff7">
    <w:name w:val="Чертежный"/>
    <w:rsid w:val="000107B9"/>
    <w:pPr>
      <w:jc w:val="both"/>
    </w:pPr>
    <w:rPr>
      <w:rFonts w:ascii="ISOCPEUR" w:hAnsi="ISOCPEUR"/>
      <w:i/>
      <w:sz w:val="28"/>
      <w:lang w:val="uk-UA"/>
    </w:rPr>
  </w:style>
  <w:style w:type="paragraph" w:customStyle="1" w:styleId="affffffffff8">
    <w:name w:val="ТитЛ_текст"/>
    <w:rsid w:val="000107B9"/>
    <w:pPr>
      <w:jc w:val="center"/>
    </w:pPr>
    <w:rPr>
      <w:rFonts w:ascii="Arial" w:hAnsi="Arial"/>
      <w:i/>
      <w:spacing w:val="20"/>
      <w:sz w:val="24"/>
    </w:rPr>
  </w:style>
  <w:style w:type="paragraph" w:customStyle="1" w:styleId="55">
    <w:name w:val="Основной текст5"/>
    <w:basedOn w:val="ad"/>
    <w:rsid w:val="000107B9"/>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0107B9"/>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affffffffff9">
    <w:name w:val="Основной"/>
    <w:basedOn w:val="ad"/>
    <w:link w:val="affffffffffa"/>
    <w:qFormat/>
    <w:rsid w:val="000107B9"/>
    <w:pPr>
      <w:spacing w:line="360" w:lineRule="auto"/>
      <w:ind w:firstLine="709"/>
      <w:jc w:val="both"/>
    </w:pPr>
    <w:rPr>
      <w:rFonts w:eastAsia="Calibri"/>
      <w:lang w:eastAsia="en-US"/>
    </w:rPr>
  </w:style>
  <w:style w:type="character" w:customStyle="1" w:styleId="affffffffffa">
    <w:name w:val="Основной Знак"/>
    <w:link w:val="affffffffff9"/>
    <w:rsid w:val="000107B9"/>
    <w:rPr>
      <w:rFonts w:eastAsia="Calibri"/>
      <w:sz w:val="24"/>
      <w:szCs w:val="24"/>
      <w:lang w:eastAsia="en-US"/>
    </w:rPr>
  </w:style>
  <w:style w:type="paragraph" w:customStyle="1" w:styleId="TimesNewRoman14">
    <w:name w:val="Стиль Times New Roman 14 пт Междустр.интервал:  одинарный"/>
    <w:basedOn w:val="ad"/>
    <w:rsid w:val="000107B9"/>
    <w:pPr>
      <w:suppressAutoHyphens w:val="0"/>
    </w:pPr>
    <w:rPr>
      <w:sz w:val="28"/>
      <w:szCs w:val="20"/>
      <w:lang w:eastAsia="ru-RU"/>
    </w:rPr>
  </w:style>
  <w:style w:type="paragraph" w:customStyle="1" w:styleId="214">
    <w:name w:val="Заголовок 2.1."/>
    <w:basedOn w:val="ad"/>
    <w:next w:val="affffffffff9"/>
    <w:qFormat/>
    <w:rsid w:val="000107B9"/>
    <w:pPr>
      <w:keepNext/>
      <w:keepLines/>
      <w:spacing w:before="120" w:after="120" w:line="360" w:lineRule="auto"/>
      <w:jc w:val="center"/>
      <w:outlineLvl w:val="0"/>
    </w:pPr>
    <w:rPr>
      <w:b/>
      <w:bCs/>
      <w:szCs w:val="28"/>
      <w:lang w:eastAsia="en-US"/>
    </w:rPr>
  </w:style>
  <w:style w:type="paragraph" w:customStyle="1" w:styleId="510">
    <w:name w:val="Заголовок 5.1."/>
    <w:basedOn w:val="5"/>
    <w:next w:val="affffffffff9"/>
    <w:qFormat/>
    <w:rsid w:val="000107B9"/>
    <w:pPr>
      <w:numPr>
        <w:ilvl w:val="0"/>
        <w:numId w:val="0"/>
      </w:numPr>
      <w:spacing w:before="240" w:after="120" w:line="360" w:lineRule="auto"/>
    </w:pPr>
    <w:rPr>
      <w:b/>
      <w:bCs/>
      <w:iCs/>
      <w:sz w:val="24"/>
      <w:szCs w:val="20"/>
      <w:lang w:eastAsia="ru-RU"/>
    </w:rPr>
  </w:style>
  <w:style w:type="paragraph" w:customStyle="1" w:styleId="TableHeaders">
    <w:name w:val="Table Headers"/>
    <w:rsid w:val="000107B9"/>
    <w:pPr>
      <w:keepNext/>
      <w:suppressAutoHyphens/>
      <w:spacing w:before="60" w:after="60"/>
      <w:jc w:val="center"/>
    </w:pPr>
    <w:rPr>
      <w:rFonts w:ascii="Arial" w:eastAsia="Arial" w:hAnsi="Arial"/>
      <w:b/>
      <w:sz w:val="18"/>
      <w:lang w:eastAsia="ar-SA"/>
    </w:rPr>
  </w:style>
  <w:style w:type="paragraph" w:customStyle="1" w:styleId="TableCaption">
    <w:name w:val="Table Caption"/>
    <w:basedOn w:val="ad"/>
    <w:link w:val="TableCaption0"/>
    <w:rsid w:val="000107B9"/>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0107B9"/>
    <w:rPr>
      <w:rFonts w:ascii="Calibri" w:eastAsia="Calibri" w:hAnsi="Calibri"/>
      <w:b/>
      <w:sz w:val="22"/>
      <w:lang w:eastAsia="en-US"/>
    </w:rPr>
  </w:style>
  <w:style w:type="character" w:styleId="HTML">
    <w:name w:val="HTML Cite"/>
    <w:uiPriority w:val="99"/>
    <w:unhideWhenUsed/>
    <w:rsid w:val="000107B9"/>
    <w:rPr>
      <w:i/>
      <w:iCs/>
    </w:rPr>
  </w:style>
  <w:style w:type="paragraph" w:customStyle="1" w:styleId="BodyText32">
    <w:name w:val="Body Text 32"/>
    <w:basedOn w:val="ad"/>
    <w:rsid w:val="000107B9"/>
    <w:pPr>
      <w:suppressAutoHyphens w:val="0"/>
      <w:jc w:val="center"/>
    </w:pPr>
    <w:rPr>
      <w:sz w:val="28"/>
      <w:szCs w:val="20"/>
      <w:lang w:eastAsia="ru-RU"/>
    </w:rPr>
  </w:style>
  <w:style w:type="character" w:customStyle="1" w:styleId="no-wikidata">
    <w:name w:val="no-wikidata"/>
    <w:rsid w:val="000107B9"/>
  </w:style>
  <w:style w:type="character" w:customStyle="1" w:styleId="nowrap1">
    <w:name w:val="nowrap1"/>
    <w:rsid w:val="000107B9"/>
  </w:style>
  <w:style w:type="paragraph" w:styleId="affffffffffb">
    <w:name w:val="Intense Quote"/>
    <w:basedOn w:val="ad"/>
    <w:next w:val="ad"/>
    <w:link w:val="affffffffffc"/>
    <w:uiPriority w:val="30"/>
    <w:qFormat/>
    <w:rsid w:val="000107B9"/>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c">
    <w:name w:val="Выделенная цитата Знак"/>
    <w:basedOn w:val="ae"/>
    <w:link w:val="affffffffffb"/>
    <w:uiPriority w:val="30"/>
    <w:rsid w:val="000107B9"/>
    <w:rPr>
      <w:rFonts w:ascii="Calibri" w:hAnsi="Calibri"/>
      <w:b/>
      <w:bCs/>
      <w:i/>
      <w:iCs/>
      <w:color w:val="4F81BD"/>
      <w:sz w:val="22"/>
      <w:szCs w:val="22"/>
    </w:rPr>
  </w:style>
  <w:style w:type="paragraph" w:customStyle="1" w:styleId="a6">
    <w:name w:val="СТИЛЬ АБЗАЦА"/>
    <w:basedOn w:val="ad"/>
    <w:rsid w:val="000107B9"/>
    <w:pPr>
      <w:numPr>
        <w:ilvl w:val="2"/>
        <w:numId w:val="36"/>
      </w:numPr>
      <w:suppressAutoHyphens w:val="0"/>
      <w:jc w:val="both"/>
    </w:pPr>
    <w:rPr>
      <w:lang w:eastAsia="ru-RU"/>
    </w:rPr>
  </w:style>
  <w:style w:type="paragraph" w:customStyle="1" w:styleId="122">
    <w:name w:val="Знак Знак Знак Знак12"/>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4">
    <w:name w:val="Знак Знак Знак Знак11"/>
    <w:basedOn w:val="ad"/>
    <w:rsid w:val="000107B9"/>
    <w:pPr>
      <w:keepLines/>
      <w:suppressAutoHyphens w:val="0"/>
      <w:spacing w:after="160" w:line="240" w:lineRule="exact"/>
    </w:pPr>
    <w:rPr>
      <w:rFonts w:ascii="Verdana" w:eastAsia="MS Mincho" w:hAnsi="Verdana" w:cs="Franklin Gothic Book"/>
      <w:sz w:val="20"/>
      <w:szCs w:val="20"/>
      <w:lang w:val="en-US" w:eastAsia="en-US"/>
    </w:rPr>
  </w:style>
  <w:style w:type="paragraph" w:styleId="affffffffffd">
    <w:name w:val="Block Text"/>
    <w:basedOn w:val="ad"/>
    <w:unhideWhenUsed/>
    <w:rsid w:val="000107B9"/>
    <w:pPr>
      <w:suppressAutoHyphens w:val="0"/>
      <w:ind w:left="-340" w:right="-737" w:firstLine="720"/>
      <w:jc w:val="both"/>
    </w:pPr>
    <w:rPr>
      <w:rFonts w:ascii="Arial" w:hAnsi="Arial"/>
      <w:szCs w:val="20"/>
      <w:lang w:eastAsia="ru-RU"/>
    </w:rPr>
  </w:style>
  <w:style w:type="table" w:customStyle="1" w:styleId="82">
    <w:name w:val="Сетка таблицы8"/>
    <w:basedOn w:val="af"/>
    <w:next w:val="affff1"/>
    <w:uiPriority w:val="59"/>
    <w:rsid w:val="00010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e">
    <w:name w:val="footnote text"/>
    <w:basedOn w:val="ad"/>
    <w:link w:val="afffffffffff"/>
    <w:rsid w:val="00BE19E6"/>
    <w:pPr>
      <w:suppressAutoHyphens w:val="0"/>
      <w:ind w:firstLine="851"/>
      <w:jc w:val="both"/>
    </w:pPr>
    <w:rPr>
      <w:sz w:val="20"/>
      <w:szCs w:val="20"/>
      <w:lang w:eastAsia="ru-RU"/>
    </w:rPr>
  </w:style>
  <w:style w:type="character" w:customStyle="1" w:styleId="afffffffffff">
    <w:name w:val="Текст сноски Знак"/>
    <w:basedOn w:val="ae"/>
    <w:link w:val="affffffffffe"/>
    <w:rsid w:val="00BE19E6"/>
  </w:style>
  <w:style w:type="paragraph" w:customStyle="1" w:styleId="1ff0">
    <w:name w:val="Без интервала1"/>
    <w:rsid w:val="00BE19E6"/>
    <w:pPr>
      <w:spacing w:after="80"/>
    </w:pPr>
    <w:rPr>
      <w:rFonts w:ascii="Calibri" w:hAnsi="Calibri"/>
      <w:sz w:val="22"/>
      <w:szCs w:val="22"/>
      <w:lang w:eastAsia="en-US"/>
    </w:rPr>
  </w:style>
  <w:style w:type="paragraph" w:customStyle="1" w:styleId="formattext">
    <w:name w:val="formattext"/>
    <w:basedOn w:val="ad"/>
    <w:rsid w:val="00BE19E6"/>
    <w:pPr>
      <w:suppressAutoHyphens w:val="0"/>
      <w:spacing w:before="100" w:beforeAutospacing="1" w:after="100" w:afterAutospacing="1"/>
    </w:pPr>
    <w:rPr>
      <w:lang w:eastAsia="ru-RU"/>
    </w:rPr>
  </w:style>
  <w:style w:type="paragraph" w:customStyle="1" w:styleId="1466">
    <w:name w:val="1466"/>
    <w:basedOn w:val="ad"/>
    <w:rsid w:val="00BE19E6"/>
    <w:pPr>
      <w:suppressAutoHyphens w:val="0"/>
      <w:autoSpaceDE w:val="0"/>
      <w:autoSpaceDN w:val="0"/>
      <w:spacing w:before="120" w:after="120"/>
      <w:jc w:val="center"/>
    </w:pPr>
    <w:rPr>
      <w:b/>
      <w:bCs/>
      <w:color w:val="000000"/>
      <w:sz w:val="28"/>
      <w:szCs w:val="28"/>
      <w:lang w:eastAsia="ru-RU"/>
    </w:rPr>
  </w:style>
  <w:style w:type="character" w:customStyle="1" w:styleId="3f2">
    <w:name w:val="Название объекта Знак3"/>
    <w:aliases w:val="Название объекта Знак Знак Знак Знак Знак Знак Знак2,Название объекта Знак Знак Знак Знак Знак Знак3,Название объекта Знак1 Знак2,Название объекта Знак Знак1 Знак2,Название объекта Знак Знак Знак Знак Знак3"/>
    <w:rsid w:val="00BE19E6"/>
    <w:rPr>
      <w:rFonts w:ascii="Arial" w:hAnsi="Arial"/>
      <w:b/>
    </w:rPr>
  </w:style>
  <w:style w:type="numbering" w:customStyle="1" w:styleId="1111111">
    <w:name w:val="1 / 1.1 / 1.1.11"/>
    <w:basedOn w:val="af0"/>
    <w:next w:val="111111"/>
    <w:rsid w:val="00BE19E6"/>
    <w:pPr>
      <w:numPr>
        <w:numId w:val="17"/>
      </w:numPr>
    </w:pPr>
  </w:style>
  <w:style w:type="character" w:customStyle="1" w:styleId="63">
    <w:name w:val="Знак Знак6"/>
    <w:rsid w:val="00BE19E6"/>
    <w:rPr>
      <w:rFonts w:ascii="Arial" w:hAnsi="Arial"/>
    </w:rPr>
  </w:style>
  <w:style w:type="character" w:customStyle="1" w:styleId="st">
    <w:name w:val="st"/>
    <w:rsid w:val="00BE19E6"/>
  </w:style>
  <w:style w:type="character" w:customStyle="1" w:styleId="blk">
    <w:name w:val="blk"/>
    <w:rsid w:val="00BE19E6"/>
  </w:style>
  <w:style w:type="paragraph" w:styleId="2">
    <w:name w:val="List Number 2"/>
    <w:basedOn w:val="ad"/>
    <w:rsid w:val="00BE19E6"/>
    <w:pPr>
      <w:numPr>
        <w:numId w:val="41"/>
      </w:numPr>
      <w:suppressAutoHyphens w:val="0"/>
      <w:contextualSpacing/>
    </w:pPr>
    <w:rPr>
      <w:rFonts w:ascii="Arial" w:hAnsi="Arial"/>
      <w:sz w:val="20"/>
      <w:lang w:eastAsia="ru-RU"/>
    </w:rPr>
  </w:style>
  <w:style w:type="paragraph" w:customStyle="1" w:styleId="afffffffffff0">
    <w:name w:val="Шапка таблицы НЕФТЕТЕХПРОЕКТ"/>
    <w:basedOn w:val="ad"/>
    <w:next w:val="ad"/>
    <w:qFormat/>
    <w:rsid w:val="00BE19E6"/>
    <w:pPr>
      <w:suppressAutoHyphens w:val="0"/>
      <w:jc w:val="center"/>
    </w:pPr>
    <w:rPr>
      <w:color w:val="000000"/>
      <w:sz w:val="22"/>
      <w:szCs w:val="32"/>
      <w:lang w:eastAsia="en-US"/>
    </w:rPr>
  </w:style>
  <w:style w:type="paragraph" w:styleId="2f4">
    <w:name w:val="List 2"/>
    <w:basedOn w:val="ad"/>
    <w:unhideWhenUsed/>
    <w:rsid w:val="00BE19E6"/>
    <w:pPr>
      <w:suppressAutoHyphens w:val="0"/>
      <w:ind w:left="566" w:hanging="283"/>
      <w:contextualSpacing/>
    </w:pPr>
    <w:rPr>
      <w:rFonts w:ascii="Arial" w:hAnsi="Arial"/>
      <w:sz w:val="20"/>
      <w:lang w:eastAsia="ru-RU"/>
    </w:rPr>
  </w:style>
  <w:style w:type="paragraph" w:customStyle="1" w:styleId="afffffffffff1">
    <w:name w:val="Стиль отчет"/>
    <w:basedOn w:val="ad"/>
    <w:rsid w:val="00BE19E6"/>
    <w:pPr>
      <w:suppressAutoHyphens w:val="0"/>
      <w:spacing w:line="264" w:lineRule="auto"/>
      <w:ind w:firstLine="720"/>
      <w:jc w:val="both"/>
    </w:pPr>
    <w:rPr>
      <w:szCs w:val="20"/>
      <w:lang w:eastAsia="ru-RU"/>
    </w:rPr>
  </w:style>
  <w:style w:type="table" w:customStyle="1" w:styleId="710">
    <w:name w:val="Сетка таблицы71"/>
    <w:basedOn w:val="af"/>
    <w:next w:val="affff1"/>
    <w:rsid w:val="00BE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kwork-contacts-fieldvalue1">
    <w:name w:val="deskwork-contacts-fieldvalue1"/>
    <w:rsid w:val="00BE1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
      <w:bodyDiv w:val="1"/>
      <w:marLeft w:val="0"/>
      <w:marRight w:val="0"/>
      <w:marTop w:val="0"/>
      <w:marBottom w:val="0"/>
      <w:divBdr>
        <w:top w:val="none" w:sz="0" w:space="0" w:color="auto"/>
        <w:left w:val="none" w:sz="0" w:space="0" w:color="auto"/>
        <w:bottom w:val="none" w:sz="0" w:space="0" w:color="auto"/>
        <w:right w:val="none" w:sz="0" w:space="0" w:color="auto"/>
      </w:divBdr>
    </w:div>
    <w:div w:id="26957235">
      <w:bodyDiv w:val="1"/>
      <w:marLeft w:val="0"/>
      <w:marRight w:val="0"/>
      <w:marTop w:val="0"/>
      <w:marBottom w:val="0"/>
      <w:divBdr>
        <w:top w:val="none" w:sz="0" w:space="0" w:color="auto"/>
        <w:left w:val="none" w:sz="0" w:space="0" w:color="auto"/>
        <w:bottom w:val="none" w:sz="0" w:space="0" w:color="auto"/>
        <w:right w:val="none" w:sz="0" w:space="0" w:color="auto"/>
      </w:divBdr>
    </w:div>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56130562">
      <w:bodyDiv w:val="1"/>
      <w:marLeft w:val="0"/>
      <w:marRight w:val="0"/>
      <w:marTop w:val="0"/>
      <w:marBottom w:val="0"/>
      <w:divBdr>
        <w:top w:val="none" w:sz="0" w:space="0" w:color="auto"/>
        <w:left w:val="none" w:sz="0" w:space="0" w:color="auto"/>
        <w:bottom w:val="none" w:sz="0" w:space="0" w:color="auto"/>
        <w:right w:val="none" w:sz="0" w:space="0" w:color="auto"/>
      </w:divBdr>
    </w:div>
    <w:div w:id="64692397">
      <w:bodyDiv w:val="1"/>
      <w:marLeft w:val="0"/>
      <w:marRight w:val="0"/>
      <w:marTop w:val="0"/>
      <w:marBottom w:val="0"/>
      <w:divBdr>
        <w:top w:val="none" w:sz="0" w:space="0" w:color="auto"/>
        <w:left w:val="none" w:sz="0" w:space="0" w:color="auto"/>
        <w:bottom w:val="none" w:sz="0" w:space="0" w:color="auto"/>
        <w:right w:val="none" w:sz="0" w:space="0" w:color="auto"/>
      </w:divBdr>
    </w:div>
    <w:div w:id="65231977">
      <w:bodyDiv w:val="1"/>
      <w:marLeft w:val="0"/>
      <w:marRight w:val="0"/>
      <w:marTop w:val="0"/>
      <w:marBottom w:val="0"/>
      <w:divBdr>
        <w:top w:val="none" w:sz="0" w:space="0" w:color="auto"/>
        <w:left w:val="none" w:sz="0" w:space="0" w:color="auto"/>
        <w:bottom w:val="none" w:sz="0" w:space="0" w:color="auto"/>
        <w:right w:val="none" w:sz="0" w:space="0" w:color="auto"/>
      </w:divBdr>
    </w:div>
    <w:div w:id="69625302">
      <w:bodyDiv w:val="1"/>
      <w:marLeft w:val="0"/>
      <w:marRight w:val="0"/>
      <w:marTop w:val="0"/>
      <w:marBottom w:val="0"/>
      <w:divBdr>
        <w:top w:val="none" w:sz="0" w:space="0" w:color="auto"/>
        <w:left w:val="none" w:sz="0" w:space="0" w:color="auto"/>
        <w:bottom w:val="none" w:sz="0" w:space="0" w:color="auto"/>
        <w:right w:val="none" w:sz="0" w:space="0" w:color="auto"/>
      </w:divBdr>
    </w:div>
    <w:div w:id="81221529">
      <w:bodyDiv w:val="1"/>
      <w:marLeft w:val="0"/>
      <w:marRight w:val="0"/>
      <w:marTop w:val="0"/>
      <w:marBottom w:val="0"/>
      <w:divBdr>
        <w:top w:val="none" w:sz="0" w:space="0" w:color="auto"/>
        <w:left w:val="none" w:sz="0" w:space="0" w:color="auto"/>
        <w:bottom w:val="none" w:sz="0" w:space="0" w:color="auto"/>
        <w:right w:val="none" w:sz="0" w:space="0" w:color="auto"/>
      </w:divBdr>
    </w:div>
    <w:div w:id="82798932">
      <w:bodyDiv w:val="1"/>
      <w:marLeft w:val="0"/>
      <w:marRight w:val="0"/>
      <w:marTop w:val="0"/>
      <w:marBottom w:val="0"/>
      <w:divBdr>
        <w:top w:val="none" w:sz="0" w:space="0" w:color="auto"/>
        <w:left w:val="none" w:sz="0" w:space="0" w:color="auto"/>
        <w:bottom w:val="none" w:sz="0" w:space="0" w:color="auto"/>
        <w:right w:val="none" w:sz="0" w:space="0" w:color="auto"/>
      </w:divBdr>
    </w:div>
    <w:div w:id="89202234">
      <w:bodyDiv w:val="1"/>
      <w:marLeft w:val="0"/>
      <w:marRight w:val="0"/>
      <w:marTop w:val="0"/>
      <w:marBottom w:val="0"/>
      <w:divBdr>
        <w:top w:val="none" w:sz="0" w:space="0" w:color="auto"/>
        <w:left w:val="none" w:sz="0" w:space="0" w:color="auto"/>
        <w:bottom w:val="none" w:sz="0" w:space="0" w:color="auto"/>
        <w:right w:val="none" w:sz="0" w:space="0" w:color="auto"/>
      </w:divBdr>
    </w:div>
    <w:div w:id="107284905">
      <w:bodyDiv w:val="1"/>
      <w:marLeft w:val="0"/>
      <w:marRight w:val="0"/>
      <w:marTop w:val="0"/>
      <w:marBottom w:val="0"/>
      <w:divBdr>
        <w:top w:val="none" w:sz="0" w:space="0" w:color="auto"/>
        <w:left w:val="none" w:sz="0" w:space="0" w:color="auto"/>
        <w:bottom w:val="none" w:sz="0" w:space="0" w:color="auto"/>
        <w:right w:val="none" w:sz="0" w:space="0" w:color="auto"/>
      </w:divBdr>
    </w:div>
    <w:div w:id="120392524">
      <w:bodyDiv w:val="1"/>
      <w:marLeft w:val="0"/>
      <w:marRight w:val="0"/>
      <w:marTop w:val="0"/>
      <w:marBottom w:val="0"/>
      <w:divBdr>
        <w:top w:val="none" w:sz="0" w:space="0" w:color="auto"/>
        <w:left w:val="none" w:sz="0" w:space="0" w:color="auto"/>
        <w:bottom w:val="none" w:sz="0" w:space="0" w:color="auto"/>
        <w:right w:val="none" w:sz="0" w:space="0" w:color="auto"/>
      </w:divBdr>
    </w:div>
    <w:div w:id="126356295">
      <w:bodyDiv w:val="1"/>
      <w:marLeft w:val="0"/>
      <w:marRight w:val="0"/>
      <w:marTop w:val="0"/>
      <w:marBottom w:val="0"/>
      <w:divBdr>
        <w:top w:val="none" w:sz="0" w:space="0" w:color="auto"/>
        <w:left w:val="none" w:sz="0" w:space="0" w:color="auto"/>
        <w:bottom w:val="none" w:sz="0" w:space="0" w:color="auto"/>
        <w:right w:val="none" w:sz="0" w:space="0" w:color="auto"/>
      </w:divBdr>
    </w:div>
    <w:div w:id="143275234">
      <w:bodyDiv w:val="1"/>
      <w:marLeft w:val="0"/>
      <w:marRight w:val="0"/>
      <w:marTop w:val="0"/>
      <w:marBottom w:val="0"/>
      <w:divBdr>
        <w:top w:val="none" w:sz="0" w:space="0" w:color="auto"/>
        <w:left w:val="none" w:sz="0" w:space="0" w:color="auto"/>
        <w:bottom w:val="none" w:sz="0" w:space="0" w:color="auto"/>
        <w:right w:val="none" w:sz="0" w:space="0" w:color="auto"/>
      </w:divBdr>
    </w:div>
    <w:div w:id="146482269">
      <w:bodyDiv w:val="1"/>
      <w:marLeft w:val="0"/>
      <w:marRight w:val="0"/>
      <w:marTop w:val="0"/>
      <w:marBottom w:val="0"/>
      <w:divBdr>
        <w:top w:val="none" w:sz="0" w:space="0" w:color="auto"/>
        <w:left w:val="none" w:sz="0" w:space="0" w:color="auto"/>
        <w:bottom w:val="none" w:sz="0" w:space="0" w:color="auto"/>
        <w:right w:val="none" w:sz="0" w:space="0" w:color="auto"/>
      </w:divBdr>
    </w:div>
    <w:div w:id="147524555">
      <w:bodyDiv w:val="1"/>
      <w:marLeft w:val="0"/>
      <w:marRight w:val="0"/>
      <w:marTop w:val="0"/>
      <w:marBottom w:val="0"/>
      <w:divBdr>
        <w:top w:val="none" w:sz="0" w:space="0" w:color="auto"/>
        <w:left w:val="none" w:sz="0" w:space="0" w:color="auto"/>
        <w:bottom w:val="none" w:sz="0" w:space="0" w:color="auto"/>
        <w:right w:val="none" w:sz="0" w:space="0" w:color="auto"/>
      </w:divBdr>
    </w:div>
    <w:div w:id="186529552">
      <w:bodyDiv w:val="1"/>
      <w:marLeft w:val="0"/>
      <w:marRight w:val="0"/>
      <w:marTop w:val="0"/>
      <w:marBottom w:val="0"/>
      <w:divBdr>
        <w:top w:val="none" w:sz="0" w:space="0" w:color="auto"/>
        <w:left w:val="none" w:sz="0" w:space="0" w:color="auto"/>
        <w:bottom w:val="none" w:sz="0" w:space="0" w:color="auto"/>
        <w:right w:val="none" w:sz="0" w:space="0" w:color="auto"/>
      </w:divBdr>
    </w:div>
    <w:div w:id="200822700">
      <w:bodyDiv w:val="1"/>
      <w:marLeft w:val="0"/>
      <w:marRight w:val="0"/>
      <w:marTop w:val="0"/>
      <w:marBottom w:val="0"/>
      <w:divBdr>
        <w:top w:val="none" w:sz="0" w:space="0" w:color="auto"/>
        <w:left w:val="none" w:sz="0" w:space="0" w:color="auto"/>
        <w:bottom w:val="none" w:sz="0" w:space="0" w:color="auto"/>
        <w:right w:val="none" w:sz="0" w:space="0" w:color="auto"/>
      </w:divBdr>
    </w:div>
    <w:div w:id="210312009">
      <w:bodyDiv w:val="1"/>
      <w:marLeft w:val="0"/>
      <w:marRight w:val="0"/>
      <w:marTop w:val="0"/>
      <w:marBottom w:val="0"/>
      <w:divBdr>
        <w:top w:val="none" w:sz="0" w:space="0" w:color="auto"/>
        <w:left w:val="none" w:sz="0" w:space="0" w:color="auto"/>
        <w:bottom w:val="none" w:sz="0" w:space="0" w:color="auto"/>
        <w:right w:val="none" w:sz="0" w:space="0" w:color="auto"/>
      </w:divBdr>
    </w:div>
    <w:div w:id="220097212">
      <w:bodyDiv w:val="1"/>
      <w:marLeft w:val="0"/>
      <w:marRight w:val="0"/>
      <w:marTop w:val="0"/>
      <w:marBottom w:val="0"/>
      <w:divBdr>
        <w:top w:val="none" w:sz="0" w:space="0" w:color="auto"/>
        <w:left w:val="none" w:sz="0" w:space="0" w:color="auto"/>
        <w:bottom w:val="none" w:sz="0" w:space="0" w:color="auto"/>
        <w:right w:val="none" w:sz="0" w:space="0" w:color="auto"/>
      </w:divBdr>
    </w:div>
    <w:div w:id="277641784">
      <w:bodyDiv w:val="1"/>
      <w:marLeft w:val="0"/>
      <w:marRight w:val="0"/>
      <w:marTop w:val="0"/>
      <w:marBottom w:val="0"/>
      <w:divBdr>
        <w:top w:val="none" w:sz="0" w:space="0" w:color="auto"/>
        <w:left w:val="none" w:sz="0" w:space="0" w:color="auto"/>
        <w:bottom w:val="none" w:sz="0" w:space="0" w:color="auto"/>
        <w:right w:val="none" w:sz="0" w:space="0" w:color="auto"/>
      </w:divBdr>
    </w:div>
    <w:div w:id="286083800">
      <w:bodyDiv w:val="1"/>
      <w:marLeft w:val="0"/>
      <w:marRight w:val="0"/>
      <w:marTop w:val="0"/>
      <w:marBottom w:val="0"/>
      <w:divBdr>
        <w:top w:val="none" w:sz="0" w:space="0" w:color="auto"/>
        <w:left w:val="none" w:sz="0" w:space="0" w:color="auto"/>
        <w:bottom w:val="none" w:sz="0" w:space="0" w:color="auto"/>
        <w:right w:val="none" w:sz="0" w:space="0" w:color="auto"/>
      </w:divBdr>
    </w:div>
    <w:div w:id="311059463">
      <w:bodyDiv w:val="1"/>
      <w:marLeft w:val="0"/>
      <w:marRight w:val="0"/>
      <w:marTop w:val="0"/>
      <w:marBottom w:val="0"/>
      <w:divBdr>
        <w:top w:val="none" w:sz="0" w:space="0" w:color="auto"/>
        <w:left w:val="none" w:sz="0" w:space="0" w:color="auto"/>
        <w:bottom w:val="none" w:sz="0" w:space="0" w:color="auto"/>
        <w:right w:val="none" w:sz="0" w:space="0" w:color="auto"/>
      </w:divBdr>
    </w:div>
    <w:div w:id="318582546">
      <w:bodyDiv w:val="1"/>
      <w:marLeft w:val="0"/>
      <w:marRight w:val="0"/>
      <w:marTop w:val="0"/>
      <w:marBottom w:val="0"/>
      <w:divBdr>
        <w:top w:val="none" w:sz="0" w:space="0" w:color="auto"/>
        <w:left w:val="none" w:sz="0" w:space="0" w:color="auto"/>
        <w:bottom w:val="none" w:sz="0" w:space="0" w:color="auto"/>
        <w:right w:val="none" w:sz="0" w:space="0" w:color="auto"/>
      </w:divBdr>
    </w:div>
    <w:div w:id="329336315">
      <w:bodyDiv w:val="1"/>
      <w:marLeft w:val="0"/>
      <w:marRight w:val="0"/>
      <w:marTop w:val="0"/>
      <w:marBottom w:val="0"/>
      <w:divBdr>
        <w:top w:val="none" w:sz="0" w:space="0" w:color="auto"/>
        <w:left w:val="none" w:sz="0" w:space="0" w:color="auto"/>
        <w:bottom w:val="none" w:sz="0" w:space="0" w:color="auto"/>
        <w:right w:val="none" w:sz="0" w:space="0" w:color="auto"/>
      </w:divBdr>
    </w:div>
    <w:div w:id="340860747">
      <w:bodyDiv w:val="1"/>
      <w:marLeft w:val="0"/>
      <w:marRight w:val="0"/>
      <w:marTop w:val="0"/>
      <w:marBottom w:val="0"/>
      <w:divBdr>
        <w:top w:val="none" w:sz="0" w:space="0" w:color="auto"/>
        <w:left w:val="none" w:sz="0" w:space="0" w:color="auto"/>
        <w:bottom w:val="none" w:sz="0" w:space="0" w:color="auto"/>
        <w:right w:val="none" w:sz="0" w:space="0" w:color="auto"/>
      </w:divBdr>
    </w:div>
    <w:div w:id="343943229">
      <w:bodyDiv w:val="1"/>
      <w:marLeft w:val="0"/>
      <w:marRight w:val="0"/>
      <w:marTop w:val="0"/>
      <w:marBottom w:val="0"/>
      <w:divBdr>
        <w:top w:val="none" w:sz="0" w:space="0" w:color="auto"/>
        <w:left w:val="none" w:sz="0" w:space="0" w:color="auto"/>
        <w:bottom w:val="none" w:sz="0" w:space="0" w:color="auto"/>
        <w:right w:val="none" w:sz="0" w:space="0" w:color="auto"/>
      </w:divBdr>
    </w:div>
    <w:div w:id="354040975">
      <w:bodyDiv w:val="1"/>
      <w:marLeft w:val="0"/>
      <w:marRight w:val="0"/>
      <w:marTop w:val="0"/>
      <w:marBottom w:val="0"/>
      <w:divBdr>
        <w:top w:val="none" w:sz="0" w:space="0" w:color="auto"/>
        <w:left w:val="none" w:sz="0" w:space="0" w:color="auto"/>
        <w:bottom w:val="none" w:sz="0" w:space="0" w:color="auto"/>
        <w:right w:val="none" w:sz="0" w:space="0" w:color="auto"/>
      </w:divBdr>
    </w:div>
    <w:div w:id="361979247">
      <w:bodyDiv w:val="1"/>
      <w:marLeft w:val="0"/>
      <w:marRight w:val="0"/>
      <w:marTop w:val="0"/>
      <w:marBottom w:val="0"/>
      <w:divBdr>
        <w:top w:val="none" w:sz="0" w:space="0" w:color="auto"/>
        <w:left w:val="none" w:sz="0" w:space="0" w:color="auto"/>
        <w:bottom w:val="none" w:sz="0" w:space="0" w:color="auto"/>
        <w:right w:val="none" w:sz="0" w:space="0" w:color="auto"/>
      </w:divBdr>
    </w:div>
    <w:div w:id="373576990">
      <w:bodyDiv w:val="1"/>
      <w:marLeft w:val="0"/>
      <w:marRight w:val="0"/>
      <w:marTop w:val="0"/>
      <w:marBottom w:val="0"/>
      <w:divBdr>
        <w:top w:val="none" w:sz="0" w:space="0" w:color="auto"/>
        <w:left w:val="none" w:sz="0" w:space="0" w:color="auto"/>
        <w:bottom w:val="none" w:sz="0" w:space="0" w:color="auto"/>
        <w:right w:val="none" w:sz="0" w:space="0" w:color="auto"/>
      </w:divBdr>
    </w:div>
    <w:div w:id="392197741">
      <w:bodyDiv w:val="1"/>
      <w:marLeft w:val="0"/>
      <w:marRight w:val="0"/>
      <w:marTop w:val="0"/>
      <w:marBottom w:val="0"/>
      <w:divBdr>
        <w:top w:val="none" w:sz="0" w:space="0" w:color="auto"/>
        <w:left w:val="none" w:sz="0" w:space="0" w:color="auto"/>
        <w:bottom w:val="none" w:sz="0" w:space="0" w:color="auto"/>
        <w:right w:val="none" w:sz="0" w:space="0" w:color="auto"/>
      </w:divBdr>
    </w:div>
    <w:div w:id="397825013">
      <w:bodyDiv w:val="1"/>
      <w:marLeft w:val="0"/>
      <w:marRight w:val="0"/>
      <w:marTop w:val="0"/>
      <w:marBottom w:val="0"/>
      <w:divBdr>
        <w:top w:val="none" w:sz="0" w:space="0" w:color="auto"/>
        <w:left w:val="none" w:sz="0" w:space="0" w:color="auto"/>
        <w:bottom w:val="none" w:sz="0" w:space="0" w:color="auto"/>
        <w:right w:val="none" w:sz="0" w:space="0" w:color="auto"/>
      </w:divBdr>
    </w:div>
    <w:div w:id="398986975">
      <w:bodyDiv w:val="1"/>
      <w:marLeft w:val="0"/>
      <w:marRight w:val="0"/>
      <w:marTop w:val="0"/>
      <w:marBottom w:val="0"/>
      <w:divBdr>
        <w:top w:val="none" w:sz="0" w:space="0" w:color="auto"/>
        <w:left w:val="none" w:sz="0" w:space="0" w:color="auto"/>
        <w:bottom w:val="none" w:sz="0" w:space="0" w:color="auto"/>
        <w:right w:val="none" w:sz="0" w:space="0" w:color="auto"/>
      </w:divBdr>
    </w:div>
    <w:div w:id="404112958">
      <w:bodyDiv w:val="1"/>
      <w:marLeft w:val="0"/>
      <w:marRight w:val="0"/>
      <w:marTop w:val="0"/>
      <w:marBottom w:val="0"/>
      <w:divBdr>
        <w:top w:val="none" w:sz="0" w:space="0" w:color="auto"/>
        <w:left w:val="none" w:sz="0" w:space="0" w:color="auto"/>
        <w:bottom w:val="none" w:sz="0" w:space="0" w:color="auto"/>
        <w:right w:val="none" w:sz="0" w:space="0" w:color="auto"/>
      </w:divBdr>
    </w:div>
    <w:div w:id="413209825">
      <w:bodyDiv w:val="1"/>
      <w:marLeft w:val="0"/>
      <w:marRight w:val="0"/>
      <w:marTop w:val="0"/>
      <w:marBottom w:val="0"/>
      <w:divBdr>
        <w:top w:val="none" w:sz="0" w:space="0" w:color="auto"/>
        <w:left w:val="none" w:sz="0" w:space="0" w:color="auto"/>
        <w:bottom w:val="none" w:sz="0" w:space="0" w:color="auto"/>
        <w:right w:val="none" w:sz="0" w:space="0" w:color="auto"/>
      </w:divBdr>
    </w:div>
    <w:div w:id="418020288">
      <w:bodyDiv w:val="1"/>
      <w:marLeft w:val="0"/>
      <w:marRight w:val="0"/>
      <w:marTop w:val="0"/>
      <w:marBottom w:val="0"/>
      <w:divBdr>
        <w:top w:val="none" w:sz="0" w:space="0" w:color="auto"/>
        <w:left w:val="none" w:sz="0" w:space="0" w:color="auto"/>
        <w:bottom w:val="none" w:sz="0" w:space="0" w:color="auto"/>
        <w:right w:val="none" w:sz="0" w:space="0" w:color="auto"/>
      </w:divBdr>
    </w:div>
    <w:div w:id="431321955">
      <w:bodyDiv w:val="1"/>
      <w:marLeft w:val="0"/>
      <w:marRight w:val="0"/>
      <w:marTop w:val="0"/>
      <w:marBottom w:val="0"/>
      <w:divBdr>
        <w:top w:val="none" w:sz="0" w:space="0" w:color="auto"/>
        <w:left w:val="none" w:sz="0" w:space="0" w:color="auto"/>
        <w:bottom w:val="none" w:sz="0" w:space="0" w:color="auto"/>
        <w:right w:val="none" w:sz="0" w:space="0" w:color="auto"/>
      </w:divBdr>
    </w:div>
    <w:div w:id="475994389">
      <w:bodyDiv w:val="1"/>
      <w:marLeft w:val="0"/>
      <w:marRight w:val="0"/>
      <w:marTop w:val="0"/>
      <w:marBottom w:val="0"/>
      <w:divBdr>
        <w:top w:val="none" w:sz="0" w:space="0" w:color="auto"/>
        <w:left w:val="none" w:sz="0" w:space="0" w:color="auto"/>
        <w:bottom w:val="none" w:sz="0" w:space="0" w:color="auto"/>
        <w:right w:val="none" w:sz="0" w:space="0" w:color="auto"/>
      </w:divBdr>
    </w:div>
    <w:div w:id="507334195">
      <w:bodyDiv w:val="1"/>
      <w:marLeft w:val="0"/>
      <w:marRight w:val="0"/>
      <w:marTop w:val="0"/>
      <w:marBottom w:val="0"/>
      <w:divBdr>
        <w:top w:val="none" w:sz="0" w:space="0" w:color="auto"/>
        <w:left w:val="none" w:sz="0" w:space="0" w:color="auto"/>
        <w:bottom w:val="none" w:sz="0" w:space="0" w:color="auto"/>
        <w:right w:val="none" w:sz="0" w:space="0" w:color="auto"/>
      </w:divBdr>
    </w:div>
    <w:div w:id="509099426">
      <w:bodyDiv w:val="1"/>
      <w:marLeft w:val="0"/>
      <w:marRight w:val="0"/>
      <w:marTop w:val="0"/>
      <w:marBottom w:val="0"/>
      <w:divBdr>
        <w:top w:val="none" w:sz="0" w:space="0" w:color="auto"/>
        <w:left w:val="none" w:sz="0" w:space="0" w:color="auto"/>
        <w:bottom w:val="none" w:sz="0" w:space="0" w:color="auto"/>
        <w:right w:val="none" w:sz="0" w:space="0" w:color="auto"/>
      </w:divBdr>
    </w:div>
    <w:div w:id="516190324">
      <w:bodyDiv w:val="1"/>
      <w:marLeft w:val="0"/>
      <w:marRight w:val="0"/>
      <w:marTop w:val="0"/>
      <w:marBottom w:val="0"/>
      <w:divBdr>
        <w:top w:val="none" w:sz="0" w:space="0" w:color="auto"/>
        <w:left w:val="none" w:sz="0" w:space="0" w:color="auto"/>
        <w:bottom w:val="none" w:sz="0" w:space="0" w:color="auto"/>
        <w:right w:val="none" w:sz="0" w:space="0" w:color="auto"/>
      </w:divBdr>
    </w:div>
    <w:div w:id="524828940">
      <w:bodyDiv w:val="1"/>
      <w:marLeft w:val="0"/>
      <w:marRight w:val="0"/>
      <w:marTop w:val="0"/>
      <w:marBottom w:val="0"/>
      <w:divBdr>
        <w:top w:val="none" w:sz="0" w:space="0" w:color="auto"/>
        <w:left w:val="none" w:sz="0" w:space="0" w:color="auto"/>
        <w:bottom w:val="none" w:sz="0" w:space="0" w:color="auto"/>
        <w:right w:val="none" w:sz="0" w:space="0" w:color="auto"/>
      </w:divBdr>
    </w:div>
    <w:div w:id="531648761">
      <w:bodyDiv w:val="1"/>
      <w:marLeft w:val="0"/>
      <w:marRight w:val="0"/>
      <w:marTop w:val="0"/>
      <w:marBottom w:val="0"/>
      <w:divBdr>
        <w:top w:val="none" w:sz="0" w:space="0" w:color="auto"/>
        <w:left w:val="none" w:sz="0" w:space="0" w:color="auto"/>
        <w:bottom w:val="none" w:sz="0" w:space="0" w:color="auto"/>
        <w:right w:val="none" w:sz="0" w:space="0" w:color="auto"/>
      </w:divBdr>
    </w:div>
    <w:div w:id="535045325">
      <w:bodyDiv w:val="1"/>
      <w:marLeft w:val="0"/>
      <w:marRight w:val="0"/>
      <w:marTop w:val="0"/>
      <w:marBottom w:val="0"/>
      <w:divBdr>
        <w:top w:val="none" w:sz="0" w:space="0" w:color="auto"/>
        <w:left w:val="none" w:sz="0" w:space="0" w:color="auto"/>
        <w:bottom w:val="none" w:sz="0" w:space="0" w:color="auto"/>
        <w:right w:val="none" w:sz="0" w:space="0" w:color="auto"/>
      </w:divBdr>
    </w:div>
    <w:div w:id="556862046">
      <w:bodyDiv w:val="1"/>
      <w:marLeft w:val="0"/>
      <w:marRight w:val="0"/>
      <w:marTop w:val="0"/>
      <w:marBottom w:val="0"/>
      <w:divBdr>
        <w:top w:val="none" w:sz="0" w:space="0" w:color="auto"/>
        <w:left w:val="none" w:sz="0" w:space="0" w:color="auto"/>
        <w:bottom w:val="none" w:sz="0" w:space="0" w:color="auto"/>
        <w:right w:val="none" w:sz="0" w:space="0" w:color="auto"/>
      </w:divBdr>
    </w:div>
    <w:div w:id="563444561">
      <w:bodyDiv w:val="1"/>
      <w:marLeft w:val="0"/>
      <w:marRight w:val="0"/>
      <w:marTop w:val="0"/>
      <w:marBottom w:val="0"/>
      <w:divBdr>
        <w:top w:val="none" w:sz="0" w:space="0" w:color="auto"/>
        <w:left w:val="none" w:sz="0" w:space="0" w:color="auto"/>
        <w:bottom w:val="none" w:sz="0" w:space="0" w:color="auto"/>
        <w:right w:val="none" w:sz="0" w:space="0" w:color="auto"/>
      </w:divBdr>
    </w:div>
    <w:div w:id="565994157">
      <w:bodyDiv w:val="1"/>
      <w:marLeft w:val="0"/>
      <w:marRight w:val="0"/>
      <w:marTop w:val="0"/>
      <w:marBottom w:val="0"/>
      <w:divBdr>
        <w:top w:val="none" w:sz="0" w:space="0" w:color="auto"/>
        <w:left w:val="none" w:sz="0" w:space="0" w:color="auto"/>
        <w:bottom w:val="none" w:sz="0" w:space="0" w:color="auto"/>
        <w:right w:val="none" w:sz="0" w:space="0" w:color="auto"/>
      </w:divBdr>
    </w:div>
    <w:div w:id="569316867">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9993930">
      <w:bodyDiv w:val="1"/>
      <w:marLeft w:val="0"/>
      <w:marRight w:val="0"/>
      <w:marTop w:val="0"/>
      <w:marBottom w:val="0"/>
      <w:divBdr>
        <w:top w:val="none" w:sz="0" w:space="0" w:color="auto"/>
        <w:left w:val="none" w:sz="0" w:space="0" w:color="auto"/>
        <w:bottom w:val="none" w:sz="0" w:space="0" w:color="auto"/>
        <w:right w:val="none" w:sz="0" w:space="0" w:color="auto"/>
      </w:divBdr>
    </w:div>
    <w:div w:id="589197120">
      <w:bodyDiv w:val="1"/>
      <w:marLeft w:val="0"/>
      <w:marRight w:val="0"/>
      <w:marTop w:val="0"/>
      <w:marBottom w:val="0"/>
      <w:divBdr>
        <w:top w:val="none" w:sz="0" w:space="0" w:color="auto"/>
        <w:left w:val="none" w:sz="0" w:space="0" w:color="auto"/>
        <w:bottom w:val="none" w:sz="0" w:space="0" w:color="auto"/>
        <w:right w:val="none" w:sz="0" w:space="0" w:color="auto"/>
      </w:divBdr>
    </w:div>
    <w:div w:id="591134887">
      <w:bodyDiv w:val="1"/>
      <w:marLeft w:val="0"/>
      <w:marRight w:val="0"/>
      <w:marTop w:val="0"/>
      <w:marBottom w:val="0"/>
      <w:divBdr>
        <w:top w:val="none" w:sz="0" w:space="0" w:color="auto"/>
        <w:left w:val="none" w:sz="0" w:space="0" w:color="auto"/>
        <w:bottom w:val="none" w:sz="0" w:space="0" w:color="auto"/>
        <w:right w:val="none" w:sz="0" w:space="0" w:color="auto"/>
      </w:divBdr>
    </w:div>
    <w:div w:id="594560476">
      <w:bodyDiv w:val="1"/>
      <w:marLeft w:val="0"/>
      <w:marRight w:val="0"/>
      <w:marTop w:val="0"/>
      <w:marBottom w:val="0"/>
      <w:divBdr>
        <w:top w:val="none" w:sz="0" w:space="0" w:color="auto"/>
        <w:left w:val="none" w:sz="0" w:space="0" w:color="auto"/>
        <w:bottom w:val="none" w:sz="0" w:space="0" w:color="auto"/>
        <w:right w:val="none" w:sz="0" w:space="0" w:color="auto"/>
      </w:divBdr>
    </w:div>
    <w:div w:id="595214172">
      <w:bodyDiv w:val="1"/>
      <w:marLeft w:val="0"/>
      <w:marRight w:val="0"/>
      <w:marTop w:val="0"/>
      <w:marBottom w:val="0"/>
      <w:divBdr>
        <w:top w:val="none" w:sz="0" w:space="0" w:color="auto"/>
        <w:left w:val="none" w:sz="0" w:space="0" w:color="auto"/>
        <w:bottom w:val="none" w:sz="0" w:space="0" w:color="auto"/>
        <w:right w:val="none" w:sz="0" w:space="0" w:color="auto"/>
      </w:divBdr>
    </w:div>
    <w:div w:id="602031319">
      <w:bodyDiv w:val="1"/>
      <w:marLeft w:val="0"/>
      <w:marRight w:val="0"/>
      <w:marTop w:val="0"/>
      <w:marBottom w:val="0"/>
      <w:divBdr>
        <w:top w:val="none" w:sz="0" w:space="0" w:color="auto"/>
        <w:left w:val="none" w:sz="0" w:space="0" w:color="auto"/>
        <w:bottom w:val="none" w:sz="0" w:space="0" w:color="auto"/>
        <w:right w:val="none" w:sz="0" w:space="0" w:color="auto"/>
      </w:divBdr>
    </w:div>
    <w:div w:id="620068450">
      <w:bodyDiv w:val="1"/>
      <w:marLeft w:val="0"/>
      <w:marRight w:val="0"/>
      <w:marTop w:val="0"/>
      <w:marBottom w:val="0"/>
      <w:divBdr>
        <w:top w:val="none" w:sz="0" w:space="0" w:color="auto"/>
        <w:left w:val="none" w:sz="0" w:space="0" w:color="auto"/>
        <w:bottom w:val="none" w:sz="0" w:space="0" w:color="auto"/>
        <w:right w:val="none" w:sz="0" w:space="0" w:color="auto"/>
      </w:divBdr>
    </w:div>
    <w:div w:id="626469586">
      <w:bodyDiv w:val="1"/>
      <w:marLeft w:val="0"/>
      <w:marRight w:val="0"/>
      <w:marTop w:val="0"/>
      <w:marBottom w:val="0"/>
      <w:divBdr>
        <w:top w:val="none" w:sz="0" w:space="0" w:color="auto"/>
        <w:left w:val="none" w:sz="0" w:space="0" w:color="auto"/>
        <w:bottom w:val="none" w:sz="0" w:space="0" w:color="auto"/>
        <w:right w:val="none" w:sz="0" w:space="0" w:color="auto"/>
      </w:divBdr>
    </w:div>
    <w:div w:id="631058597">
      <w:bodyDiv w:val="1"/>
      <w:marLeft w:val="0"/>
      <w:marRight w:val="0"/>
      <w:marTop w:val="0"/>
      <w:marBottom w:val="0"/>
      <w:divBdr>
        <w:top w:val="none" w:sz="0" w:space="0" w:color="auto"/>
        <w:left w:val="none" w:sz="0" w:space="0" w:color="auto"/>
        <w:bottom w:val="none" w:sz="0" w:space="0" w:color="auto"/>
        <w:right w:val="none" w:sz="0" w:space="0" w:color="auto"/>
      </w:divBdr>
    </w:div>
    <w:div w:id="632365826">
      <w:bodyDiv w:val="1"/>
      <w:marLeft w:val="0"/>
      <w:marRight w:val="0"/>
      <w:marTop w:val="0"/>
      <w:marBottom w:val="0"/>
      <w:divBdr>
        <w:top w:val="none" w:sz="0" w:space="0" w:color="auto"/>
        <w:left w:val="none" w:sz="0" w:space="0" w:color="auto"/>
        <w:bottom w:val="none" w:sz="0" w:space="0" w:color="auto"/>
        <w:right w:val="none" w:sz="0" w:space="0" w:color="auto"/>
      </w:divBdr>
    </w:div>
    <w:div w:id="640623184">
      <w:bodyDiv w:val="1"/>
      <w:marLeft w:val="0"/>
      <w:marRight w:val="0"/>
      <w:marTop w:val="0"/>
      <w:marBottom w:val="0"/>
      <w:divBdr>
        <w:top w:val="none" w:sz="0" w:space="0" w:color="auto"/>
        <w:left w:val="none" w:sz="0" w:space="0" w:color="auto"/>
        <w:bottom w:val="none" w:sz="0" w:space="0" w:color="auto"/>
        <w:right w:val="none" w:sz="0" w:space="0" w:color="auto"/>
      </w:divBdr>
    </w:div>
    <w:div w:id="647973692">
      <w:bodyDiv w:val="1"/>
      <w:marLeft w:val="0"/>
      <w:marRight w:val="0"/>
      <w:marTop w:val="0"/>
      <w:marBottom w:val="0"/>
      <w:divBdr>
        <w:top w:val="none" w:sz="0" w:space="0" w:color="auto"/>
        <w:left w:val="none" w:sz="0" w:space="0" w:color="auto"/>
        <w:bottom w:val="none" w:sz="0" w:space="0" w:color="auto"/>
        <w:right w:val="none" w:sz="0" w:space="0" w:color="auto"/>
      </w:divBdr>
    </w:div>
    <w:div w:id="652756275">
      <w:bodyDiv w:val="1"/>
      <w:marLeft w:val="0"/>
      <w:marRight w:val="0"/>
      <w:marTop w:val="0"/>
      <w:marBottom w:val="0"/>
      <w:divBdr>
        <w:top w:val="none" w:sz="0" w:space="0" w:color="auto"/>
        <w:left w:val="none" w:sz="0" w:space="0" w:color="auto"/>
        <w:bottom w:val="none" w:sz="0" w:space="0" w:color="auto"/>
        <w:right w:val="none" w:sz="0" w:space="0" w:color="auto"/>
      </w:divBdr>
    </w:div>
    <w:div w:id="673994074">
      <w:bodyDiv w:val="1"/>
      <w:marLeft w:val="0"/>
      <w:marRight w:val="0"/>
      <w:marTop w:val="0"/>
      <w:marBottom w:val="0"/>
      <w:divBdr>
        <w:top w:val="none" w:sz="0" w:space="0" w:color="auto"/>
        <w:left w:val="none" w:sz="0" w:space="0" w:color="auto"/>
        <w:bottom w:val="none" w:sz="0" w:space="0" w:color="auto"/>
        <w:right w:val="none" w:sz="0" w:space="0" w:color="auto"/>
      </w:divBdr>
    </w:div>
    <w:div w:id="684984328">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712467632">
      <w:bodyDiv w:val="1"/>
      <w:marLeft w:val="0"/>
      <w:marRight w:val="0"/>
      <w:marTop w:val="0"/>
      <w:marBottom w:val="0"/>
      <w:divBdr>
        <w:top w:val="none" w:sz="0" w:space="0" w:color="auto"/>
        <w:left w:val="none" w:sz="0" w:space="0" w:color="auto"/>
        <w:bottom w:val="none" w:sz="0" w:space="0" w:color="auto"/>
        <w:right w:val="none" w:sz="0" w:space="0" w:color="auto"/>
      </w:divBdr>
    </w:div>
    <w:div w:id="759640265">
      <w:bodyDiv w:val="1"/>
      <w:marLeft w:val="0"/>
      <w:marRight w:val="0"/>
      <w:marTop w:val="0"/>
      <w:marBottom w:val="0"/>
      <w:divBdr>
        <w:top w:val="none" w:sz="0" w:space="0" w:color="auto"/>
        <w:left w:val="none" w:sz="0" w:space="0" w:color="auto"/>
        <w:bottom w:val="none" w:sz="0" w:space="0" w:color="auto"/>
        <w:right w:val="none" w:sz="0" w:space="0" w:color="auto"/>
      </w:divBdr>
    </w:div>
    <w:div w:id="780102099">
      <w:bodyDiv w:val="1"/>
      <w:marLeft w:val="0"/>
      <w:marRight w:val="0"/>
      <w:marTop w:val="0"/>
      <w:marBottom w:val="0"/>
      <w:divBdr>
        <w:top w:val="none" w:sz="0" w:space="0" w:color="auto"/>
        <w:left w:val="none" w:sz="0" w:space="0" w:color="auto"/>
        <w:bottom w:val="none" w:sz="0" w:space="0" w:color="auto"/>
        <w:right w:val="none" w:sz="0" w:space="0" w:color="auto"/>
      </w:divBdr>
    </w:div>
    <w:div w:id="788857770">
      <w:bodyDiv w:val="1"/>
      <w:marLeft w:val="0"/>
      <w:marRight w:val="0"/>
      <w:marTop w:val="0"/>
      <w:marBottom w:val="0"/>
      <w:divBdr>
        <w:top w:val="none" w:sz="0" w:space="0" w:color="auto"/>
        <w:left w:val="none" w:sz="0" w:space="0" w:color="auto"/>
        <w:bottom w:val="none" w:sz="0" w:space="0" w:color="auto"/>
        <w:right w:val="none" w:sz="0" w:space="0" w:color="auto"/>
      </w:divBdr>
    </w:div>
    <w:div w:id="794713754">
      <w:bodyDiv w:val="1"/>
      <w:marLeft w:val="0"/>
      <w:marRight w:val="0"/>
      <w:marTop w:val="0"/>
      <w:marBottom w:val="0"/>
      <w:divBdr>
        <w:top w:val="none" w:sz="0" w:space="0" w:color="auto"/>
        <w:left w:val="none" w:sz="0" w:space="0" w:color="auto"/>
        <w:bottom w:val="none" w:sz="0" w:space="0" w:color="auto"/>
        <w:right w:val="none" w:sz="0" w:space="0" w:color="auto"/>
      </w:divBdr>
    </w:div>
    <w:div w:id="795561449">
      <w:bodyDiv w:val="1"/>
      <w:marLeft w:val="0"/>
      <w:marRight w:val="0"/>
      <w:marTop w:val="0"/>
      <w:marBottom w:val="0"/>
      <w:divBdr>
        <w:top w:val="none" w:sz="0" w:space="0" w:color="auto"/>
        <w:left w:val="none" w:sz="0" w:space="0" w:color="auto"/>
        <w:bottom w:val="none" w:sz="0" w:space="0" w:color="auto"/>
        <w:right w:val="none" w:sz="0" w:space="0" w:color="auto"/>
      </w:divBdr>
    </w:div>
    <w:div w:id="827016542">
      <w:bodyDiv w:val="1"/>
      <w:marLeft w:val="0"/>
      <w:marRight w:val="0"/>
      <w:marTop w:val="0"/>
      <w:marBottom w:val="0"/>
      <w:divBdr>
        <w:top w:val="none" w:sz="0" w:space="0" w:color="auto"/>
        <w:left w:val="none" w:sz="0" w:space="0" w:color="auto"/>
        <w:bottom w:val="none" w:sz="0" w:space="0" w:color="auto"/>
        <w:right w:val="none" w:sz="0" w:space="0" w:color="auto"/>
      </w:divBdr>
    </w:div>
    <w:div w:id="827794222">
      <w:bodyDiv w:val="1"/>
      <w:marLeft w:val="0"/>
      <w:marRight w:val="0"/>
      <w:marTop w:val="0"/>
      <w:marBottom w:val="0"/>
      <w:divBdr>
        <w:top w:val="none" w:sz="0" w:space="0" w:color="auto"/>
        <w:left w:val="none" w:sz="0" w:space="0" w:color="auto"/>
        <w:bottom w:val="none" w:sz="0" w:space="0" w:color="auto"/>
        <w:right w:val="none" w:sz="0" w:space="0" w:color="auto"/>
      </w:divBdr>
    </w:div>
    <w:div w:id="843402159">
      <w:bodyDiv w:val="1"/>
      <w:marLeft w:val="0"/>
      <w:marRight w:val="0"/>
      <w:marTop w:val="0"/>
      <w:marBottom w:val="0"/>
      <w:divBdr>
        <w:top w:val="none" w:sz="0" w:space="0" w:color="auto"/>
        <w:left w:val="none" w:sz="0" w:space="0" w:color="auto"/>
        <w:bottom w:val="none" w:sz="0" w:space="0" w:color="auto"/>
        <w:right w:val="none" w:sz="0" w:space="0" w:color="auto"/>
      </w:divBdr>
    </w:div>
    <w:div w:id="844437968">
      <w:bodyDiv w:val="1"/>
      <w:marLeft w:val="0"/>
      <w:marRight w:val="0"/>
      <w:marTop w:val="0"/>
      <w:marBottom w:val="0"/>
      <w:divBdr>
        <w:top w:val="none" w:sz="0" w:space="0" w:color="auto"/>
        <w:left w:val="none" w:sz="0" w:space="0" w:color="auto"/>
        <w:bottom w:val="none" w:sz="0" w:space="0" w:color="auto"/>
        <w:right w:val="none" w:sz="0" w:space="0" w:color="auto"/>
      </w:divBdr>
    </w:div>
    <w:div w:id="859391532">
      <w:bodyDiv w:val="1"/>
      <w:marLeft w:val="0"/>
      <w:marRight w:val="0"/>
      <w:marTop w:val="0"/>
      <w:marBottom w:val="0"/>
      <w:divBdr>
        <w:top w:val="none" w:sz="0" w:space="0" w:color="auto"/>
        <w:left w:val="none" w:sz="0" w:space="0" w:color="auto"/>
        <w:bottom w:val="none" w:sz="0" w:space="0" w:color="auto"/>
        <w:right w:val="none" w:sz="0" w:space="0" w:color="auto"/>
      </w:divBdr>
    </w:div>
    <w:div w:id="868184877">
      <w:bodyDiv w:val="1"/>
      <w:marLeft w:val="0"/>
      <w:marRight w:val="0"/>
      <w:marTop w:val="0"/>
      <w:marBottom w:val="0"/>
      <w:divBdr>
        <w:top w:val="none" w:sz="0" w:space="0" w:color="auto"/>
        <w:left w:val="none" w:sz="0" w:space="0" w:color="auto"/>
        <w:bottom w:val="none" w:sz="0" w:space="0" w:color="auto"/>
        <w:right w:val="none" w:sz="0" w:space="0" w:color="auto"/>
      </w:divBdr>
    </w:div>
    <w:div w:id="873808222">
      <w:bodyDiv w:val="1"/>
      <w:marLeft w:val="0"/>
      <w:marRight w:val="0"/>
      <w:marTop w:val="0"/>
      <w:marBottom w:val="0"/>
      <w:divBdr>
        <w:top w:val="none" w:sz="0" w:space="0" w:color="auto"/>
        <w:left w:val="none" w:sz="0" w:space="0" w:color="auto"/>
        <w:bottom w:val="none" w:sz="0" w:space="0" w:color="auto"/>
        <w:right w:val="none" w:sz="0" w:space="0" w:color="auto"/>
      </w:divBdr>
    </w:div>
    <w:div w:id="903224783">
      <w:bodyDiv w:val="1"/>
      <w:marLeft w:val="0"/>
      <w:marRight w:val="0"/>
      <w:marTop w:val="0"/>
      <w:marBottom w:val="0"/>
      <w:divBdr>
        <w:top w:val="none" w:sz="0" w:space="0" w:color="auto"/>
        <w:left w:val="none" w:sz="0" w:space="0" w:color="auto"/>
        <w:bottom w:val="none" w:sz="0" w:space="0" w:color="auto"/>
        <w:right w:val="none" w:sz="0" w:space="0" w:color="auto"/>
      </w:divBdr>
    </w:div>
    <w:div w:id="940842485">
      <w:bodyDiv w:val="1"/>
      <w:marLeft w:val="0"/>
      <w:marRight w:val="0"/>
      <w:marTop w:val="0"/>
      <w:marBottom w:val="0"/>
      <w:divBdr>
        <w:top w:val="none" w:sz="0" w:space="0" w:color="auto"/>
        <w:left w:val="none" w:sz="0" w:space="0" w:color="auto"/>
        <w:bottom w:val="none" w:sz="0" w:space="0" w:color="auto"/>
        <w:right w:val="none" w:sz="0" w:space="0" w:color="auto"/>
      </w:divBdr>
    </w:div>
    <w:div w:id="948200413">
      <w:bodyDiv w:val="1"/>
      <w:marLeft w:val="0"/>
      <w:marRight w:val="0"/>
      <w:marTop w:val="0"/>
      <w:marBottom w:val="0"/>
      <w:divBdr>
        <w:top w:val="none" w:sz="0" w:space="0" w:color="auto"/>
        <w:left w:val="none" w:sz="0" w:space="0" w:color="auto"/>
        <w:bottom w:val="none" w:sz="0" w:space="0" w:color="auto"/>
        <w:right w:val="none" w:sz="0" w:space="0" w:color="auto"/>
      </w:divBdr>
    </w:div>
    <w:div w:id="958991803">
      <w:bodyDiv w:val="1"/>
      <w:marLeft w:val="0"/>
      <w:marRight w:val="0"/>
      <w:marTop w:val="0"/>
      <w:marBottom w:val="0"/>
      <w:divBdr>
        <w:top w:val="none" w:sz="0" w:space="0" w:color="auto"/>
        <w:left w:val="none" w:sz="0" w:space="0" w:color="auto"/>
        <w:bottom w:val="none" w:sz="0" w:space="0" w:color="auto"/>
        <w:right w:val="none" w:sz="0" w:space="0" w:color="auto"/>
      </w:divBdr>
    </w:div>
    <w:div w:id="961348017">
      <w:bodyDiv w:val="1"/>
      <w:marLeft w:val="0"/>
      <w:marRight w:val="0"/>
      <w:marTop w:val="0"/>
      <w:marBottom w:val="0"/>
      <w:divBdr>
        <w:top w:val="none" w:sz="0" w:space="0" w:color="auto"/>
        <w:left w:val="none" w:sz="0" w:space="0" w:color="auto"/>
        <w:bottom w:val="none" w:sz="0" w:space="0" w:color="auto"/>
        <w:right w:val="none" w:sz="0" w:space="0" w:color="auto"/>
      </w:divBdr>
    </w:div>
    <w:div w:id="967972325">
      <w:bodyDiv w:val="1"/>
      <w:marLeft w:val="0"/>
      <w:marRight w:val="0"/>
      <w:marTop w:val="0"/>
      <w:marBottom w:val="0"/>
      <w:divBdr>
        <w:top w:val="none" w:sz="0" w:space="0" w:color="auto"/>
        <w:left w:val="none" w:sz="0" w:space="0" w:color="auto"/>
        <w:bottom w:val="none" w:sz="0" w:space="0" w:color="auto"/>
        <w:right w:val="none" w:sz="0" w:space="0" w:color="auto"/>
      </w:divBdr>
    </w:div>
    <w:div w:id="970600800">
      <w:bodyDiv w:val="1"/>
      <w:marLeft w:val="0"/>
      <w:marRight w:val="0"/>
      <w:marTop w:val="0"/>
      <w:marBottom w:val="0"/>
      <w:divBdr>
        <w:top w:val="none" w:sz="0" w:space="0" w:color="auto"/>
        <w:left w:val="none" w:sz="0" w:space="0" w:color="auto"/>
        <w:bottom w:val="none" w:sz="0" w:space="0" w:color="auto"/>
        <w:right w:val="none" w:sz="0" w:space="0" w:color="auto"/>
      </w:divBdr>
    </w:div>
    <w:div w:id="984898089">
      <w:bodyDiv w:val="1"/>
      <w:marLeft w:val="0"/>
      <w:marRight w:val="0"/>
      <w:marTop w:val="0"/>
      <w:marBottom w:val="0"/>
      <w:divBdr>
        <w:top w:val="none" w:sz="0" w:space="0" w:color="auto"/>
        <w:left w:val="none" w:sz="0" w:space="0" w:color="auto"/>
        <w:bottom w:val="none" w:sz="0" w:space="0" w:color="auto"/>
        <w:right w:val="none" w:sz="0" w:space="0" w:color="auto"/>
      </w:divBdr>
    </w:div>
    <w:div w:id="996299165">
      <w:bodyDiv w:val="1"/>
      <w:marLeft w:val="0"/>
      <w:marRight w:val="0"/>
      <w:marTop w:val="0"/>
      <w:marBottom w:val="0"/>
      <w:divBdr>
        <w:top w:val="none" w:sz="0" w:space="0" w:color="auto"/>
        <w:left w:val="none" w:sz="0" w:space="0" w:color="auto"/>
        <w:bottom w:val="none" w:sz="0" w:space="0" w:color="auto"/>
        <w:right w:val="none" w:sz="0" w:space="0" w:color="auto"/>
      </w:divBdr>
    </w:div>
    <w:div w:id="996999408">
      <w:bodyDiv w:val="1"/>
      <w:marLeft w:val="0"/>
      <w:marRight w:val="0"/>
      <w:marTop w:val="0"/>
      <w:marBottom w:val="0"/>
      <w:divBdr>
        <w:top w:val="none" w:sz="0" w:space="0" w:color="auto"/>
        <w:left w:val="none" w:sz="0" w:space="0" w:color="auto"/>
        <w:bottom w:val="none" w:sz="0" w:space="0" w:color="auto"/>
        <w:right w:val="none" w:sz="0" w:space="0" w:color="auto"/>
      </w:divBdr>
    </w:div>
    <w:div w:id="1008403903">
      <w:bodyDiv w:val="1"/>
      <w:marLeft w:val="0"/>
      <w:marRight w:val="0"/>
      <w:marTop w:val="0"/>
      <w:marBottom w:val="0"/>
      <w:divBdr>
        <w:top w:val="none" w:sz="0" w:space="0" w:color="auto"/>
        <w:left w:val="none" w:sz="0" w:space="0" w:color="auto"/>
        <w:bottom w:val="none" w:sz="0" w:space="0" w:color="auto"/>
        <w:right w:val="none" w:sz="0" w:space="0" w:color="auto"/>
      </w:divBdr>
    </w:div>
    <w:div w:id="1012293889">
      <w:bodyDiv w:val="1"/>
      <w:marLeft w:val="0"/>
      <w:marRight w:val="0"/>
      <w:marTop w:val="0"/>
      <w:marBottom w:val="0"/>
      <w:divBdr>
        <w:top w:val="none" w:sz="0" w:space="0" w:color="auto"/>
        <w:left w:val="none" w:sz="0" w:space="0" w:color="auto"/>
        <w:bottom w:val="none" w:sz="0" w:space="0" w:color="auto"/>
        <w:right w:val="none" w:sz="0" w:space="0" w:color="auto"/>
      </w:divBdr>
    </w:div>
    <w:div w:id="1042174397">
      <w:bodyDiv w:val="1"/>
      <w:marLeft w:val="0"/>
      <w:marRight w:val="0"/>
      <w:marTop w:val="0"/>
      <w:marBottom w:val="0"/>
      <w:divBdr>
        <w:top w:val="none" w:sz="0" w:space="0" w:color="auto"/>
        <w:left w:val="none" w:sz="0" w:space="0" w:color="auto"/>
        <w:bottom w:val="none" w:sz="0" w:space="0" w:color="auto"/>
        <w:right w:val="none" w:sz="0" w:space="0" w:color="auto"/>
      </w:divBdr>
    </w:div>
    <w:div w:id="1054544541">
      <w:bodyDiv w:val="1"/>
      <w:marLeft w:val="0"/>
      <w:marRight w:val="0"/>
      <w:marTop w:val="0"/>
      <w:marBottom w:val="0"/>
      <w:divBdr>
        <w:top w:val="none" w:sz="0" w:space="0" w:color="auto"/>
        <w:left w:val="none" w:sz="0" w:space="0" w:color="auto"/>
        <w:bottom w:val="none" w:sz="0" w:space="0" w:color="auto"/>
        <w:right w:val="none" w:sz="0" w:space="0" w:color="auto"/>
      </w:divBdr>
    </w:div>
    <w:div w:id="1054813262">
      <w:bodyDiv w:val="1"/>
      <w:marLeft w:val="0"/>
      <w:marRight w:val="0"/>
      <w:marTop w:val="0"/>
      <w:marBottom w:val="0"/>
      <w:divBdr>
        <w:top w:val="none" w:sz="0" w:space="0" w:color="auto"/>
        <w:left w:val="none" w:sz="0" w:space="0" w:color="auto"/>
        <w:bottom w:val="none" w:sz="0" w:space="0" w:color="auto"/>
        <w:right w:val="none" w:sz="0" w:space="0" w:color="auto"/>
      </w:divBdr>
    </w:div>
    <w:div w:id="1056274146">
      <w:bodyDiv w:val="1"/>
      <w:marLeft w:val="0"/>
      <w:marRight w:val="0"/>
      <w:marTop w:val="0"/>
      <w:marBottom w:val="0"/>
      <w:divBdr>
        <w:top w:val="none" w:sz="0" w:space="0" w:color="auto"/>
        <w:left w:val="none" w:sz="0" w:space="0" w:color="auto"/>
        <w:bottom w:val="none" w:sz="0" w:space="0" w:color="auto"/>
        <w:right w:val="none" w:sz="0" w:space="0" w:color="auto"/>
      </w:divBdr>
    </w:div>
    <w:div w:id="1057509033">
      <w:bodyDiv w:val="1"/>
      <w:marLeft w:val="0"/>
      <w:marRight w:val="0"/>
      <w:marTop w:val="0"/>
      <w:marBottom w:val="0"/>
      <w:divBdr>
        <w:top w:val="none" w:sz="0" w:space="0" w:color="auto"/>
        <w:left w:val="none" w:sz="0" w:space="0" w:color="auto"/>
        <w:bottom w:val="none" w:sz="0" w:space="0" w:color="auto"/>
        <w:right w:val="none" w:sz="0" w:space="0" w:color="auto"/>
      </w:divBdr>
    </w:div>
    <w:div w:id="1058742280">
      <w:bodyDiv w:val="1"/>
      <w:marLeft w:val="0"/>
      <w:marRight w:val="0"/>
      <w:marTop w:val="0"/>
      <w:marBottom w:val="0"/>
      <w:divBdr>
        <w:top w:val="none" w:sz="0" w:space="0" w:color="auto"/>
        <w:left w:val="none" w:sz="0" w:space="0" w:color="auto"/>
        <w:bottom w:val="none" w:sz="0" w:space="0" w:color="auto"/>
        <w:right w:val="none" w:sz="0" w:space="0" w:color="auto"/>
      </w:divBdr>
    </w:div>
    <w:div w:id="1059666762">
      <w:bodyDiv w:val="1"/>
      <w:marLeft w:val="0"/>
      <w:marRight w:val="0"/>
      <w:marTop w:val="0"/>
      <w:marBottom w:val="0"/>
      <w:divBdr>
        <w:top w:val="none" w:sz="0" w:space="0" w:color="auto"/>
        <w:left w:val="none" w:sz="0" w:space="0" w:color="auto"/>
        <w:bottom w:val="none" w:sz="0" w:space="0" w:color="auto"/>
        <w:right w:val="none" w:sz="0" w:space="0" w:color="auto"/>
      </w:divBdr>
    </w:div>
    <w:div w:id="1077173776">
      <w:bodyDiv w:val="1"/>
      <w:marLeft w:val="0"/>
      <w:marRight w:val="0"/>
      <w:marTop w:val="0"/>
      <w:marBottom w:val="0"/>
      <w:divBdr>
        <w:top w:val="none" w:sz="0" w:space="0" w:color="auto"/>
        <w:left w:val="none" w:sz="0" w:space="0" w:color="auto"/>
        <w:bottom w:val="none" w:sz="0" w:space="0" w:color="auto"/>
        <w:right w:val="none" w:sz="0" w:space="0" w:color="auto"/>
      </w:divBdr>
    </w:div>
    <w:div w:id="1125924354">
      <w:bodyDiv w:val="1"/>
      <w:marLeft w:val="0"/>
      <w:marRight w:val="0"/>
      <w:marTop w:val="0"/>
      <w:marBottom w:val="0"/>
      <w:divBdr>
        <w:top w:val="none" w:sz="0" w:space="0" w:color="auto"/>
        <w:left w:val="none" w:sz="0" w:space="0" w:color="auto"/>
        <w:bottom w:val="none" w:sz="0" w:space="0" w:color="auto"/>
        <w:right w:val="none" w:sz="0" w:space="0" w:color="auto"/>
      </w:divBdr>
    </w:div>
    <w:div w:id="1127622804">
      <w:bodyDiv w:val="1"/>
      <w:marLeft w:val="0"/>
      <w:marRight w:val="0"/>
      <w:marTop w:val="0"/>
      <w:marBottom w:val="0"/>
      <w:divBdr>
        <w:top w:val="none" w:sz="0" w:space="0" w:color="auto"/>
        <w:left w:val="none" w:sz="0" w:space="0" w:color="auto"/>
        <w:bottom w:val="none" w:sz="0" w:space="0" w:color="auto"/>
        <w:right w:val="none" w:sz="0" w:space="0" w:color="auto"/>
      </w:divBdr>
    </w:div>
    <w:div w:id="1143624879">
      <w:bodyDiv w:val="1"/>
      <w:marLeft w:val="0"/>
      <w:marRight w:val="0"/>
      <w:marTop w:val="0"/>
      <w:marBottom w:val="0"/>
      <w:divBdr>
        <w:top w:val="none" w:sz="0" w:space="0" w:color="auto"/>
        <w:left w:val="none" w:sz="0" w:space="0" w:color="auto"/>
        <w:bottom w:val="none" w:sz="0" w:space="0" w:color="auto"/>
        <w:right w:val="none" w:sz="0" w:space="0" w:color="auto"/>
      </w:divBdr>
    </w:div>
    <w:div w:id="1144811984">
      <w:bodyDiv w:val="1"/>
      <w:marLeft w:val="0"/>
      <w:marRight w:val="0"/>
      <w:marTop w:val="0"/>
      <w:marBottom w:val="0"/>
      <w:divBdr>
        <w:top w:val="none" w:sz="0" w:space="0" w:color="auto"/>
        <w:left w:val="none" w:sz="0" w:space="0" w:color="auto"/>
        <w:bottom w:val="none" w:sz="0" w:space="0" w:color="auto"/>
        <w:right w:val="none" w:sz="0" w:space="0" w:color="auto"/>
      </w:divBdr>
    </w:div>
    <w:div w:id="1145849679">
      <w:bodyDiv w:val="1"/>
      <w:marLeft w:val="0"/>
      <w:marRight w:val="0"/>
      <w:marTop w:val="0"/>
      <w:marBottom w:val="0"/>
      <w:divBdr>
        <w:top w:val="none" w:sz="0" w:space="0" w:color="auto"/>
        <w:left w:val="none" w:sz="0" w:space="0" w:color="auto"/>
        <w:bottom w:val="none" w:sz="0" w:space="0" w:color="auto"/>
        <w:right w:val="none" w:sz="0" w:space="0" w:color="auto"/>
      </w:divBdr>
    </w:div>
    <w:div w:id="1151293437">
      <w:bodyDiv w:val="1"/>
      <w:marLeft w:val="0"/>
      <w:marRight w:val="0"/>
      <w:marTop w:val="0"/>
      <w:marBottom w:val="0"/>
      <w:divBdr>
        <w:top w:val="none" w:sz="0" w:space="0" w:color="auto"/>
        <w:left w:val="none" w:sz="0" w:space="0" w:color="auto"/>
        <w:bottom w:val="none" w:sz="0" w:space="0" w:color="auto"/>
        <w:right w:val="none" w:sz="0" w:space="0" w:color="auto"/>
      </w:divBdr>
    </w:div>
    <w:div w:id="1151947687">
      <w:bodyDiv w:val="1"/>
      <w:marLeft w:val="0"/>
      <w:marRight w:val="0"/>
      <w:marTop w:val="0"/>
      <w:marBottom w:val="0"/>
      <w:divBdr>
        <w:top w:val="none" w:sz="0" w:space="0" w:color="auto"/>
        <w:left w:val="none" w:sz="0" w:space="0" w:color="auto"/>
        <w:bottom w:val="none" w:sz="0" w:space="0" w:color="auto"/>
        <w:right w:val="none" w:sz="0" w:space="0" w:color="auto"/>
      </w:divBdr>
    </w:div>
    <w:div w:id="1155297470">
      <w:bodyDiv w:val="1"/>
      <w:marLeft w:val="0"/>
      <w:marRight w:val="0"/>
      <w:marTop w:val="0"/>
      <w:marBottom w:val="0"/>
      <w:divBdr>
        <w:top w:val="none" w:sz="0" w:space="0" w:color="auto"/>
        <w:left w:val="none" w:sz="0" w:space="0" w:color="auto"/>
        <w:bottom w:val="none" w:sz="0" w:space="0" w:color="auto"/>
        <w:right w:val="none" w:sz="0" w:space="0" w:color="auto"/>
      </w:divBdr>
    </w:div>
    <w:div w:id="1198858490">
      <w:bodyDiv w:val="1"/>
      <w:marLeft w:val="0"/>
      <w:marRight w:val="0"/>
      <w:marTop w:val="0"/>
      <w:marBottom w:val="0"/>
      <w:divBdr>
        <w:top w:val="none" w:sz="0" w:space="0" w:color="auto"/>
        <w:left w:val="none" w:sz="0" w:space="0" w:color="auto"/>
        <w:bottom w:val="none" w:sz="0" w:space="0" w:color="auto"/>
        <w:right w:val="none" w:sz="0" w:space="0" w:color="auto"/>
      </w:divBdr>
    </w:div>
    <w:div w:id="1211695859">
      <w:bodyDiv w:val="1"/>
      <w:marLeft w:val="0"/>
      <w:marRight w:val="0"/>
      <w:marTop w:val="0"/>
      <w:marBottom w:val="0"/>
      <w:divBdr>
        <w:top w:val="none" w:sz="0" w:space="0" w:color="auto"/>
        <w:left w:val="none" w:sz="0" w:space="0" w:color="auto"/>
        <w:bottom w:val="none" w:sz="0" w:space="0" w:color="auto"/>
        <w:right w:val="none" w:sz="0" w:space="0" w:color="auto"/>
      </w:divBdr>
    </w:div>
    <w:div w:id="1248030749">
      <w:bodyDiv w:val="1"/>
      <w:marLeft w:val="0"/>
      <w:marRight w:val="0"/>
      <w:marTop w:val="0"/>
      <w:marBottom w:val="0"/>
      <w:divBdr>
        <w:top w:val="none" w:sz="0" w:space="0" w:color="auto"/>
        <w:left w:val="none" w:sz="0" w:space="0" w:color="auto"/>
        <w:bottom w:val="none" w:sz="0" w:space="0" w:color="auto"/>
        <w:right w:val="none" w:sz="0" w:space="0" w:color="auto"/>
      </w:divBdr>
    </w:div>
    <w:div w:id="1248081044">
      <w:bodyDiv w:val="1"/>
      <w:marLeft w:val="0"/>
      <w:marRight w:val="0"/>
      <w:marTop w:val="0"/>
      <w:marBottom w:val="0"/>
      <w:divBdr>
        <w:top w:val="none" w:sz="0" w:space="0" w:color="auto"/>
        <w:left w:val="none" w:sz="0" w:space="0" w:color="auto"/>
        <w:bottom w:val="none" w:sz="0" w:space="0" w:color="auto"/>
        <w:right w:val="none" w:sz="0" w:space="0" w:color="auto"/>
      </w:divBdr>
    </w:div>
    <w:div w:id="1263412178">
      <w:bodyDiv w:val="1"/>
      <w:marLeft w:val="0"/>
      <w:marRight w:val="0"/>
      <w:marTop w:val="0"/>
      <w:marBottom w:val="0"/>
      <w:divBdr>
        <w:top w:val="none" w:sz="0" w:space="0" w:color="auto"/>
        <w:left w:val="none" w:sz="0" w:space="0" w:color="auto"/>
        <w:bottom w:val="none" w:sz="0" w:space="0" w:color="auto"/>
        <w:right w:val="none" w:sz="0" w:space="0" w:color="auto"/>
      </w:divBdr>
    </w:div>
    <w:div w:id="1267805029">
      <w:bodyDiv w:val="1"/>
      <w:marLeft w:val="0"/>
      <w:marRight w:val="0"/>
      <w:marTop w:val="0"/>
      <w:marBottom w:val="0"/>
      <w:divBdr>
        <w:top w:val="none" w:sz="0" w:space="0" w:color="auto"/>
        <w:left w:val="none" w:sz="0" w:space="0" w:color="auto"/>
        <w:bottom w:val="none" w:sz="0" w:space="0" w:color="auto"/>
        <w:right w:val="none" w:sz="0" w:space="0" w:color="auto"/>
      </w:divBdr>
    </w:div>
    <w:div w:id="1279215158">
      <w:bodyDiv w:val="1"/>
      <w:marLeft w:val="0"/>
      <w:marRight w:val="0"/>
      <w:marTop w:val="0"/>
      <w:marBottom w:val="0"/>
      <w:divBdr>
        <w:top w:val="none" w:sz="0" w:space="0" w:color="auto"/>
        <w:left w:val="none" w:sz="0" w:space="0" w:color="auto"/>
        <w:bottom w:val="none" w:sz="0" w:space="0" w:color="auto"/>
        <w:right w:val="none" w:sz="0" w:space="0" w:color="auto"/>
      </w:divBdr>
    </w:div>
    <w:div w:id="1283338437">
      <w:bodyDiv w:val="1"/>
      <w:marLeft w:val="0"/>
      <w:marRight w:val="0"/>
      <w:marTop w:val="0"/>
      <w:marBottom w:val="0"/>
      <w:divBdr>
        <w:top w:val="none" w:sz="0" w:space="0" w:color="auto"/>
        <w:left w:val="none" w:sz="0" w:space="0" w:color="auto"/>
        <w:bottom w:val="none" w:sz="0" w:space="0" w:color="auto"/>
        <w:right w:val="none" w:sz="0" w:space="0" w:color="auto"/>
      </w:divBdr>
    </w:div>
    <w:div w:id="1284578025">
      <w:bodyDiv w:val="1"/>
      <w:marLeft w:val="0"/>
      <w:marRight w:val="0"/>
      <w:marTop w:val="0"/>
      <w:marBottom w:val="0"/>
      <w:divBdr>
        <w:top w:val="none" w:sz="0" w:space="0" w:color="auto"/>
        <w:left w:val="none" w:sz="0" w:space="0" w:color="auto"/>
        <w:bottom w:val="none" w:sz="0" w:space="0" w:color="auto"/>
        <w:right w:val="none" w:sz="0" w:space="0" w:color="auto"/>
      </w:divBdr>
    </w:div>
    <w:div w:id="1299728611">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314140414">
      <w:bodyDiv w:val="1"/>
      <w:marLeft w:val="0"/>
      <w:marRight w:val="0"/>
      <w:marTop w:val="0"/>
      <w:marBottom w:val="0"/>
      <w:divBdr>
        <w:top w:val="none" w:sz="0" w:space="0" w:color="auto"/>
        <w:left w:val="none" w:sz="0" w:space="0" w:color="auto"/>
        <w:bottom w:val="none" w:sz="0" w:space="0" w:color="auto"/>
        <w:right w:val="none" w:sz="0" w:space="0" w:color="auto"/>
      </w:divBdr>
    </w:div>
    <w:div w:id="1319915637">
      <w:bodyDiv w:val="1"/>
      <w:marLeft w:val="0"/>
      <w:marRight w:val="0"/>
      <w:marTop w:val="0"/>
      <w:marBottom w:val="0"/>
      <w:divBdr>
        <w:top w:val="none" w:sz="0" w:space="0" w:color="auto"/>
        <w:left w:val="none" w:sz="0" w:space="0" w:color="auto"/>
        <w:bottom w:val="none" w:sz="0" w:space="0" w:color="auto"/>
        <w:right w:val="none" w:sz="0" w:space="0" w:color="auto"/>
      </w:divBdr>
    </w:div>
    <w:div w:id="1321421842">
      <w:bodyDiv w:val="1"/>
      <w:marLeft w:val="0"/>
      <w:marRight w:val="0"/>
      <w:marTop w:val="0"/>
      <w:marBottom w:val="0"/>
      <w:divBdr>
        <w:top w:val="none" w:sz="0" w:space="0" w:color="auto"/>
        <w:left w:val="none" w:sz="0" w:space="0" w:color="auto"/>
        <w:bottom w:val="none" w:sz="0" w:space="0" w:color="auto"/>
        <w:right w:val="none" w:sz="0" w:space="0" w:color="auto"/>
      </w:divBdr>
    </w:div>
    <w:div w:id="1321733140">
      <w:bodyDiv w:val="1"/>
      <w:marLeft w:val="0"/>
      <w:marRight w:val="0"/>
      <w:marTop w:val="0"/>
      <w:marBottom w:val="0"/>
      <w:divBdr>
        <w:top w:val="none" w:sz="0" w:space="0" w:color="auto"/>
        <w:left w:val="none" w:sz="0" w:space="0" w:color="auto"/>
        <w:bottom w:val="none" w:sz="0" w:space="0" w:color="auto"/>
        <w:right w:val="none" w:sz="0" w:space="0" w:color="auto"/>
      </w:divBdr>
    </w:div>
    <w:div w:id="1322343796">
      <w:bodyDiv w:val="1"/>
      <w:marLeft w:val="0"/>
      <w:marRight w:val="0"/>
      <w:marTop w:val="0"/>
      <w:marBottom w:val="0"/>
      <w:divBdr>
        <w:top w:val="none" w:sz="0" w:space="0" w:color="auto"/>
        <w:left w:val="none" w:sz="0" w:space="0" w:color="auto"/>
        <w:bottom w:val="none" w:sz="0" w:space="0" w:color="auto"/>
        <w:right w:val="none" w:sz="0" w:space="0" w:color="auto"/>
      </w:divBdr>
    </w:div>
    <w:div w:id="1353606753">
      <w:bodyDiv w:val="1"/>
      <w:marLeft w:val="0"/>
      <w:marRight w:val="0"/>
      <w:marTop w:val="0"/>
      <w:marBottom w:val="0"/>
      <w:divBdr>
        <w:top w:val="none" w:sz="0" w:space="0" w:color="auto"/>
        <w:left w:val="none" w:sz="0" w:space="0" w:color="auto"/>
        <w:bottom w:val="none" w:sz="0" w:space="0" w:color="auto"/>
        <w:right w:val="none" w:sz="0" w:space="0" w:color="auto"/>
      </w:divBdr>
    </w:div>
    <w:div w:id="1359768823">
      <w:bodyDiv w:val="1"/>
      <w:marLeft w:val="0"/>
      <w:marRight w:val="0"/>
      <w:marTop w:val="0"/>
      <w:marBottom w:val="0"/>
      <w:divBdr>
        <w:top w:val="none" w:sz="0" w:space="0" w:color="auto"/>
        <w:left w:val="none" w:sz="0" w:space="0" w:color="auto"/>
        <w:bottom w:val="none" w:sz="0" w:space="0" w:color="auto"/>
        <w:right w:val="none" w:sz="0" w:space="0" w:color="auto"/>
      </w:divBdr>
    </w:div>
    <w:div w:id="1362240596">
      <w:bodyDiv w:val="1"/>
      <w:marLeft w:val="0"/>
      <w:marRight w:val="0"/>
      <w:marTop w:val="0"/>
      <w:marBottom w:val="0"/>
      <w:divBdr>
        <w:top w:val="none" w:sz="0" w:space="0" w:color="auto"/>
        <w:left w:val="none" w:sz="0" w:space="0" w:color="auto"/>
        <w:bottom w:val="none" w:sz="0" w:space="0" w:color="auto"/>
        <w:right w:val="none" w:sz="0" w:space="0" w:color="auto"/>
      </w:divBdr>
    </w:div>
    <w:div w:id="1364750745">
      <w:bodyDiv w:val="1"/>
      <w:marLeft w:val="0"/>
      <w:marRight w:val="0"/>
      <w:marTop w:val="0"/>
      <w:marBottom w:val="0"/>
      <w:divBdr>
        <w:top w:val="none" w:sz="0" w:space="0" w:color="auto"/>
        <w:left w:val="none" w:sz="0" w:space="0" w:color="auto"/>
        <w:bottom w:val="none" w:sz="0" w:space="0" w:color="auto"/>
        <w:right w:val="none" w:sz="0" w:space="0" w:color="auto"/>
      </w:divBdr>
    </w:div>
    <w:div w:id="1387072137">
      <w:bodyDiv w:val="1"/>
      <w:marLeft w:val="0"/>
      <w:marRight w:val="0"/>
      <w:marTop w:val="0"/>
      <w:marBottom w:val="0"/>
      <w:divBdr>
        <w:top w:val="none" w:sz="0" w:space="0" w:color="auto"/>
        <w:left w:val="none" w:sz="0" w:space="0" w:color="auto"/>
        <w:bottom w:val="none" w:sz="0" w:space="0" w:color="auto"/>
        <w:right w:val="none" w:sz="0" w:space="0" w:color="auto"/>
      </w:divBdr>
    </w:div>
    <w:div w:id="1387099457">
      <w:bodyDiv w:val="1"/>
      <w:marLeft w:val="0"/>
      <w:marRight w:val="0"/>
      <w:marTop w:val="0"/>
      <w:marBottom w:val="0"/>
      <w:divBdr>
        <w:top w:val="none" w:sz="0" w:space="0" w:color="auto"/>
        <w:left w:val="none" w:sz="0" w:space="0" w:color="auto"/>
        <w:bottom w:val="none" w:sz="0" w:space="0" w:color="auto"/>
        <w:right w:val="none" w:sz="0" w:space="0" w:color="auto"/>
      </w:divBdr>
    </w:div>
    <w:div w:id="1432043620">
      <w:bodyDiv w:val="1"/>
      <w:marLeft w:val="0"/>
      <w:marRight w:val="0"/>
      <w:marTop w:val="0"/>
      <w:marBottom w:val="0"/>
      <w:divBdr>
        <w:top w:val="none" w:sz="0" w:space="0" w:color="auto"/>
        <w:left w:val="none" w:sz="0" w:space="0" w:color="auto"/>
        <w:bottom w:val="none" w:sz="0" w:space="0" w:color="auto"/>
        <w:right w:val="none" w:sz="0" w:space="0" w:color="auto"/>
      </w:divBdr>
    </w:div>
    <w:div w:id="1434665371">
      <w:bodyDiv w:val="1"/>
      <w:marLeft w:val="0"/>
      <w:marRight w:val="0"/>
      <w:marTop w:val="0"/>
      <w:marBottom w:val="0"/>
      <w:divBdr>
        <w:top w:val="none" w:sz="0" w:space="0" w:color="auto"/>
        <w:left w:val="none" w:sz="0" w:space="0" w:color="auto"/>
        <w:bottom w:val="none" w:sz="0" w:space="0" w:color="auto"/>
        <w:right w:val="none" w:sz="0" w:space="0" w:color="auto"/>
      </w:divBdr>
    </w:div>
    <w:div w:id="1438721207">
      <w:bodyDiv w:val="1"/>
      <w:marLeft w:val="0"/>
      <w:marRight w:val="0"/>
      <w:marTop w:val="0"/>
      <w:marBottom w:val="0"/>
      <w:divBdr>
        <w:top w:val="none" w:sz="0" w:space="0" w:color="auto"/>
        <w:left w:val="none" w:sz="0" w:space="0" w:color="auto"/>
        <w:bottom w:val="none" w:sz="0" w:space="0" w:color="auto"/>
        <w:right w:val="none" w:sz="0" w:space="0" w:color="auto"/>
      </w:divBdr>
    </w:div>
    <w:div w:id="1475482929">
      <w:bodyDiv w:val="1"/>
      <w:marLeft w:val="0"/>
      <w:marRight w:val="0"/>
      <w:marTop w:val="0"/>
      <w:marBottom w:val="0"/>
      <w:divBdr>
        <w:top w:val="none" w:sz="0" w:space="0" w:color="auto"/>
        <w:left w:val="none" w:sz="0" w:space="0" w:color="auto"/>
        <w:bottom w:val="none" w:sz="0" w:space="0" w:color="auto"/>
        <w:right w:val="none" w:sz="0" w:space="0" w:color="auto"/>
      </w:divBdr>
    </w:div>
    <w:div w:id="1483621395">
      <w:bodyDiv w:val="1"/>
      <w:marLeft w:val="0"/>
      <w:marRight w:val="0"/>
      <w:marTop w:val="0"/>
      <w:marBottom w:val="0"/>
      <w:divBdr>
        <w:top w:val="none" w:sz="0" w:space="0" w:color="auto"/>
        <w:left w:val="none" w:sz="0" w:space="0" w:color="auto"/>
        <w:bottom w:val="none" w:sz="0" w:space="0" w:color="auto"/>
        <w:right w:val="none" w:sz="0" w:space="0" w:color="auto"/>
      </w:divBdr>
    </w:div>
    <w:div w:id="1489595461">
      <w:bodyDiv w:val="1"/>
      <w:marLeft w:val="0"/>
      <w:marRight w:val="0"/>
      <w:marTop w:val="0"/>
      <w:marBottom w:val="0"/>
      <w:divBdr>
        <w:top w:val="none" w:sz="0" w:space="0" w:color="auto"/>
        <w:left w:val="none" w:sz="0" w:space="0" w:color="auto"/>
        <w:bottom w:val="none" w:sz="0" w:space="0" w:color="auto"/>
        <w:right w:val="none" w:sz="0" w:space="0" w:color="auto"/>
      </w:divBdr>
    </w:div>
    <w:div w:id="1494834114">
      <w:bodyDiv w:val="1"/>
      <w:marLeft w:val="0"/>
      <w:marRight w:val="0"/>
      <w:marTop w:val="0"/>
      <w:marBottom w:val="0"/>
      <w:divBdr>
        <w:top w:val="none" w:sz="0" w:space="0" w:color="auto"/>
        <w:left w:val="none" w:sz="0" w:space="0" w:color="auto"/>
        <w:bottom w:val="none" w:sz="0" w:space="0" w:color="auto"/>
        <w:right w:val="none" w:sz="0" w:space="0" w:color="auto"/>
      </w:divBdr>
    </w:div>
    <w:div w:id="1497766016">
      <w:bodyDiv w:val="1"/>
      <w:marLeft w:val="0"/>
      <w:marRight w:val="0"/>
      <w:marTop w:val="0"/>
      <w:marBottom w:val="0"/>
      <w:divBdr>
        <w:top w:val="none" w:sz="0" w:space="0" w:color="auto"/>
        <w:left w:val="none" w:sz="0" w:space="0" w:color="auto"/>
        <w:bottom w:val="none" w:sz="0" w:space="0" w:color="auto"/>
        <w:right w:val="none" w:sz="0" w:space="0" w:color="auto"/>
      </w:divBdr>
    </w:div>
    <w:div w:id="1503425328">
      <w:bodyDiv w:val="1"/>
      <w:marLeft w:val="0"/>
      <w:marRight w:val="0"/>
      <w:marTop w:val="0"/>
      <w:marBottom w:val="0"/>
      <w:divBdr>
        <w:top w:val="none" w:sz="0" w:space="0" w:color="auto"/>
        <w:left w:val="none" w:sz="0" w:space="0" w:color="auto"/>
        <w:bottom w:val="none" w:sz="0" w:space="0" w:color="auto"/>
        <w:right w:val="none" w:sz="0" w:space="0" w:color="auto"/>
      </w:divBdr>
    </w:div>
    <w:div w:id="1505587187">
      <w:bodyDiv w:val="1"/>
      <w:marLeft w:val="0"/>
      <w:marRight w:val="0"/>
      <w:marTop w:val="0"/>
      <w:marBottom w:val="0"/>
      <w:divBdr>
        <w:top w:val="none" w:sz="0" w:space="0" w:color="auto"/>
        <w:left w:val="none" w:sz="0" w:space="0" w:color="auto"/>
        <w:bottom w:val="none" w:sz="0" w:space="0" w:color="auto"/>
        <w:right w:val="none" w:sz="0" w:space="0" w:color="auto"/>
      </w:divBdr>
    </w:div>
    <w:div w:id="1539661711">
      <w:bodyDiv w:val="1"/>
      <w:marLeft w:val="0"/>
      <w:marRight w:val="0"/>
      <w:marTop w:val="0"/>
      <w:marBottom w:val="0"/>
      <w:divBdr>
        <w:top w:val="none" w:sz="0" w:space="0" w:color="auto"/>
        <w:left w:val="none" w:sz="0" w:space="0" w:color="auto"/>
        <w:bottom w:val="none" w:sz="0" w:space="0" w:color="auto"/>
        <w:right w:val="none" w:sz="0" w:space="0" w:color="auto"/>
      </w:divBdr>
    </w:div>
    <w:div w:id="1539781870">
      <w:bodyDiv w:val="1"/>
      <w:marLeft w:val="0"/>
      <w:marRight w:val="0"/>
      <w:marTop w:val="0"/>
      <w:marBottom w:val="0"/>
      <w:divBdr>
        <w:top w:val="none" w:sz="0" w:space="0" w:color="auto"/>
        <w:left w:val="none" w:sz="0" w:space="0" w:color="auto"/>
        <w:bottom w:val="none" w:sz="0" w:space="0" w:color="auto"/>
        <w:right w:val="none" w:sz="0" w:space="0" w:color="auto"/>
      </w:divBdr>
    </w:div>
    <w:div w:id="1552112016">
      <w:bodyDiv w:val="1"/>
      <w:marLeft w:val="0"/>
      <w:marRight w:val="0"/>
      <w:marTop w:val="0"/>
      <w:marBottom w:val="0"/>
      <w:divBdr>
        <w:top w:val="none" w:sz="0" w:space="0" w:color="auto"/>
        <w:left w:val="none" w:sz="0" w:space="0" w:color="auto"/>
        <w:bottom w:val="none" w:sz="0" w:space="0" w:color="auto"/>
        <w:right w:val="none" w:sz="0" w:space="0" w:color="auto"/>
      </w:divBdr>
    </w:div>
    <w:div w:id="1568299456">
      <w:bodyDiv w:val="1"/>
      <w:marLeft w:val="0"/>
      <w:marRight w:val="0"/>
      <w:marTop w:val="0"/>
      <w:marBottom w:val="0"/>
      <w:divBdr>
        <w:top w:val="none" w:sz="0" w:space="0" w:color="auto"/>
        <w:left w:val="none" w:sz="0" w:space="0" w:color="auto"/>
        <w:bottom w:val="none" w:sz="0" w:space="0" w:color="auto"/>
        <w:right w:val="none" w:sz="0" w:space="0" w:color="auto"/>
      </w:divBdr>
    </w:div>
    <w:div w:id="1625428694">
      <w:bodyDiv w:val="1"/>
      <w:marLeft w:val="0"/>
      <w:marRight w:val="0"/>
      <w:marTop w:val="0"/>
      <w:marBottom w:val="0"/>
      <w:divBdr>
        <w:top w:val="none" w:sz="0" w:space="0" w:color="auto"/>
        <w:left w:val="none" w:sz="0" w:space="0" w:color="auto"/>
        <w:bottom w:val="none" w:sz="0" w:space="0" w:color="auto"/>
        <w:right w:val="none" w:sz="0" w:space="0" w:color="auto"/>
      </w:divBdr>
    </w:div>
    <w:div w:id="1637101968">
      <w:bodyDiv w:val="1"/>
      <w:marLeft w:val="0"/>
      <w:marRight w:val="0"/>
      <w:marTop w:val="0"/>
      <w:marBottom w:val="0"/>
      <w:divBdr>
        <w:top w:val="none" w:sz="0" w:space="0" w:color="auto"/>
        <w:left w:val="none" w:sz="0" w:space="0" w:color="auto"/>
        <w:bottom w:val="none" w:sz="0" w:space="0" w:color="auto"/>
        <w:right w:val="none" w:sz="0" w:space="0" w:color="auto"/>
      </w:divBdr>
    </w:div>
    <w:div w:id="1654210933">
      <w:bodyDiv w:val="1"/>
      <w:marLeft w:val="0"/>
      <w:marRight w:val="0"/>
      <w:marTop w:val="0"/>
      <w:marBottom w:val="0"/>
      <w:divBdr>
        <w:top w:val="none" w:sz="0" w:space="0" w:color="auto"/>
        <w:left w:val="none" w:sz="0" w:space="0" w:color="auto"/>
        <w:bottom w:val="none" w:sz="0" w:space="0" w:color="auto"/>
        <w:right w:val="none" w:sz="0" w:space="0" w:color="auto"/>
      </w:divBdr>
    </w:div>
    <w:div w:id="1656033694">
      <w:bodyDiv w:val="1"/>
      <w:marLeft w:val="0"/>
      <w:marRight w:val="0"/>
      <w:marTop w:val="0"/>
      <w:marBottom w:val="0"/>
      <w:divBdr>
        <w:top w:val="none" w:sz="0" w:space="0" w:color="auto"/>
        <w:left w:val="none" w:sz="0" w:space="0" w:color="auto"/>
        <w:bottom w:val="none" w:sz="0" w:space="0" w:color="auto"/>
        <w:right w:val="none" w:sz="0" w:space="0" w:color="auto"/>
      </w:divBdr>
    </w:div>
    <w:div w:id="1661038238">
      <w:bodyDiv w:val="1"/>
      <w:marLeft w:val="0"/>
      <w:marRight w:val="0"/>
      <w:marTop w:val="0"/>
      <w:marBottom w:val="0"/>
      <w:divBdr>
        <w:top w:val="none" w:sz="0" w:space="0" w:color="auto"/>
        <w:left w:val="none" w:sz="0" w:space="0" w:color="auto"/>
        <w:bottom w:val="none" w:sz="0" w:space="0" w:color="auto"/>
        <w:right w:val="none" w:sz="0" w:space="0" w:color="auto"/>
      </w:divBdr>
    </w:div>
    <w:div w:id="1698458428">
      <w:bodyDiv w:val="1"/>
      <w:marLeft w:val="0"/>
      <w:marRight w:val="0"/>
      <w:marTop w:val="0"/>
      <w:marBottom w:val="0"/>
      <w:divBdr>
        <w:top w:val="none" w:sz="0" w:space="0" w:color="auto"/>
        <w:left w:val="none" w:sz="0" w:space="0" w:color="auto"/>
        <w:bottom w:val="none" w:sz="0" w:space="0" w:color="auto"/>
        <w:right w:val="none" w:sz="0" w:space="0" w:color="auto"/>
      </w:divBdr>
    </w:div>
    <w:div w:id="1702127638">
      <w:bodyDiv w:val="1"/>
      <w:marLeft w:val="0"/>
      <w:marRight w:val="0"/>
      <w:marTop w:val="0"/>
      <w:marBottom w:val="0"/>
      <w:divBdr>
        <w:top w:val="none" w:sz="0" w:space="0" w:color="auto"/>
        <w:left w:val="none" w:sz="0" w:space="0" w:color="auto"/>
        <w:bottom w:val="none" w:sz="0" w:space="0" w:color="auto"/>
        <w:right w:val="none" w:sz="0" w:space="0" w:color="auto"/>
      </w:divBdr>
    </w:div>
    <w:div w:id="1737239759">
      <w:bodyDiv w:val="1"/>
      <w:marLeft w:val="0"/>
      <w:marRight w:val="0"/>
      <w:marTop w:val="0"/>
      <w:marBottom w:val="0"/>
      <w:divBdr>
        <w:top w:val="none" w:sz="0" w:space="0" w:color="auto"/>
        <w:left w:val="none" w:sz="0" w:space="0" w:color="auto"/>
        <w:bottom w:val="none" w:sz="0" w:space="0" w:color="auto"/>
        <w:right w:val="none" w:sz="0" w:space="0" w:color="auto"/>
      </w:divBdr>
    </w:div>
    <w:div w:id="1746953315">
      <w:bodyDiv w:val="1"/>
      <w:marLeft w:val="0"/>
      <w:marRight w:val="0"/>
      <w:marTop w:val="0"/>
      <w:marBottom w:val="0"/>
      <w:divBdr>
        <w:top w:val="none" w:sz="0" w:space="0" w:color="auto"/>
        <w:left w:val="none" w:sz="0" w:space="0" w:color="auto"/>
        <w:bottom w:val="none" w:sz="0" w:space="0" w:color="auto"/>
        <w:right w:val="none" w:sz="0" w:space="0" w:color="auto"/>
      </w:divBdr>
    </w:div>
    <w:div w:id="1774351209">
      <w:bodyDiv w:val="1"/>
      <w:marLeft w:val="0"/>
      <w:marRight w:val="0"/>
      <w:marTop w:val="0"/>
      <w:marBottom w:val="0"/>
      <w:divBdr>
        <w:top w:val="none" w:sz="0" w:space="0" w:color="auto"/>
        <w:left w:val="none" w:sz="0" w:space="0" w:color="auto"/>
        <w:bottom w:val="none" w:sz="0" w:space="0" w:color="auto"/>
        <w:right w:val="none" w:sz="0" w:space="0" w:color="auto"/>
      </w:divBdr>
    </w:div>
    <w:div w:id="1780442684">
      <w:bodyDiv w:val="1"/>
      <w:marLeft w:val="0"/>
      <w:marRight w:val="0"/>
      <w:marTop w:val="0"/>
      <w:marBottom w:val="0"/>
      <w:divBdr>
        <w:top w:val="none" w:sz="0" w:space="0" w:color="auto"/>
        <w:left w:val="none" w:sz="0" w:space="0" w:color="auto"/>
        <w:bottom w:val="none" w:sz="0" w:space="0" w:color="auto"/>
        <w:right w:val="none" w:sz="0" w:space="0" w:color="auto"/>
      </w:divBdr>
    </w:div>
    <w:div w:id="1786387685">
      <w:bodyDiv w:val="1"/>
      <w:marLeft w:val="0"/>
      <w:marRight w:val="0"/>
      <w:marTop w:val="0"/>
      <w:marBottom w:val="0"/>
      <w:divBdr>
        <w:top w:val="none" w:sz="0" w:space="0" w:color="auto"/>
        <w:left w:val="none" w:sz="0" w:space="0" w:color="auto"/>
        <w:bottom w:val="none" w:sz="0" w:space="0" w:color="auto"/>
        <w:right w:val="none" w:sz="0" w:space="0" w:color="auto"/>
      </w:divBdr>
    </w:div>
    <w:div w:id="1791121126">
      <w:bodyDiv w:val="1"/>
      <w:marLeft w:val="0"/>
      <w:marRight w:val="0"/>
      <w:marTop w:val="0"/>
      <w:marBottom w:val="0"/>
      <w:divBdr>
        <w:top w:val="none" w:sz="0" w:space="0" w:color="auto"/>
        <w:left w:val="none" w:sz="0" w:space="0" w:color="auto"/>
        <w:bottom w:val="none" w:sz="0" w:space="0" w:color="auto"/>
        <w:right w:val="none" w:sz="0" w:space="0" w:color="auto"/>
      </w:divBdr>
    </w:div>
    <w:div w:id="1811166395">
      <w:bodyDiv w:val="1"/>
      <w:marLeft w:val="0"/>
      <w:marRight w:val="0"/>
      <w:marTop w:val="0"/>
      <w:marBottom w:val="0"/>
      <w:divBdr>
        <w:top w:val="none" w:sz="0" w:space="0" w:color="auto"/>
        <w:left w:val="none" w:sz="0" w:space="0" w:color="auto"/>
        <w:bottom w:val="none" w:sz="0" w:space="0" w:color="auto"/>
        <w:right w:val="none" w:sz="0" w:space="0" w:color="auto"/>
      </w:divBdr>
    </w:div>
    <w:div w:id="1813208297">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23542457">
      <w:bodyDiv w:val="1"/>
      <w:marLeft w:val="0"/>
      <w:marRight w:val="0"/>
      <w:marTop w:val="0"/>
      <w:marBottom w:val="0"/>
      <w:divBdr>
        <w:top w:val="none" w:sz="0" w:space="0" w:color="auto"/>
        <w:left w:val="none" w:sz="0" w:space="0" w:color="auto"/>
        <w:bottom w:val="none" w:sz="0" w:space="0" w:color="auto"/>
        <w:right w:val="none" w:sz="0" w:space="0" w:color="auto"/>
      </w:divBdr>
    </w:div>
    <w:div w:id="1850631602">
      <w:bodyDiv w:val="1"/>
      <w:marLeft w:val="0"/>
      <w:marRight w:val="0"/>
      <w:marTop w:val="0"/>
      <w:marBottom w:val="0"/>
      <w:divBdr>
        <w:top w:val="none" w:sz="0" w:space="0" w:color="auto"/>
        <w:left w:val="none" w:sz="0" w:space="0" w:color="auto"/>
        <w:bottom w:val="none" w:sz="0" w:space="0" w:color="auto"/>
        <w:right w:val="none" w:sz="0" w:space="0" w:color="auto"/>
      </w:divBdr>
    </w:div>
    <w:div w:id="1858932221">
      <w:bodyDiv w:val="1"/>
      <w:marLeft w:val="0"/>
      <w:marRight w:val="0"/>
      <w:marTop w:val="0"/>
      <w:marBottom w:val="0"/>
      <w:divBdr>
        <w:top w:val="none" w:sz="0" w:space="0" w:color="auto"/>
        <w:left w:val="none" w:sz="0" w:space="0" w:color="auto"/>
        <w:bottom w:val="none" w:sz="0" w:space="0" w:color="auto"/>
        <w:right w:val="none" w:sz="0" w:space="0" w:color="auto"/>
      </w:divBdr>
    </w:div>
    <w:div w:id="1866552403">
      <w:bodyDiv w:val="1"/>
      <w:marLeft w:val="0"/>
      <w:marRight w:val="0"/>
      <w:marTop w:val="0"/>
      <w:marBottom w:val="0"/>
      <w:divBdr>
        <w:top w:val="none" w:sz="0" w:space="0" w:color="auto"/>
        <w:left w:val="none" w:sz="0" w:space="0" w:color="auto"/>
        <w:bottom w:val="none" w:sz="0" w:space="0" w:color="auto"/>
        <w:right w:val="none" w:sz="0" w:space="0" w:color="auto"/>
      </w:divBdr>
    </w:div>
    <w:div w:id="1877348658">
      <w:bodyDiv w:val="1"/>
      <w:marLeft w:val="0"/>
      <w:marRight w:val="0"/>
      <w:marTop w:val="0"/>
      <w:marBottom w:val="0"/>
      <w:divBdr>
        <w:top w:val="none" w:sz="0" w:space="0" w:color="auto"/>
        <w:left w:val="none" w:sz="0" w:space="0" w:color="auto"/>
        <w:bottom w:val="none" w:sz="0" w:space="0" w:color="auto"/>
        <w:right w:val="none" w:sz="0" w:space="0" w:color="auto"/>
      </w:divBdr>
    </w:div>
    <w:div w:id="1881211088">
      <w:bodyDiv w:val="1"/>
      <w:marLeft w:val="0"/>
      <w:marRight w:val="0"/>
      <w:marTop w:val="0"/>
      <w:marBottom w:val="0"/>
      <w:divBdr>
        <w:top w:val="none" w:sz="0" w:space="0" w:color="auto"/>
        <w:left w:val="none" w:sz="0" w:space="0" w:color="auto"/>
        <w:bottom w:val="none" w:sz="0" w:space="0" w:color="auto"/>
        <w:right w:val="none" w:sz="0" w:space="0" w:color="auto"/>
      </w:divBdr>
    </w:div>
    <w:div w:id="1916694994">
      <w:bodyDiv w:val="1"/>
      <w:marLeft w:val="0"/>
      <w:marRight w:val="0"/>
      <w:marTop w:val="0"/>
      <w:marBottom w:val="0"/>
      <w:divBdr>
        <w:top w:val="none" w:sz="0" w:space="0" w:color="auto"/>
        <w:left w:val="none" w:sz="0" w:space="0" w:color="auto"/>
        <w:bottom w:val="none" w:sz="0" w:space="0" w:color="auto"/>
        <w:right w:val="none" w:sz="0" w:space="0" w:color="auto"/>
      </w:divBdr>
    </w:div>
    <w:div w:id="1917473401">
      <w:bodyDiv w:val="1"/>
      <w:marLeft w:val="0"/>
      <w:marRight w:val="0"/>
      <w:marTop w:val="0"/>
      <w:marBottom w:val="0"/>
      <w:divBdr>
        <w:top w:val="none" w:sz="0" w:space="0" w:color="auto"/>
        <w:left w:val="none" w:sz="0" w:space="0" w:color="auto"/>
        <w:bottom w:val="none" w:sz="0" w:space="0" w:color="auto"/>
        <w:right w:val="none" w:sz="0" w:space="0" w:color="auto"/>
      </w:divBdr>
    </w:div>
    <w:div w:id="1919556338">
      <w:bodyDiv w:val="1"/>
      <w:marLeft w:val="0"/>
      <w:marRight w:val="0"/>
      <w:marTop w:val="0"/>
      <w:marBottom w:val="0"/>
      <w:divBdr>
        <w:top w:val="none" w:sz="0" w:space="0" w:color="auto"/>
        <w:left w:val="none" w:sz="0" w:space="0" w:color="auto"/>
        <w:bottom w:val="none" w:sz="0" w:space="0" w:color="auto"/>
        <w:right w:val="none" w:sz="0" w:space="0" w:color="auto"/>
      </w:divBdr>
    </w:div>
    <w:div w:id="1922520970">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28886007">
      <w:bodyDiv w:val="1"/>
      <w:marLeft w:val="0"/>
      <w:marRight w:val="0"/>
      <w:marTop w:val="0"/>
      <w:marBottom w:val="0"/>
      <w:divBdr>
        <w:top w:val="none" w:sz="0" w:space="0" w:color="auto"/>
        <w:left w:val="none" w:sz="0" w:space="0" w:color="auto"/>
        <w:bottom w:val="none" w:sz="0" w:space="0" w:color="auto"/>
        <w:right w:val="none" w:sz="0" w:space="0" w:color="auto"/>
      </w:divBdr>
    </w:div>
    <w:div w:id="1930118880">
      <w:bodyDiv w:val="1"/>
      <w:marLeft w:val="0"/>
      <w:marRight w:val="0"/>
      <w:marTop w:val="0"/>
      <w:marBottom w:val="0"/>
      <w:divBdr>
        <w:top w:val="none" w:sz="0" w:space="0" w:color="auto"/>
        <w:left w:val="none" w:sz="0" w:space="0" w:color="auto"/>
        <w:bottom w:val="none" w:sz="0" w:space="0" w:color="auto"/>
        <w:right w:val="none" w:sz="0" w:space="0" w:color="auto"/>
      </w:divBdr>
    </w:div>
    <w:div w:id="1932816287">
      <w:bodyDiv w:val="1"/>
      <w:marLeft w:val="0"/>
      <w:marRight w:val="0"/>
      <w:marTop w:val="0"/>
      <w:marBottom w:val="0"/>
      <w:divBdr>
        <w:top w:val="none" w:sz="0" w:space="0" w:color="auto"/>
        <w:left w:val="none" w:sz="0" w:space="0" w:color="auto"/>
        <w:bottom w:val="none" w:sz="0" w:space="0" w:color="auto"/>
        <w:right w:val="none" w:sz="0" w:space="0" w:color="auto"/>
      </w:divBdr>
    </w:div>
    <w:div w:id="1940796260">
      <w:bodyDiv w:val="1"/>
      <w:marLeft w:val="0"/>
      <w:marRight w:val="0"/>
      <w:marTop w:val="0"/>
      <w:marBottom w:val="0"/>
      <w:divBdr>
        <w:top w:val="none" w:sz="0" w:space="0" w:color="auto"/>
        <w:left w:val="none" w:sz="0" w:space="0" w:color="auto"/>
        <w:bottom w:val="none" w:sz="0" w:space="0" w:color="auto"/>
        <w:right w:val="none" w:sz="0" w:space="0" w:color="auto"/>
      </w:divBdr>
    </w:div>
    <w:div w:id="1940914888">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1956015864">
      <w:bodyDiv w:val="1"/>
      <w:marLeft w:val="0"/>
      <w:marRight w:val="0"/>
      <w:marTop w:val="0"/>
      <w:marBottom w:val="0"/>
      <w:divBdr>
        <w:top w:val="none" w:sz="0" w:space="0" w:color="auto"/>
        <w:left w:val="none" w:sz="0" w:space="0" w:color="auto"/>
        <w:bottom w:val="none" w:sz="0" w:space="0" w:color="auto"/>
        <w:right w:val="none" w:sz="0" w:space="0" w:color="auto"/>
      </w:divBdr>
    </w:div>
    <w:div w:id="1960911084">
      <w:bodyDiv w:val="1"/>
      <w:marLeft w:val="0"/>
      <w:marRight w:val="0"/>
      <w:marTop w:val="0"/>
      <w:marBottom w:val="0"/>
      <w:divBdr>
        <w:top w:val="none" w:sz="0" w:space="0" w:color="auto"/>
        <w:left w:val="none" w:sz="0" w:space="0" w:color="auto"/>
        <w:bottom w:val="none" w:sz="0" w:space="0" w:color="auto"/>
        <w:right w:val="none" w:sz="0" w:space="0" w:color="auto"/>
      </w:divBdr>
    </w:div>
    <w:div w:id="1974285476">
      <w:bodyDiv w:val="1"/>
      <w:marLeft w:val="0"/>
      <w:marRight w:val="0"/>
      <w:marTop w:val="0"/>
      <w:marBottom w:val="0"/>
      <w:divBdr>
        <w:top w:val="none" w:sz="0" w:space="0" w:color="auto"/>
        <w:left w:val="none" w:sz="0" w:space="0" w:color="auto"/>
        <w:bottom w:val="none" w:sz="0" w:space="0" w:color="auto"/>
        <w:right w:val="none" w:sz="0" w:space="0" w:color="auto"/>
      </w:divBdr>
    </w:div>
    <w:div w:id="1978796183">
      <w:bodyDiv w:val="1"/>
      <w:marLeft w:val="0"/>
      <w:marRight w:val="0"/>
      <w:marTop w:val="0"/>
      <w:marBottom w:val="0"/>
      <w:divBdr>
        <w:top w:val="none" w:sz="0" w:space="0" w:color="auto"/>
        <w:left w:val="none" w:sz="0" w:space="0" w:color="auto"/>
        <w:bottom w:val="none" w:sz="0" w:space="0" w:color="auto"/>
        <w:right w:val="none" w:sz="0" w:space="0" w:color="auto"/>
      </w:divBdr>
    </w:div>
    <w:div w:id="2004820604">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015374525">
      <w:bodyDiv w:val="1"/>
      <w:marLeft w:val="0"/>
      <w:marRight w:val="0"/>
      <w:marTop w:val="0"/>
      <w:marBottom w:val="0"/>
      <w:divBdr>
        <w:top w:val="none" w:sz="0" w:space="0" w:color="auto"/>
        <w:left w:val="none" w:sz="0" w:space="0" w:color="auto"/>
        <w:bottom w:val="none" w:sz="0" w:space="0" w:color="auto"/>
        <w:right w:val="none" w:sz="0" w:space="0" w:color="auto"/>
      </w:divBdr>
    </w:div>
    <w:div w:id="2016492857">
      <w:bodyDiv w:val="1"/>
      <w:marLeft w:val="0"/>
      <w:marRight w:val="0"/>
      <w:marTop w:val="0"/>
      <w:marBottom w:val="0"/>
      <w:divBdr>
        <w:top w:val="none" w:sz="0" w:space="0" w:color="auto"/>
        <w:left w:val="none" w:sz="0" w:space="0" w:color="auto"/>
        <w:bottom w:val="none" w:sz="0" w:space="0" w:color="auto"/>
        <w:right w:val="none" w:sz="0" w:space="0" w:color="auto"/>
      </w:divBdr>
    </w:div>
    <w:div w:id="2035184886">
      <w:bodyDiv w:val="1"/>
      <w:marLeft w:val="0"/>
      <w:marRight w:val="0"/>
      <w:marTop w:val="0"/>
      <w:marBottom w:val="0"/>
      <w:divBdr>
        <w:top w:val="none" w:sz="0" w:space="0" w:color="auto"/>
        <w:left w:val="none" w:sz="0" w:space="0" w:color="auto"/>
        <w:bottom w:val="none" w:sz="0" w:space="0" w:color="auto"/>
        <w:right w:val="none" w:sz="0" w:space="0" w:color="auto"/>
      </w:divBdr>
    </w:div>
    <w:div w:id="2062241568">
      <w:bodyDiv w:val="1"/>
      <w:marLeft w:val="0"/>
      <w:marRight w:val="0"/>
      <w:marTop w:val="0"/>
      <w:marBottom w:val="0"/>
      <w:divBdr>
        <w:top w:val="none" w:sz="0" w:space="0" w:color="auto"/>
        <w:left w:val="none" w:sz="0" w:space="0" w:color="auto"/>
        <w:bottom w:val="none" w:sz="0" w:space="0" w:color="auto"/>
        <w:right w:val="none" w:sz="0" w:space="0" w:color="auto"/>
      </w:divBdr>
    </w:div>
    <w:div w:id="2103061769">
      <w:bodyDiv w:val="1"/>
      <w:marLeft w:val="0"/>
      <w:marRight w:val="0"/>
      <w:marTop w:val="0"/>
      <w:marBottom w:val="0"/>
      <w:divBdr>
        <w:top w:val="none" w:sz="0" w:space="0" w:color="auto"/>
        <w:left w:val="none" w:sz="0" w:space="0" w:color="auto"/>
        <w:bottom w:val="none" w:sz="0" w:space="0" w:color="auto"/>
        <w:right w:val="none" w:sz="0" w:space="0" w:color="auto"/>
      </w:divBdr>
    </w:div>
    <w:div w:id="2104180303">
      <w:bodyDiv w:val="1"/>
      <w:marLeft w:val="0"/>
      <w:marRight w:val="0"/>
      <w:marTop w:val="0"/>
      <w:marBottom w:val="0"/>
      <w:divBdr>
        <w:top w:val="none" w:sz="0" w:space="0" w:color="auto"/>
        <w:left w:val="none" w:sz="0" w:space="0" w:color="auto"/>
        <w:bottom w:val="none" w:sz="0" w:space="0" w:color="auto"/>
        <w:right w:val="none" w:sz="0" w:space="0" w:color="auto"/>
      </w:divBdr>
    </w:div>
    <w:div w:id="2128810004">
      <w:bodyDiv w:val="1"/>
      <w:marLeft w:val="0"/>
      <w:marRight w:val="0"/>
      <w:marTop w:val="0"/>
      <w:marBottom w:val="0"/>
      <w:divBdr>
        <w:top w:val="none" w:sz="0" w:space="0" w:color="auto"/>
        <w:left w:val="none" w:sz="0" w:space="0" w:color="auto"/>
        <w:bottom w:val="none" w:sz="0" w:space="0" w:color="auto"/>
        <w:right w:val="none" w:sz="0" w:space="0" w:color="auto"/>
      </w:divBdr>
    </w:div>
    <w:div w:id="2136214798">
      <w:bodyDiv w:val="1"/>
      <w:marLeft w:val="0"/>
      <w:marRight w:val="0"/>
      <w:marTop w:val="0"/>
      <w:marBottom w:val="0"/>
      <w:divBdr>
        <w:top w:val="none" w:sz="0" w:space="0" w:color="auto"/>
        <w:left w:val="none" w:sz="0" w:space="0" w:color="auto"/>
        <w:bottom w:val="none" w:sz="0" w:space="0" w:color="auto"/>
        <w:right w:val="none" w:sz="0" w:space="0" w:color="auto"/>
      </w:divBdr>
    </w:div>
    <w:div w:id="2138063467">
      <w:bodyDiv w:val="1"/>
      <w:marLeft w:val="0"/>
      <w:marRight w:val="0"/>
      <w:marTop w:val="0"/>
      <w:marBottom w:val="0"/>
      <w:divBdr>
        <w:top w:val="none" w:sz="0" w:space="0" w:color="auto"/>
        <w:left w:val="none" w:sz="0" w:space="0" w:color="auto"/>
        <w:bottom w:val="none" w:sz="0" w:space="0" w:color="auto"/>
        <w:right w:val="none" w:sz="0" w:space="0" w:color="auto"/>
      </w:divBdr>
    </w:div>
    <w:div w:id="2140687644">
      <w:bodyDiv w:val="1"/>
      <w:marLeft w:val="0"/>
      <w:marRight w:val="0"/>
      <w:marTop w:val="0"/>
      <w:marBottom w:val="0"/>
      <w:divBdr>
        <w:top w:val="none" w:sz="0" w:space="0" w:color="auto"/>
        <w:left w:val="none" w:sz="0" w:space="0" w:color="auto"/>
        <w:bottom w:val="none" w:sz="0" w:space="0" w:color="auto"/>
        <w:right w:val="none" w:sz="0" w:space="0" w:color="auto"/>
      </w:divBdr>
    </w:div>
    <w:div w:id="21473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ormacs://normacs.ru/vop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6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7D85-F87A-4DCA-803F-19B1B8E4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83</Pages>
  <Words>27632</Words>
  <Characters>157505</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184768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135</cp:revision>
  <cp:lastPrinted>2020-02-03T04:23:00Z</cp:lastPrinted>
  <dcterms:created xsi:type="dcterms:W3CDTF">2019-04-23T13:12:00Z</dcterms:created>
  <dcterms:modified xsi:type="dcterms:W3CDTF">2020-02-25T13:38:00Z</dcterms:modified>
</cp:coreProperties>
</file>