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D3" w:rsidRPr="00562DD3" w:rsidRDefault="004D47B8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0152A5" wp14:editId="16CC674D">
                <wp:simplePos x="0" y="0"/>
                <wp:positionH relativeFrom="column">
                  <wp:posOffset>-5080</wp:posOffset>
                </wp:positionH>
                <wp:positionV relativeFrom="paragraph">
                  <wp:posOffset>-245745</wp:posOffset>
                </wp:positionV>
                <wp:extent cx="2973705" cy="22002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B8" w:rsidRDefault="004D47B8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Pr="00040B1C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D47B8" w:rsidRDefault="004D47B8" w:rsidP="00EC58D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«_03_» ___10____2012 г.</w:t>
                            </w:r>
                          </w:p>
                          <w:p w:rsidR="004D47B8" w:rsidRDefault="004D47B8" w:rsidP="00EC58DF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_857_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pt;margin-top:-19.35pt;width:234.15pt;height:1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" filled="f" stroked="f">
                <v:textbox>
                  <w:txbxContent>
                    <w:p w:rsidR="004D47B8" w:rsidRDefault="004D47B8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Pr="00040B1C" w:rsidRDefault="004D47B8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D47B8" w:rsidRDefault="004D47B8" w:rsidP="00EC58D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«_03_» ___10____2012 г.</w:t>
                      </w:r>
                    </w:p>
                    <w:p w:rsidR="004D47B8" w:rsidRDefault="004D47B8" w:rsidP="00EC58DF">
                      <w:pPr>
                        <w:jc w:val="center"/>
                        <w:rPr>
                          <w:rFonts w:ascii="Arial" w:hAnsi="Arial"/>
                          <w:sz w:val="16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_857_</w:t>
                      </w:r>
                    </w:p>
                  </w:txbxContent>
                </v:textbox>
              </v:rect>
            </w:pict>
          </mc:Fallback>
        </mc:AlternateContent>
      </w:r>
      <w:r w:rsidR="00EC58DF" w:rsidRPr="00EC58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562DD3"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к постановлению администрации</w:t>
      </w:r>
    </w:p>
    <w:p w:rsidR="00562DD3" w:rsidRPr="00562DD3" w:rsidRDefault="00562DD3" w:rsidP="00562D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муниципального района Сергиевский</w:t>
      </w:r>
    </w:p>
    <w:p w:rsidR="00562DD3" w:rsidRPr="00E37476" w:rsidRDefault="00562DD3" w:rsidP="00562DD3">
      <w:pPr>
        <w:spacing w:after="0" w:line="240" w:lineRule="auto"/>
        <w:jc w:val="right"/>
        <w:rPr>
          <w:sz w:val="28"/>
          <w:szCs w:val="28"/>
        </w:rPr>
      </w:pPr>
      <w:r w:rsidRPr="0056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№ ___от  ___ _____________ 2015</w:t>
      </w:r>
      <w:r w:rsidRPr="00134F9C">
        <w:rPr>
          <w:sz w:val="28"/>
          <w:szCs w:val="28"/>
        </w:rPr>
        <w:t xml:space="preserve"> г.</w:t>
      </w:r>
    </w:p>
    <w:p w:rsidR="00EC58DF" w:rsidRPr="00EC58DF" w:rsidRDefault="00EC58DF" w:rsidP="00562DD3">
      <w:pPr>
        <w:spacing w:after="0" w:line="240" w:lineRule="auto"/>
        <w:ind w:left="1440"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D3" w:rsidRPr="00EC58DF" w:rsidRDefault="00562DD3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DF" w:rsidRPr="00EC58DF" w:rsidRDefault="00EC58DF" w:rsidP="00EC58D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57C" w:rsidRDefault="002E357C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МУНИЦИПАЛЬНАЯ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2E357C" w:rsidRDefault="002E357C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РАЗВИТИЕ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РАЙОНЕ</w:t>
      </w:r>
    </w:p>
    <w:p w:rsidR="00EC58DF" w:rsidRDefault="00EC58DF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СЕРГИЕВСКИЙСАМАРСКОЙ ОБЛАСТИ НА 201</w:t>
      </w:r>
      <w:r w:rsidR="00040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–201</w:t>
      </w:r>
      <w:r w:rsidR="0083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C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214FBD" w:rsidRPr="00EC58DF" w:rsidRDefault="00214FBD" w:rsidP="0061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2DD3" w:rsidRDefault="00562DD3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8DF" w:rsidRPr="00EC58DF" w:rsidRDefault="00EC58DF" w:rsidP="00EC58D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ПАСПОРТ  МУНИЦИПАЛЬНОЙ </w:t>
      </w:r>
      <w:r w:rsidR="0056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«РАЗВИТИЕ ТОРГОВЛИ В МУНИЦИПАЛЬНОМ РАЙОНЕ СЕРГИЕВСКИЙ САМАРСКОЙ ОБЛАСТИ НА 201</w:t>
      </w:r>
      <w:r w:rsidR="00040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852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C5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707"/>
        <w:gridCol w:w="5317"/>
      </w:tblGrid>
      <w:tr w:rsidR="00EC58DF" w:rsidRPr="00EC58DF" w:rsidTr="00616878">
        <w:trPr>
          <w:jc w:val="center"/>
        </w:trPr>
        <w:tc>
          <w:tcPr>
            <w:tcW w:w="3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РАЗРАБОТКЕ ПРОГРАММЫ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E357C" w:rsidRDefault="002E357C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ПРОГРАММЫ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 И ЗАДАЧИ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 ЭТАПЫ РЕАЛИЗАЦИИ ПРОГРАММЫ</w:t>
            </w: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14FBD" w:rsidRPr="00EC58DF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ВАЖНЕЙШИЕ ЦЕЛЕВЫЕ ИНДИКАТОРЫ ПРОГРАММЫ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ПРОГРАММНЫХ МЕРОПРИЯТИЙ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75440" w:rsidRPr="00EC58DF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 СОЦИАЛЬНО-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ЭКОНОМИЧЕСКОЙ ЭФФЕКТИВНОСТИ РЕАЛИЗАЦИИ ПРОГРАММЫ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ХОДОМ РЕАЛИЗАЦИИ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ПРОГРАММЫ </w:t>
            </w: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     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Pr="00EC58DF" w:rsidRDefault="00214FBD" w:rsidP="00EC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9273AB" w:rsidRDefault="009273AB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-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-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>-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   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  <w:p w:rsidR="00B75440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-     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  <w:t xml:space="preserve">-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257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торговли в муниципальном районе Сергиевский Самарской области  на 201</w:t>
            </w:r>
            <w:r w:rsidR="0004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</w:t>
            </w:r>
            <w:r w:rsidR="008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далее - Программа)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878" w:rsidRDefault="00616878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22" w:rsidRPr="003023F5" w:rsidRDefault="00F34622" w:rsidP="00F34622">
            <w:pPr>
              <w:tabs>
                <w:tab w:val="left" w:pos="33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№ 1613-р от 06.11.2015 г. </w:t>
            </w:r>
            <w:r>
              <w:rPr>
                <w:rStyle w:val="FontStyle47"/>
                <w:sz w:val="28"/>
                <w:szCs w:val="28"/>
              </w:rPr>
              <w:t xml:space="preserve">«О создании </w:t>
            </w:r>
            <w:r w:rsidRPr="00660A4A">
              <w:rPr>
                <w:b/>
                <w:sz w:val="28"/>
                <w:szCs w:val="28"/>
              </w:rPr>
              <w:t xml:space="preserve"> </w:t>
            </w:r>
            <w:r w:rsidRPr="003023F5">
              <w:rPr>
                <w:rFonts w:ascii="Times New Roman" w:hAnsi="Times New Roman"/>
                <w:sz w:val="28"/>
                <w:szCs w:val="28"/>
              </w:rPr>
              <w:t>программного комитета администрации муниципального района Сергиевский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рассмотрению проекта муниципальной программы «Развитие торговли в</w:t>
            </w:r>
            <w:r w:rsidRPr="001252FA">
              <w:rPr>
                <w:rStyle w:val="FontStyle47"/>
                <w:sz w:val="28"/>
                <w:szCs w:val="28"/>
              </w:rPr>
              <w:t xml:space="preserve"> муниципальн</w:t>
            </w:r>
            <w:r>
              <w:rPr>
                <w:rStyle w:val="FontStyle47"/>
                <w:sz w:val="28"/>
                <w:szCs w:val="28"/>
              </w:rPr>
              <w:t>ом</w:t>
            </w:r>
            <w:r w:rsidRPr="001252FA">
              <w:rPr>
                <w:rStyle w:val="FontStyle47"/>
                <w:sz w:val="28"/>
                <w:szCs w:val="28"/>
              </w:rPr>
              <w:t xml:space="preserve"> район</w:t>
            </w:r>
            <w:r>
              <w:rPr>
                <w:rStyle w:val="FontStyle47"/>
                <w:sz w:val="28"/>
                <w:szCs w:val="28"/>
              </w:rPr>
              <w:t>е</w:t>
            </w:r>
            <w:r w:rsidRPr="001252FA">
              <w:rPr>
                <w:rStyle w:val="FontStyle47"/>
                <w:sz w:val="28"/>
                <w:szCs w:val="28"/>
              </w:rPr>
              <w:t xml:space="preserve"> Сергиевский Самарской обла</w:t>
            </w:r>
            <w:r>
              <w:rPr>
                <w:rStyle w:val="FontStyle47"/>
                <w:sz w:val="28"/>
                <w:szCs w:val="28"/>
              </w:rPr>
              <w:t>сти на 2016-2019 годы».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22" w:rsidRDefault="00F34622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Сергиевский Самарской области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3AB" w:rsidRDefault="009273A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9273A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торговли и экономического развития администрации муниципального района Сергиевский Самарской области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9273A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торговли и экономического развития администрации  муниципального района Сергиевский Самарской области,</w:t>
            </w: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Pr="00EC58DF" w:rsidRDefault="00214FBD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 муниципального района Сергиевский Самарской области</w:t>
            </w:r>
            <w:r w:rsidR="00B7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20512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сновной целью Программы является    создание условий для наиболее полного удовлетворения спроса населения на потребительские товары.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программы:</w:t>
            </w:r>
          </w:p>
          <w:p w:rsidR="00EC58DF" w:rsidRPr="00EC58DF" w:rsidRDefault="000D7161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 </w:t>
            </w:r>
          </w:p>
          <w:p w:rsidR="00EC58DF" w:rsidRPr="00EC58DF" w:rsidRDefault="000D7161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экономической доступности  товаров для населения муниципального района Сергиевский;</w:t>
            </w:r>
          </w:p>
          <w:p w:rsidR="00EC58DF" w:rsidRPr="00EC58DF" w:rsidRDefault="000D7161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 государственного регулирования  торговой деятельности  на территории муниципального района Сергиевский</w:t>
            </w:r>
            <w:r w:rsidR="00B7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20512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реализации Программы: 201</w:t>
            </w:r>
            <w:r w:rsidR="0004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8DF"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8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</w:t>
            </w:r>
            <w:r w:rsidR="00EC58DF"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реализуется в один этап</w:t>
            </w:r>
            <w:r w:rsidR="00B7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4FBD" w:rsidRDefault="00214FBD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44390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качестве важнейших целевых индикаторов выполнения Программы рассматриваются:</w:t>
            </w:r>
          </w:p>
          <w:p w:rsidR="00EC58DF" w:rsidRPr="00EC58DF" w:rsidRDefault="00B75440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установленных нормативов минимальной обеспеченности населения площадью тор</w:t>
            </w:r>
            <w:r w:rsidR="00844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говых объектов во всех сельских п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оселениях муниципального района Сергиевский</w:t>
            </w:r>
            <w:r w:rsidR="001F3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удаленных малонаселенных пунктах;</w:t>
            </w:r>
          </w:p>
          <w:p w:rsidR="00EC58DF" w:rsidRPr="00EC58DF" w:rsidRDefault="00B75440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оборота розничной торговли в муниципальном районе Сергиевский;</w:t>
            </w:r>
          </w:p>
          <w:p w:rsidR="00EC58DF" w:rsidRPr="00EC58DF" w:rsidRDefault="00EC58DF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оборота розничной торговли на душу населения;</w:t>
            </w:r>
          </w:p>
          <w:p w:rsidR="00EC58DF" w:rsidRPr="00EC58DF" w:rsidRDefault="00B75440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нестационарных торговых объектов в муниципальном районе Сергиевский  в соответствии с разр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аботанной и утвержденной схемой.</w:t>
            </w: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214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</w:t>
            </w:r>
            <w:r w:rsidR="002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спечение реализации программных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="0021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 рамках средств, выделяемых на финансирование текущей деятельности муниципального заказчика и исполнителей Программы в установленном порядке на соответствующий  финансовый год.</w:t>
            </w:r>
          </w:p>
          <w:p w:rsidR="00EC58DF" w:rsidRPr="00EC58DF" w:rsidRDefault="00EC58DF" w:rsidP="00EC5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20512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C58DF"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ритерием оценки эффективности реализации Программы является степень достижения основных целевых индикаторов Программы</w:t>
            </w:r>
            <w:r w:rsidR="00B75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8DF" w:rsidRPr="00EC58DF" w:rsidRDefault="00205123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руководство Программой, координацию работы по ее исполнению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 возлагается на администрацию муниципального района Сергиевский.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440" w:rsidRDefault="00B75440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2DD3" w:rsidRPr="00EC58DF" w:rsidRDefault="00562DD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47B8" w:rsidRDefault="004D47B8" w:rsidP="00214FBD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AB" w:rsidRDefault="009273AB" w:rsidP="00214FBD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214FBD">
      <w:pPr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проблемы развития торговли</w:t>
      </w:r>
      <w:r w:rsidR="009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 Сергиевский, на решение которой направлена Программа</w:t>
      </w: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налоговых поступлений в местный бюджет.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 сектор торговли во многом формирует активный предпринимательский класс, что важно для развития экономики и ее устойчивого роста в долгосрочной перспективе.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актуальных проблем развития торговли являются общими, они сформулированы в Стратегии развития торговли в Российской  Федерации на 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период до 2020 года, утвержденной Приказом Министерства промышленности и торговли Российской Федерации от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25.12.2014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321AC">
        <w:rPr>
          <w:rFonts w:ascii="Times New Roman" w:eastAsia="Times New Roman" w:hAnsi="Times New Roman" w:cs="Times New Roman"/>
          <w:sz w:val="28"/>
          <w:szCs w:val="28"/>
          <w:lang w:eastAsia="ru-RU"/>
        </w:rPr>
        <w:t>2733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FBD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214FBD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недостаточная эффективность государственного регулирования;</w:t>
      </w:r>
    </w:p>
    <w:p w:rsidR="00EC58DF" w:rsidRPr="00EC58DF" w:rsidRDefault="00EC58DF" w:rsidP="0021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на удаленных территориях, слабые хозяйственные связи между производителями и организациями торговли, недостаточный уровень развития кооперации и т.д.);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низкая  квалификация и недостаток кадров на всех уровнях;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недостаточная привлекательность для бизнеса развития торговли в малых и отдаленных населенных пунктах.</w:t>
      </w:r>
    </w:p>
    <w:p w:rsidR="00EC58DF" w:rsidRPr="00B9295C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 сфере потребительского рынка в муниципальном районе Сергиевский  действу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целев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 w:rsidR="00D15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малого и среднего  предпринимательства в муниципальном районе Сергиевский» на 201</w:t>
      </w:r>
      <w:r w:rsid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-201</w:t>
      </w:r>
      <w:r w:rsid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9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годы.</w:t>
      </w:r>
    </w:p>
    <w:p w:rsidR="00C5233D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потребительском рынке муниципального района Сергиевский оценивается как стабильная и характеризуется сбалансированностью спроса и предложения, положительной динамикой показателей оборота розничной торговли.</w:t>
      </w:r>
    </w:p>
    <w:p w:rsidR="00EC58DF" w:rsidRPr="00EC58DF" w:rsidRDefault="00EC58DF" w:rsidP="00C5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 выше проблем в настоящее время ведется активная  работа, как на федеральном, так и на региональном уровнях: формируется новая нормативная правовая база в сфере регулирования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потребительского рынка, разрабатываются стратегии и программы развития торговли, отрабатываются правоприменительные механизмы.</w:t>
      </w: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Таблица 1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314"/>
        <w:gridCol w:w="2552"/>
        <w:gridCol w:w="1984"/>
      </w:tblGrid>
      <w:tr w:rsidR="004E1AB3" w:rsidRPr="004E1AB3" w:rsidTr="003F098F">
        <w:trPr>
          <w:trHeight w:val="660"/>
        </w:trPr>
        <w:tc>
          <w:tcPr>
            <w:tcW w:w="2295" w:type="dxa"/>
            <w:vMerge w:val="restart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6850" w:type="dxa"/>
            <w:gridSpan w:val="3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 в муниципальном районе                                                                         Сергиевский</w:t>
            </w:r>
          </w:p>
        </w:tc>
      </w:tr>
      <w:tr w:rsidR="004E1AB3" w:rsidRPr="004E1AB3" w:rsidTr="003F098F">
        <w:trPr>
          <w:trHeight w:val="660"/>
        </w:trPr>
        <w:tc>
          <w:tcPr>
            <w:tcW w:w="2295" w:type="dxa"/>
            <w:vMerge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млн. руб.</w:t>
            </w:r>
          </w:p>
        </w:tc>
        <w:tc>
          <w:tcPr>
            <w:tcW w:w="2552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роста/ снижения в  % к соотв. периоду прошлого года в сопоставимых ценах</w:t>
            </w:r>
            <w:proofErr w:type="gramEnd"/>
          </w:p>
        </w:tc>
        <w:tc>
          <w:tcPr>
            <w:tcW w:w="1984" w:type="dxa"/>
          </w:tcPr>
          <w:p w:rsidR="00EC58DF" w:rsidRPr="004E1AB3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розничного   т/оборота в областном     т/обороте,     %</w:t>
            </w:r>
          </w:p>
        </w:tc>
      </w:tr>
    </w:tbl>
    <w:p w:rsidR="00EC58DF" w:rsidRPr="004E1AB3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2010                               1351,8                       102,3                         0,32</w:t>
      </w:r>
    </w:p>
    <w:p w:rsidR="00EC58DF" w:rsidRPr="004E1AB3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2011                               </w:t>
      </w:r>
      <w:r w:rsidR="00D153F3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>1466,6</w:t>
      </w: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103,4                         0,3</w:t>
      </w:r>
      <w:r w:rsidR="00580870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278B2" w:rsidRPr="004E1AB3" w:rsidRDefault="007278B2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2012                               </w:t>
      </w:r>
      <w:r w:rsidR="00D153F3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>2470,4</w:t>
      </w:r>
      <w:r w:rsidR="001050E1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109,1</w:t>
      </w:r>
      <w:r w:rsidR="00580870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0,57</w:t>
      </w:r>
    </w:p>
    <w:p w:rsidR="00580870" w:rsidRPr="004E1AB3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153F3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2013                               2628,6</w:t>
      </w:r>
      <w:r w:rsidR="001050E1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100,8</w:t>
      </w:r>
      <w:r w:rsidR="00580870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0,55</w:t>
      </w:r>
    </w:p>
    <w:p w:rsidR="00D153F3" w:rsidRPr="004E1AB3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2014                               2926,4</w:t>
      </w:r>
      <w:r w:rsidR="001050E1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103,6</w:t>
      </w:r>
      <w:r w:rsidR="00580870" w:rsidRPr="004E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0,55</w:t>
      </w:r>
    </w:p>
    <w:p w:rsidR="00D153F3" w:rsidRPr="00E33D2B" w:rsidRDefault="00D153F3" w:rsidP="00EC58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CB5" w:rsidRPr="00E33D2B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F098F" w:rsidRP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оборот розничной торговли на душу населения в муниципальном район</w:t>
      </w:r>
      <w:r w:rsid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Сергиевский составил  63639</w:t>
      </w:r>
      <w:r w:rsidRP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рубля в год</w:t>
      </w:r>
      <w:r w:rsidR="00F06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в муниципальном районе Сергиев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представлена как</w:t>
      </w:r>
      <w:r w:rsidR="00E3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мелкими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средними стационарными и нестационарными торговыми объектами с традиционным методом торговли и смешанным ассортиментом, состоящим из промышленной и продовольственной групп, так и  торговыми сетями.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 Самарской  области  от  23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нормативах минимальной обеспеченности населения Самарской области площадью торговых объектов» утверждены нормативы для всех городских округов  и муниципальных районов области, достижение которых позволит повысить равномерность и эффективность обеспеченности населения, как региона, так и муниципального района Сергиевский, торговыми  площадями.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Сергиевского района установлен норматив 2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 тыс. человек. В 201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обеспеченность  населения района площадью торговых объектов составила </w:t>
      </w:r>
      <w:r w:rsidR="001E7CE8" w:rsidRPr="001E7CE8">
        <w:rPr>
          <w:rFonts w:ascii="Times New Roman" w:eastAsia="Times New Roman" w:hAnsi="Times New Roman" w:cs="Times New Roman"/>
          <w:sz w:val="28"/>
          <w:szCs w:val="28"/>
          <w:lang w:eastAsia="ru-RU"/>
        </w:rPr>
        <w:t>543,32</w:t>
      </w:r>
      <w:r w:rsidR="001E7CE8">
        <w:rPr>
          <w:rFonts w:ascii="Times New Roman" w:hAnsi="Times New Roman" w:cs="Times New Roman"/>
          <w:sz w:val="24"/>
          <w:szCs w:val="24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13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 1</w:t>
      </w:r>
      <w:r w:rsidR="001E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человек. Обеспеченность населения торговыми площадями превышает нормативную, однако  необходимо отметить  неравномерность обеспеченности населения муниципального района Сергиевский торговыми площадями в сельских поселениях района.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Программными мероприятиями предусмотрено формирование схемы размещения  нестационарных объектов торговли муниципального района Сергиевский.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структура каналов реализации потребительских товаров  меняется в сторону предпочтения современных форматов и удаленных каналов продаж (интернет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торговля, торговля через каталоги, телемагазины). В муниципальном районе Сергиевский отмечается недостаточное количество магазинов современного формата торговли. Недостаточный уровень развития современных форматов торговли приводит к снижению качества обслуживания населения, более узкому ассортименту, неполной прозрачности сектора и, соответственно, низкой собираемости налогов.</w:t>
      </w:r>
    </w:p>
    <w:p w:rsidR="00133CB5" w:rsidRDefault="00185155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Особого внимания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Оптовые организации выполняют важнейшую функцию с точки зрения организации торговых процессов,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агрегируют различные товары широкого спектра производителей, зачастую находящихся в различных регионах и  формируют специализированные ассортиментные партии для отдельных торговых точек. Без услуг сектора оптовой торговли многие розничные торговые организации лишились бы  существенной доли своего ассортимента,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бы напрямую сотрудничать с рядом крупных производителей. Оптовая торговля в муниципальном  районе  не представлена. Субъекты потребительского рынка района пользуются в основном услугами оптовых баз, расположенных в г. Самара. Рост звенности товародвижения,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EC58DF"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пути товара, сопровождается ростом цен реализации.</w:t>
      </w:r>
    </w:p>
    <w:p w:rsidR="00133CB5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Изменившаяся экономическая  ситуация в стране способствует новым  комплексным подходам  в организации торговой деятельности и  решении проблем развития торговли.</w:t>
      </w:r>
    </w:p>
    <w:p w:rsidR="00EC58DF" w:rsidRPr="00EC58DF" w:rsidRDefault="00EC58DF" w:rsidP="00133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программно-целевого метода позволит увязать достижение стратегических целей Программы с приоритетами социально-экономического развития муниципального района Сергиевский.</w:t>
      </w:r>
    </w:p>
    <w:p w:rsidR="00EC58DF" w:rsidRPr="00EC58DF" w:rsidRDefault="00EC58DF" w:rsidP="00EC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2. Основная цель и задачи Программы,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сроки и этапы ее реализации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наиболее полного удовлетворения спроса населения на потребительские товары.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Сектор торговли в муниципальном районе Сергиевский при условии обеспечения достаточной инвестиционной привлекательности предоставляет значительные возможности для дальнейшего роста и развития, которые связаны с увеличением доли современных форматов торговли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расширением количества площадей  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67632B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562DD3">
        <w:rPr>
          <w:rFonts w:ascii="Times New Roman" w:eastAsia="Calibri" w:hAnsi="Times New Roman" w:cs="Times New Roman"/>
          <w:sz w:val="28"/>
          <w:szCs w:val="28"/>
          <w:lang w:eastAsia="ru-RU"/>
        </w:rPr>
        <w:t>достаточным</w:t>
      </w: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 услугами торговли и бытовыми услугами, повышением консолидации отрасли и уровня конкуренции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торговыми компаниями. Реализация этих возможностей приведет к ряду положительных эффектов для экономики и населения муниципального района: росту географической и ценовой доступности товаров; увеличению ассортимента и качества сервиса в торговле; росту инвестиций, выручки торговых и производственных предприятий; росту занятости населения и зарплат; снижению доли контрафактной продукции; устранению нарушений условий хранения, транспортировки и продажи товаров и др.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направлена на развитие эффективной товаропроводящей системы, обеспечивающей эффективную дистрибуцию для производителей (широкий географический охват, большая пропускная способность, низкие удельные издержки системы) и эффективное удовлетворение потребностей населения (физическая и ценовая доступность товаров, услуг торговли).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Для достижения цели Программы предполагается решение следующих задач: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эффективности государственного регулирования торговли.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задач для достижения  цели Программы осуществляется посредством реализации программных мероприятий.</w:t>
      </w:r>
    </w:p>
    <w:p w:rsidR="00133CB5" w:rsidRDefault="00133CB5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мониторинга обеспеченности населения района торговыми площадями  с выявлением проблемных зон;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информационного </w:t>
      </w:r>
      <w:r w:rsidRPr="00DA238A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</w:t>
      </w:r>
      <w:r w:rsidR="00DA238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формировании торгового  реестра Самарской области, включающего в себя сведения о хозяйствующих субъектах, осуществляющих торговую деятельность, и о состоянии торговли на территории муниципального района Сергие</w:t>
      </w:r>
      <w:r w:rsidR="00133CB5">
        <w:rPr>
          <w:rFonts w:ascii="Times New Roman" w:eastAsia="Calibri" w:hAnsi="Times New Roman" w:cs="Times New Roman"/>
          <w:sz w:val="28"/>
          <w:szCs w:val="28"/>
          <w:lang w:eastAsia="ru-RU"/>
        </w:rPr>
        <w:t>вский,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современных форматов торговли, повышения уровня конкуренции;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проведения мониторинга  схемы размещения нестационарных торговых объектов с учетом нормативов минимальной обеспеченности населения площадью торговых объектов с целью упорядочения размещения объектов торговли  на территории муниципального района Сергиевский;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упорядочения торговли в нестационарных торговых объектах, реконструкции и преобразования торговых объектов;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инфраструктуры оптовой торговли и логистического обслуживания;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развития новых элементов инфраструктуры торговли, в том числе современных  форм торговли (интернет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0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магазины, дистанционная торговля и т.д.).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экономической доступности товаров для населения муниципального района Сергиевский обеспечивается за счет: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стимулирования деловой активности хозяйствующих субъектов, осуществляющих торговую деятельность, и обеспечения взаимодействия хозяйствующих субъектов, осуществляющих поставки товаров, путем организации и проведения выставок в области торговой деятельности, ярмарок и т.п.;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проведения мероприятий по обеспечению возможности реализации  с/х продукции, произведенной фермерами, лицами, ведущими подсобные хозяйства, занимающимися садоводством, огородничеством, и иными товаропроизводителями;</w:t>
      </w:r>
    </w:p>
    <w:p w:rsidR="00133CB5" w:rsidRDefault="00EC58DF" w:rsidP="00133C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содействия расширению практики использования социальных дисконтных программ в деятельности сетевых торговых организаций.</w:t>
      </w:r>
    </w:p>
    <w:p w:rsidR="00C92547" w:rsidRPr="007A692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 эффективности государственного регулирования торговли обеспечивается за счет:</w:t>
      </w:r>
    </w:p>
    <w:p w:rsidR="00C92547" w:rsidRPr="007A692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государственной политики в области торговой деятельности в Самарской области в рамках Федерального закона "Об основах государственного регулирования торговой деятельности в Российской Федерации" и Закона Самарской области "О государственном регулировании торговой деятельности на территории Самарской области";</w:t>
      </w:r>
    </w:p>
    <w:p w:rsidR="00C92547" w:rsidRPr="007A692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создания и поддержки функционирования системы государственного информационного обеспечения;</w:t>
      </w:r>
    </w:p>
    <w:p w:rsidR="00C92547" w:rsidRPr="007A692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совершенствования нормативно-правового обеспечения в сфере торговой деятельности;</w:t>
      </w:r>
    </w:p>
    <w:p w:rsidR="00C92547" w:rsidRPr="007A692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содействия повышению занятости населения и кадровому обеспечению отрасли, организации конкурсов профессионального мастерства, конкурсов на лучший объект торговли и услуг;</w:t>
      </w:r>
    </w:p>
    <w:p w:rsidR="00C92547" w:rsidRDefault="00C92547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C58DF" w:rsidRPr="007A692F">
        <w:rPr>
          <w:rFonts w:ascii="Times New Roman" w:eastAsia="Calibri" w:hAnsi="Times New Roman" w:cs="Times New Roman"/>
          <w:sz w:val="28"/>
          <w:szCs w:val="28"/>
          <w:lang w:eastAsia="ru-RU"/>
        </w:rPr>
        <w:t>рганизации взаимодействия с общественными организациями в сфере потребительского рынка.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 - 201</w:t>
      </w:r>
      <w:r w:rsidR="00774CE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- 201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реализуется в один этап.</w:t>
      </w:r>
    </w:p>
    <w:p w:rsidR="00EC58DF" w:rsidRPr="00EC58D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Достижение  цели Программы планируется в 201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3. Целевые индикаторы, характеризующие ежегодный ход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и итоги реализации 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оценки эффективности реализации Программы является степень достижения целевых индикаторов.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 законом "Об основах государственного регулирования торговой деятельности в Российской Федерации" в числе основных индикаторов, характеризующих ожидаемые результаты Программы: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достижение установленных нормативов минимальной обеспеченности  населения площадью торговых объектов </w:t>
      </w:r>
      <w:r w:rsidR="00AF178D">
        <w:rPr>
          <w:rFonts w:ascii="Times New Roman" w:eastAsia="Calibri" w:hAnsi="Times New Roman" w:cs="Times New Roman"/>
          <w:sz w:val="28"/>
          <w:szCs w:val="28"/>
          <w:lang w:eastAsia="ru-RU"/>
        </w:rPr>
        <w:t>в среднем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малонаселенных и удаленных пунктах</w:t>
      </w:r>
      <w:r w:rsidR="00AF1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Сергиевский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рост оборота розничной торговли в муниципальном районе Сергиевский;</w:t>
      </w:r>
    </w:p>
    <w:p w:rsidR="00C92547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рост оборота розничной торговли на душу населения в муниципальном районе Сергиевский;</w:t>
      </w:r>
    </w:p>
    <w:p w:rsidR="00EC58DF" w:rsidRPr="00EC58DF" w:rsidRDefault="00EC58DF" w:rsidP="00C925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Ожидаемые </w:t>
      </w:r>
      <w:r w:rsidR="00AD4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</w:t>
      </w:r>
      <w:r w:rsidR="00AD4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реализации </w:t>
      </w:r>
      <w:r w:rsidR="00AD4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</w:t>
      </w:r>
      <w:r w:rsidR="00AD4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</w:t>
      </w:r>
      <w:hyperlink r:id="rId6" w:history="1"/>
      <w:r w:rsidR="00C92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таблице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2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732"/>
        <w:gridCol w:w="1471"/>
        <w:gridCol w:w="1086"/>
        <w:gridCol w:w="1076"/>
        <w:gridCol w:w="1134"/>
        <w:gridCol w:w="1134"/>
      </w:tblGrid>
      <w:tr w:rsidR="00EC58DF" w:rsidRPr="00EC58DF" w:rsidTr="003F098F">
        <w:trPr>
          <w:trHeight w:val="270"/>
        </w:trPr>
        <w:tc>
          <w:tcPr>
            <w:tcW w:w="594" w:type="dxa"/>
            <w:vMerge w:val="restart"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2" w:type="dxa"/>
            <w:vMerge w:val="restart"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30" w:type="dxa"/>
            <w:gridSpan w:val="4"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 по годам</w:t>
            </w:r>
          </w:p>
        </w:tc>
      </w:tr>
      <w:tr w:rsidR="00EC58DF" w:rsidRPr="00EC58DF" w:rsidTr="003F098F">
        <w:trPr>
          <w:trHeight w:val="255"/>
        </w:trPr>
        <w:tc>
          <w:tcPr>
            <w:tcW w:w="594" w:type="dxa"/>
            <w:vMerge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vMerge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EC58DF" w:rsidRPr="00EC58DF" w:rsidRDefault="00EC58DF" w:rsidP="00EC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EC58DF" w:rsidRPr="00EC58DF" w:rsidRDefault="00EC58DF" w:rsidP="00852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52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dxa"/>
          </w:tcPr>
          <w:p w:rsidR="00EC58DF" w:rsidRPr="00EC58DF" w:rsidRDefault="00EC58DF" w:rsidP="00852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52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C58DF" w:rsidRPr="00EC58DF" w:rsidRDefault="00EC58DF" w:rsidP="00852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52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C58DF" w:rsidRPr="00EC58DF" w:rsidRDefault="00EC58DF" w:rsidP="00852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8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852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C58DF" w:rsidRPr="00774CEE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1.1. Достижение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%      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>71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,1       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1,2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1,3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7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1,4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нормативов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минимальной</w:t>
      </w:r>
      <w:proofErr w:type="gramEnd"/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обеспеченности населения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площадью торговых объектов в среднем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в  малонаселенных и удаленных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пунктах  муниципального района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Сергиевский (в расчете на 1000 человек)</w:t>
      </w:r>
    </w:p>
    <w:p w:rsidR="00774CEE" w:rsidRPr="00EC58DF" w:rsidRDefault="00774CEE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DA238A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Рост оборота </w:t>
      </w:r>
      <w:proofErr w:type="gramStart"/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озничной</w:t>
      </w:r>
      <w:proofErr w:type="gramEnd"/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%          </w:t>
      </w:r>
      <w:r w:rsidR="00EC58DF" w:rsidRPr="00852C1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C58DF" w:rsidRPr="00852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10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C58DF" w:rsidRPr="00852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10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52C1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EC58DF" w:rsidRPr="00852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10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8,1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74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торговли в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районе</w:t>
      </w:r>
      <w:proofErr w:type="gramEnd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Сергиевский</w:t>
      </w:r>
    </w:p>
    <w:p w:rsidR="00DA238A" w:rsidRPr="00EC58DF" w:rsidRDefault="00DA238A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Рост оборота </w:t>
      </w:r>
      <w:proofErr w:type="gramStart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розничной</w:t>
      </w:r>
      <w:proofErr w:type="gramEnd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тыс. руб.   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67,5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3,1      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7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C77F3">
        <w:rPr>
          <w:rFonts w:ascii="Times New Roman" w:eastAsia="Calibri" w:hAnsi="Times New Roman" w:cs="Times New Roman"/>
          <w:sz w:val="28"/>
          <w:szCs w:val="28"/>
          <w:lang w:eastAsia="ru-RU"/>
        </w:rPr>
        <w:t>85,9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торговли на душу населения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 в муниципальном районе</w:t>
      </w:r>
    </w:p>
    <w:p w:rsidR="00EC58DF" w:rsidRPr="00EC58DF" w:rsidRDefault="00774CEE" w:rsidP="00EC58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58DF"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Сергиевский</w:t>
      </w:r>
    </w:p>
    <w:p w:rsidR="00AF178D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</w:p>
    <w:p w:rsidR="00EC58DF" w:rsidRPr="00EC58DF" w:rsidRDefault="00EC58DF" w:rsidP="00AF17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Перечень программных мероприятий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Программой предусмотрена реализация мероприятий, направленных на достижение поставленной </w:t>
      </w:r>
      <w:hyperlink r:id="rId7" w:history="1"/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цели  и решение поставленных задач.</w:t>
      </w:r>
    </w:p>
    <w:p w:rsidR="00EC58DF" w:rsidRP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 к Программе.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5. Информация по  ресурсному  обеспечению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не предполагает выделения дополнительных средств из бюджета на реализацию планируемых мероприятий. Ресурсное обеспечение реализации программных мероприятий осуществляется в рамках средств, выделяемых на финансирование текущей деятельности  муниципального заказчика и исполнителей Программы в установленном порядке на соответствующий финансовый год.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Механизм реализации Программы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контроль  за ходом её выполнения 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и контроль за ходом реализации Программы осуществляются в соответствии с требованиями действующего законодательства.</w:t>
      </w:r>
    </w:p>
    <w:p w:rsidR="00EC58DF" w:rsidRPr="00EC58DF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Общее руководство и контроль за ходом реализации Программы осуществляет муниципальный заказчик</w:t>
      </w:r>
      <w:r w:rsidR="00AD45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администрация муниципального района Сергиевский.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7. Прогноз конечных результатов.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Оценка социально-экономической эффективности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Программы</w:t>
      </w:r>
    </w:p>
    <w:p w:rsidR="00EC58DF" w:rsidRPr="00EC58DF" w:rsidRDefault="00EC58DF" w:rsidP="00EC58D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мероприятий Программы позволит обеспечить:</w:t>
      </w: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  повышение доступности товаров для населения;</w:t>
      </w: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74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количества объектов торговой инфраструктуры, формирование торговой инфраструктуры с учетом потребностей населения, многообразия видов и типов торговых объектов, форм и способов торговли (количество торговых объектов различных форматов);</w:t>
      </w: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- достижение нормативов минимальной обеспеченности населения муниципального района Сергиевский  торговыми площадями (на 1000 жителей) в малонаселенных и удаленных пунктах.</w:t>
      </w: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Программы осуществляется ежегодно муниципальным заказчиком путем установления степени достижения ожидаемых результатов, а также путем сравнения текущих значений индикаторов с их целевыми значениями.</w:t>
      </w:r>
    </w:p>
    <w:p w:rsidR="00AD4524" w:rsidRDefault="00EC58DF" w:rsidP="00AD4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реализации Программы оценивается степенью достижения основных целевых индикаторов Программы.</w:t>
      </w:r>
    </w:p>
    <w:p w:rsidR="00EC58DF" w:rsidRPr="00EC58DF" w:rsidRDefault="00EC58DF" w:rsidP="00D11C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значении целевого индикатора 80 процентов и более эффективность реализации Программы признается высокой, при значении менее 80 процентов - низкой.</w:t>
      </w:r>
    </w:p>
    <w:p w:rsidR="00EC58DF" w:rsidRPr="00EC58DF" w:rsidRDefault="00EC58DF" w:rsidP="00EC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58DF" w:rsidRPr="00EC58DF" w:rsidSect="00616878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EC58DF" w:rsidRPr="00EC58DF" w:rsidRDefault="00EC58DF" w:rsidP="00EC58D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П</w:t>
      </w:r>
      <w:r w:rsidR="0084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844390" w:rsidRDefault="00EC58DF" w:rsidP="0084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«Развитие торговли</w:t>
      </w:r>
      <w:r w:rsid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4390" w:rsidRDefault="00EC58DF" w:rsidP="0084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</w:t>
      </w:r>
    </w:p>
    <w:p w:rsidR="00EC58DF" w:rsidRPr="00844390" w:rsidRDefault="00EC58DF" w:rsidP="00844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Самарской области на 201</w:t>
      </w:r>
      <w:r w:rsidR="00AD4524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–201</w:t>
      </w:r>
      <w:r w:rsidR="00852C14"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8DF" w:rsidRPr="00EC58DF" w:rsidRDefault="00EC58DF" w:rsidP="00EC58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Pr="00EC5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 по реализации  Программы</w:t>
      </w:r>
    </w:p>
    <w:p w:rsidR="00EC58DF" w:rsidRPr="00EC58DF" w:rsidRDefault="00EC58DF" w:rsidP="00EC5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180"/>
        <w:gridCol w:w="1440"/>
        <w:gridCol w:w="256"/>
        <w:gridCol w:w="3288"/>
      </w:tblGrid>
      <w:tr w:rsidR="00EC58DF" w:rsidRPr="00EC58DF" w:rsidTr="003F098F">
        <w:trPr>
          <w:tblHeader/>
        </w:trPr>
        <w:tc>
          <w:tcPr>
            <w:tcW w:w="828" w:type="dxa"/>
            <w:tcBorders>
              <w:bottom w:val="single" w:sz="4" w:space="0" w:color="auto"/>
            </w:tcBorders>
          </w:tcPr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исполнения, годы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EC58DF" w:rsidRPr="00EC58DF" w:rsidTr="003F098F">
        <w:tc>
          <w:tcPr>
            <w:tcW w:w="149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1. Ф</w:t>
            </w:r>
            <w:r w:rsidRPr="00EC5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8DF" w:rsidRPr="00EC58DF" w:rsidTr="003F098F">
        <w:trPr>
          <w:trHeight w:val="180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524" w:rsidRDefault="00AD4524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обеспеченности населения муниципального района Сергиевский  торговыми площадями   с выявлением проблемных зон</w:t>
            </w: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524" w:rsidRPr="00EC58DF" w:rsidRDefault="00AD4524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 объектов торговли и услуг  муниципального района Сергиевский, в целях определения  фактической  обеспеченности населения площадью объектов торговли</w:t>
            </w: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дополнений и изменений в схему размещения нестационарных торговых  объектов с целью упорядочения размещения объектов торговли  на территории муниципального района Сергиевский</w:t>
            </w: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развитию  инфраструктуры торговли  (размещение на официальном сайте  муниципального  района Сергиевский в сети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информации об инвестиционных проектах в сфере потребительского рынка, о льготах инвестиционного характера</w:t>
            </w:r>
            <w:r w:rsidR="00563CEB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свободных инвестиционных площадках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</w:t>
            </w: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  <w:lang w:eastAsia="ru-RU"/>
              </w:rPr>
              <w:t>Формирование в соответствии с действующим законодательством земельных участков на территории муниципального района Сергиевский и выставление на торги  прав на их предоставление (при необходимости</w:t>
            </w:r>
            <w:r w:rsidRPr="00F633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торговой деятельности)</w:t>
            </w:r>
          </w:p>
          <w:p w:rsidR="00EC58DF" w:rsidRPr="00EC58DF" w:rsidRDefault="00EC58DF" w:rsidP="0091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524" w:rsidRDefault="00AD452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F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85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EC58DF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Pr="00EC58DF" w:rsidRDefault="002F03B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52C14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Pr="00EC58DF" w:rsidRDefault="002F03B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524" w:rsidRPr="00EC58DF" w:rsidRDefault="00AD4524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AD4524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кономического  развития администрации муниципального района Сергиевский</w:t>
            </w:r>
          </w:p>
          <w:p w:rsid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Pr="00EC58DF" w:rsidRDefault="002F03B3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  <w:p w:rsid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Pr="00EC58DF" w:rsidRDefault="002F03B3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2E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муниципальным </w:t>
            </w:r>
            <w:r w:rsidR="00BD5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  <w:p w:rsidR="00EC58DF" w:rsidRPr="00EC58DF" w:rsidRDefault="00EC58DF" w:rsidP="0091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8DF" w:rsidRPr="00EC58DF" w:rsidTr="003F098F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327A" w:rsidRDefault="00EC58DF" w:rsidP="00B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</w:t>
            </w:r>
          </w:p>
          <w:p w:rsidR="00EC58DF" w:rsidRPr="00EC58DF" w:rsidRDefault="00EC58DF" w:rsidP="002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Повышение экономической доступности товаров для населения муниципального 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EC58DF" w:rsidRPr="00EC58DF" w:rsidTr="003F098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Pr="00EC58DF" w:rsidRDefault="00097903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Развитие внутриобластного, межрегионального сотрудничества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органами местного самоуправления поселений, расположенных на территории муниципального района, направленного на исполнение требований законодательства, регулирующего торговую деятельность на территории района</w:t>
            </w: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и проведении 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выставок</w:t>
            </w:r>
            <w:r w:rsidR="00563CEB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ярмарок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районе Сергиевский в области торговой деятельности, презентаций и т.п. в целях стимулирования деловой активности и обеспечения взаимодействия хозяйствующих субъектов, осуществляющих торговую деятельность, и хозяйствующих субъектов, осуществляющих поставки товаров населению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работы по привлечению субъектов торговой деятельности к дополнительным финансовым ресурсам в виде микрозаймов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Pr="00EC58DF" w:rsidRDefault="00097903" w:rsidP="000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97903" w:rsidRPr="00EC58DF" w:rsidRDefault="0009790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Default="0009790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903" w:rsidRPr="00EC58DF" w:rsidRDefault="00097903" w:rsidP="000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администрации муниципального района Сергиевский</w:t>
            </w:r>
          </w:p>
          <w:p w:rsidR="00097903" w:rsidRPr="00EC58DF" w:rsidRDefault="0009790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8DF" w:rsidRPr="00EC58DF" w:rsidTr="003F098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09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097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субъектов торговой деятельности с Лизинговым, Гарантийным фондами Самарской области с целью получения возможности приобретения  материально- техническ</w:t>
            </w:r>
            <w:r w:rsidR="002F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базы для ведения деятельн</w:t>
            </w:r>
            <w:r w:rsidR="00D50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852C14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8DF" w:rsidRPr="00EC58DF" w:rsidTr="003F098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7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7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097903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  <w:p w:rsidR="00F63346" w:rsidRDefault="00F6334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Pr="00EC58DF" w:rsidRDefault="00F63346" w:rsidP="00F6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Содействие развитию каналов прямой доставки сельхозпродукции, продукции  товаропроизводителей  потребителю 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(в том числе информационное) в реализации и популяризации дисконтных программ и акций по снижению цен, проводимых в торговых объектах и объектах бытового обслуживания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функционирования системы информационного обеспечения, позволяющей отслеживать динамику и анализировать состояние рынка определенного товара, состояние торговой деятельности на территории района. Проведение  еженедельного мониторинга  минимальных и максимальных границ интервалов потребительских  цен на продовольственные товары, реализуемые в организациях торговли муниципального района Сергиевский</w:t>
            </w: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ED" w:rsidRPr="00EC58DF" w:rsidRDefault="008375ED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852C14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F63346" w:rsidRDefault="00F6334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46" w:rsidRDefault="00F6334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94D" w:rsidRPr="00EC58DF" w:rsidRDefault="0046194D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2F03B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EC58DF"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8375ED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 торговли  и экономического  развития </w:t>
            </w:r>
            <w:r w:rsidR="00AB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муниципального района Сергиевский</w:t>
            </w:r>
          </w:p>
        </w:tc>
      </w:tr>
      <w:tr w:rsidR="00EC58DF" w:rsidRPr="00EC58DF" w:rsidTr="003F098F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83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Нормативное правовое, информационное и организационное обеспечение развития торговли</w:t>
            </w:r>
          </w:p>
          <w:p w:rsidR="00EC58DF" w:rsidRDefault="00EC58DF" w:rsidP="0083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75ED" w:rsidRPr="00EC58DF" w:rsidRDefault="008375ED" w:rsidP="0083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8DF" w:rsidRPr="00EC58DF" w:rsidTr="003F098F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FE4" w:rsidRPr="00903276" w:rsidRDefault="00634FE4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2B" w:rsidRPr="00903276" w:rsidRDefault="0067632B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67632B" w:rsidP="0067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58DF"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291" w:rsidRPr="00903276" w:rsidRDefault="00AB6291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903276" w:rsidRDefault="0090327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903276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58DF"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58DF"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91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903276" w:rsidRDefault="00EC58DF" w:rsidP="004B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903276" w:rsidRDefault="00903276" w:rsidP="004B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903276" w:rsidRDefault="00903276" w:rsidP="004B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903276" w:rsidRDefault="00903276" w:rsidP="004B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и принятие муниципальных правовых  актов по вопросам, связанным с созданием условий для обеспечения </w:t>
            </w:r>
            <w:r w:rsidR="00CD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 района услугами торговли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B9B" w:rsidRDefault="00A57B9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 консультативной помощи субъектам сферы потребительского рынка по вопросам  торговли 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563CE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</w:t>
            </w:r>
            <w:r w:rsidR="00EC58DF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58DF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</w:t>
            </w:r>
            <w:r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C58DF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рейдов по  противодействию </w:t>
            </w:r>
            <w:r w:rsidR="00EC58DF" w:rsidRPr="00563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осуществления торговли в неустановленных местах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 качества  пищевых продуктов, реализуемых на территории муниципального района, исполнения  требований  действующего законодательства в сфере торговли  и бытового обслуживания  по результатам  проведения мероприятий по контролю</w:t>
            </w:r>
          </w:p>
          <w:p w:rsidR="002F03B3" w:rsidRDefault="002F03B3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2B" w:rsidRDefault="0067632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уровня качества обслуживания покупателей  (по параметрам - оформление магазина, качество встречи покупателя, компетентность продавца, внешний вид продавца и т.д.)</w:t>
            </w:r>
          </w:p>
          <w:p w:rsidR="0067632B" w:rsidRDefault="0067632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2B" w:rsidRDefault="0067632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2B" w:rsidRDefault="0067632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2B" w:rsidRPr="00EC58DF" w:rsidRDefault="0067632B" w:rsidP="0067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ценовой ситуации на продовольственном рынке (в т. ч. посредством информационно-аналитического наблюдения за состоянием продовольственного рынка, товарных рынков, формирования реестров производителей сельхозпродукции, оптовых предприятий муниципального района Сергиевский)</w:t>
            </w:r>
          </w:p>
          <w:p w:rsidR="0067632B" w:rsidRPr="00EC58DF" w:rsidRDefault="0067632B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обучающих семинаров с приглашением специалистов по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подготовке кадров, повышению квалификации сотрудников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круглых столов, семинаров, совещаний по проблемным вопросам развития торговой деятельности с руководителями торговых организаций.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 мероприятия по совершенствованию форм и методов торговли, внедрение современных торговых технологий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  и совещаниях, проводимых Министерством  экономического развития и торговли Самарской области с представителями сферы торговли  в целях обмена опытом по развитию торговой деятельности,  мониторинга  реализации программных мероприятий, выявления  положительных моментов развития торговли и обсуждение сдерживающих факторов</w:t>
            </w:r>
          </w:p>
          <w:p w:rsidR="00903276" w:rsidRDefault="00903276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деятельности АНО  «Центр поддержки субъектов малого и среднего предпринимательства «Сергиевский»  по решению проблемных правовых вопросов по ведению торговой деятельности </w:t>
            </w: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07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информационной и организационной поддержки отраслевым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мероприятиям, распространение передового опыта деятельности организаций потребительского рынка, содействие в организации конкурсов и фестивалей профессионального мастерства, конкурсов на лучш</w:t>
            </w:r>
            <w:r w:rsidR="00AB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объект потребительского рынка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291" w:rsidRDefault="00AB6291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852C14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852C14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EC58DF" w:rsidRDefault="00903276" w:rsidP="002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 торговли  и экономического  развития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 торговли  и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Самарской области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3B3" w:rsidRDefault="002F03B3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291" w:rsidRDefault="00AB6291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 торговли  и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 развития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 администрации муниципального района Сергиевский</w:t>
            </w:r>
          </w:p>
          <w:p w:rsidR="00EC58DF" w:rsidRP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Default="00903276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8DF" w:rsidRDefault="00EC58DF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 торговли  и экономического  развития администрации муниципального района Сергие</w:t>
            </w:r>
            <w:r w:rsidR="004B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вский</w:t>
            </w:r>
          </w:p>
          <w:p w:rsidR="00903276" w:rsidRDefault="00903276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276" w:rsidRPr="00EC58DF" w:rsidRDefault="00903276" w:rsidP="00EC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 торговли  и </w:t>
            </w:r>
            <w:r w:rsidRPr="00EC5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 развития администрации муниципального района Сергие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вский</w:t>
            </w:r>
          </w:p>
        </w:tc>
      </w:tr>
    </w:tbl>
    <w:p w:rsidR="009714CA" w:rsidRDefault="009714CA"/>
    <w:sectPr w:rsidR="009714CA" w:rsidSect="00EC58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30"/>
    <w:rsid w:val="00007996"/>
    <w:rsid w:val="00040B1C"/>
    <w:rsid w:val="00077108"/>
    <w:rsid w:val="00096330"/>
    <w:rsid w:val="00097903"/>
    <w:rsid w:val="000C6C82"/>
    <w:rsid w:val="000D7161"/>
    <w:rsid w:val="001050E1"/>
    <w:rsid w:val="00112E77"/>
    <w:rsid w:val="00133CB5"/>
    <w:rsid w:val="001715E6"/>
    <w:rsid w:val="00176138"/>
    <w:rsid w:val="00185155"/>
    <w:rsid w:val="001944E5"/>
    <w:rsid w:val="001B3305"/>
    <w:rsid w:val="001E7CE8"/>
    <w:rsid w:val="001F2251"/>
    <w:rsid w:val="001F338E"/>
    <w:rsid w:val="00205123"/>
    <w:rsid w:val="00214FBD"/>
    <w:rsid w:val="002458DA"/>
    <w:rsid w:val="00256A7F"/>
    <w:rsid w:val="00274038"/>
    <w:rsid w:val="002A712D"/>
    <w:rsid w:val="002E357C"/>
    <w:rsid w:val="002F03B3"/>
    <w:rsid w:val="002F2EEF"/>
    <w:rsid w:val="00336918"/>
    <w:rsid w:val="00384E52"/>
    <w:rsid w:val="003A6557"/>
    <w:rsid w:val="003D2EDE"/>
    <w:rsid w:val="003E38E8"/>
    <w:rsid w:val="003F098F"/>
    <w:rsid w:val="003F6E80"/>
    <w:rsid w:val="004123B8"/>
    <w:rsid w:val="0041430C"/>
    <w:rsid w:val="00457D21"/>
    <w:rsid w:val="00460A4B"/>
    <w:rsid w:val="0046194D"/>
    <w:rsid w:val="0048154D"/>
    <w:rsid w:val="004830A6"/>
    <w:rsid w:val="004B6189"/>
    <w:rsid w:val="004D47B8"/>
    <w:rsid w:val="004E1AB3"/>
    <w:rsid w:val="005005EE"/>
    <w:rsid w:val="00514E5A"/>
    <w:rsid w:val="0054488D"/>
    <w:rsid w:val="00562DD3"/>
    <w:rsid w:val="00563CEB"/>
    <w:rsid w:val="00580870"/>
    <w:rsid w:val="00592BEB"/>
    <w:rsid w:val="005A66DD"/>
    <w:rsid w:val="005A76B5"/>
    <w:rsid w:val="005C0ABF"/>
    <w:rsid w:val="005C77F3"/>
    <w:rsid w:val="00602AD4"/>
    <w:rsid w:val="006127F6"/>
    <w:rsid w:val="00616878"/>
    <w:rsid w:val="00617D19"/>
    <w:rsid w:val="006321AC"/>
    <w:rsid w:val="00633E02"/>
    <w:rsid w:val="00634FE4"/>
    <w:rsid w:val="0067632B"/>
    <w:rsid w:val="006954E1"/>
    <w:rsid w:val="006E3EAB"/>
    <w:rsid w:val="006F27EE"/>
    <w:rsid w:val="007278B2"/>
    <w:rsid w:val="007428B5"/>
    <w:rsid w:val="00774CEE"/>
    <w:rsid w:val="007A692F"/>
    <w:rsid w:val="007B7148"/>
    <w:rsid w:val="0083485A"/>
    <w:rsid w:val="008375ED"/>
    <w:rsid w:val="00844390"/>
    <w:rsid w:val="00852C14"/>
    <w:rsid w:val="0086656B"/>
    <w:rsid w:val="0087465C"/>
    <w:rsid w:val="008D0C94"/>
    <w:rsid w:val="00901C8F"/>
    <w:rsid w:val="00903276"/>
    <w:rsid w:val="0091327A"/>
    <w:rsid w:val="009273AB"/>
    <w:rsid w:val="0095547A"/>
    <w:rsid w:val="00955A42"/>
    <w:rsid w:val="009714CA"/>
    <w:rsid w:val="00985749"/>
    <w:rsid w:val="009916B4"/>
    <w:rsid w:val="009A0786"/>
    <w:rsid w:val="00A36E6E"/>
    <w:rsid w:val="00A57B9B"/>
    <w:rsid w:val="00A57BE1"/>
    <w:rsid w:val="00A8742B"/>
    <w:rsid w:val="00AB6291"/>
    <w:rsid w:val="00AD4524"/>
    <w:rsid w:val="00AF178D"/>
    <w:rsid w:val="00AF5981"/>
    <w:rsid w:val="00B25EF6"/>
    <w:rsid w:val="00B32B9D"/>
    <w:rsid w:val="00B34200"/>
    <w:rsid w:val="00B35B97"/>
    <w:rsid w:val="00B5355E"/>
    <w:rsid w:val="00B62426"/>
    <w:rsid w:val="00B75440"/>
    <w:rsid w:val="00B9295C"/>
    <w:rsid w:val="00BB38BD"/>
    <w:rsid w:val="00BC178E"/>
    <w:rsid w:val="00BC54A8"/>
    <w:rsid w:val="00BD1B26"/>
    <w:rsid w:val="00BD5C6F"/>
    <w:rsid w:val="00C31A3D"/>
    <w:rsid w:val="00C44241"/>
    <w:rsid w:val="00C5233D"/>
    <w:rsid w:val="00C63A27"/>
    <w:rsid w:val="00C71265"/>
    <w:rsid w:val="00C8566A"/>
    <w:rsid w:val="00C92547"/>
    <w:rsid w:val="00CB1D66"/>
    <w:rsid w:val="00CC5E68"/>
    <w:rsid w:val="00CD2987"/>
    <w:rsid w:val="00D11CEE"/>
    <w:rsid w:val="00D153F3"/>
    <w:rsid w:val="00D50694"/>
    <w:rsid w:val="00D71104"/>
    <w:rsid w:val="00D75123"/>
    <w:rsid w:val="00DA238A"/>
    <w:rsid w:val="00DB0A48"/>
    <w:rsid w:val="00DB1820"/>
    <w:rsid w:val="00DC68AB"/>
    <w:rsid w:val="00E0027A"/>
    <w:rsid w:val="00E04082"/>
    <w:rsid w:val="00E0729C"/>
    <w:rsid w:val="00E073FE"/>
    <w:rsid w:val="00E32716"/>
    <w:rsid w:val="00E33D2B"/>
    <w:rsid w:val="00E42AB7"/>
    <w:rsid w:val="00E9597E"/>
    <w:rsid w:val="00EC2CFE"/>
    <w:rsid w:val="00EC58DF"/>
    <w:rsid w:val="00EE6115"/>
    <w:rsid w:val="00EF49A0"/>
    <w:rsid w:val="00F0084E"/>
    <w:rsid w:val="00F01F4B"/>
    <w:rsid w:val="00F02F2C"/>
    <w:rsid w:val="00F06014"/>
    <w:rsid w:val="00F25F3D"/>
    <w:rsid w:val="00F34622"/>
    <w:rsid w:val="00F63346"/>
    <w:rsid w:val="00F63E6B"/>
    <w:rsid w:val="00FA128C"/>
    <w:rsid w:val="00FA5E57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8DF"/>
  </w:style>
  <w:style w:type="paragraph" w:styleId="a3">
    <w:name w:val="Normal (Web)"/>
    <w:basedOn w:val="a"/>
    <w:rsid w:val="00EC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EC58DF"/>
    <w:rPr>
      <w:b/>
      <w:bCs/>
    </w:rPr>
  </w:style>
  <w:style w:type="paragraph" w:customStyle="1" w:styleId="ConsPlusNonformat">
    <w:name w:val="ConsPlusNonformat"/>
    <w:uiPriority w:val="99"/>
    <w:rsid w:val="00EC5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C5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58D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C58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E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3AB"/>
    <w:pPr>
      <w:ind w:left="720"/>
      <w:contextualSpacing/>
    </w:pPr>
  </w:style>
  <w:style w:type="character" w:customStyle="1" w:styleId="FontStyle47">
    <w:name w:val="Font Style47"/>
    <w:uiPriority w:val="99"/>
    <w:rsid w:val="00F34622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25C40B07BAD91E6D50CC571D1A6791A96F2CE707D565C3FE56A5DC45411EB96C2E4013D62D0C7F425CD3rAb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5C40B07BAD91E6D50CC571D1A6791A96F2CE707D565C3FE56A5DC45411EB96C2E4013D62D0C7F425DD5rAb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09FA-BA41-4562-8B33-B8051C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2015-11-23T12:46:00Z</cp:lastPrinted>
  <dcterms:created xsi:type="dcterms:W3CDTF">2015-10-21T11:31:00Z</dcterms:created>
  <dcterms:modified xsi:type="dcterms:W3CDTF">2015-11-23T12:57:00Z</dcterms:modified>
</cp:coreProperties>
</file>