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DB" w:rsidRDefault="00C73FD9" w:rsidP="00634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АО Микрокредитная компания «</w:t>
      </w:r>
      <w:r w:rsidR="00634681">
        <w:rPr>
          <w:rFonts w:ascii="Times New Roman" w:eastAsia="Times New Roman" w:hAnsi="Times New Roman"/>
          <w:sz w:val="24"/>
          <w:szCs w:val="24"/>
          <w:lang w:eastAsia="ru-RU"/>
        </w:rPr>
        <w:t>Гарантийный фонд 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34681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 предложить субъектам малого и среднего предпринимательства</w:t>
      </w:r>
      <w:r w:rsidR="00283EE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</w:t>
      </w:r>
      <w:r w:rsidR="000E1A1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903A0" w:rsidRDefault="00E903A0" w:rsidP="00634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68D" w:rsidRDefault="00AF57C6" w:rsidP="007C268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E903A0" w:rsidRPr="007C268D">
        <w:rPr>
          <w:rFonts w:ascii="Times New Roman" w:eastAsia="Times New Roman" w:hAnsi="Times New Roman"/>
          <w:b/>
          <w:sz w:val="24"/>
          <w:szCs w:val="24"/>
          <w:lang w:eastAsia="ru-RU"/>
        </w:rPr>
        <w:t>оручительства по кредитам, банковским гарантиям при недостаточности собственного залогового обеспечения</w:t>
      </w:r>
    </w:p>
    <w:p w:rsidR="007C268D" w:rsidRPr="007C268D" w:rsidRDefault="007C268D" w:rsidP="00AF57C6">
      <w:pPr>
        <w:pStyle w:val="a4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68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условия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поручительства</w:t>
      </w:r>
      <w:r w:rsidRPr="007C268D">
        <w:rPr>
          <w:rFonts w:ascii="Times New Roman" w:eastAsia="Times New Roman" w:hAnsi="Times New Roman"/>
          <w:sz w:val="24"/>
          <w:szCs w:val="24"/>
          <w:lang w:eastAsia="ru-RU"/>
        </w:rPr>
        <w:t>*:</w:t>
      </w:r>
    </w:p>
    <w:p w:rsidR="00AF57C6" w:rsidRPr="00283EE4" w:rsidRDefault="00D40625" w:rsidP="00283EE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t xml:space="preserve">аемщик – субъект малого и среднего предпринимательства (СМСП), включенный 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в единый реестр СМСП (</w:t>
      </w:r>
      <w:hyperlink r:id="rId5" w:history="1">
        <w:r w:rsidR="00283EE4" w:rsidRPr="00AF57C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https://rmsp.nalog.ru/</w:t>
        </w:r>
      </w:hyperlink>
      <w:r w:rsidR="00283EE4" w:rsidRPr="00AF57C6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и осуществляющий деятельность на территории  Самарской области или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t xml:space="preserve">ция инфраструктуры поддержки СМСП Самарской области; </w:t>
      </w:r>
    </w:p>
    <w:p w:rsidR="00AF57C6" w:rsidRPr="00283EE4" w:rsidRDefault="00D40625" w:rsidP="00283EE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t>оручительство предоставляется по кредитным договорам (договорам о пред</w:t>
      </w:r>
      <w:r w:rsidR="0037339D">
        <w:rPr>
          <w:rFonts w:ascii="Times New Roman" w:eastAsia="Times New Roman" w:hAnsi="Times New Roman"/>
          <w:sz w:val="24"/>
          <w:szCs w:val="24"/>
          <w:lang w:eastAsia="ru-RU"/>
        </w:rPr>
        <w:t>оставлении  банковской гарантии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92D35" w:rsidRDefault="00D40625" w:rsidP="00283EE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t xml:space="preserve">оручительство Гарантийного фонда покрывает </w:t>
      </w:r>
      <w:r w:rsidR="00AF57C6" w:rsidRPr="00C73FD9">
        <w:rPr>
          <w:rFonts w:ascii="Times New Roman" w:eastAsia="Times New Roman" w:hAnsi="Times New Roman"/>
          <w:b/>
          <w:sz w:val="24"/>
          <w:szCs w:val="24"/>
          <w:lang w:eastAsia="ru-RU"/>
        </w:rPr>
        <w:t>до 50%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суммы необходимого залогового обеспечения</w:t>
      </w:r>
      <w:r w:rsidR="00992D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57C6" w:rsidRPr="00283EE4" w:rsidRDefault="00992D35" w:rsidP="00283EE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поручительство на одного СМСП составляет </w:t>
      </w:r>
      <w:r w:rsidRPr="00992D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4E6E61" w:rsidRPr="00992D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25 000 000 </w:t>
      </w:r>
      <w:r w:rsidRPr="00992D3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  <w:r w:rsidR="00AF57C6" w:rsidRPr="00283EE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C268D" w:rsidRPr="0037339D" w:rsidRDefault="007C054A" w:rsidP="0037339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54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F57C6" w:rsidRPr="007C054A">
        <w:rPr>
          <w:rFonts w:ascii="Times New Roman" w:eastAsia="Times New Roman" w:hAnsi="Times New Roman"/>
          <w:sz w:val="24"/>
          <w:szCs w:val="24"/>
          <w:lang w:eastAsia="ru-RU"/>
        </w:rPr>
        <w:t xml:space="preserve">лата за поручительство  составляет </w:t>
      </w:r>
      <w:r w:rsidR="00AF57C6" w:rsidRPr="00C06C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7339D">
        <w:rPr>
          <w:rFonts w:ascii="Times New Roman" w:eastAsia="Times New Roman" w:hAnsi="Times New Roman"/>
          <w:b/>
          <w:sz w:val="24"/>
          <w:szCs w:val="24"/>
          <w:lang w:eastAsia="ru-RU"/>
        </w:rPr>
        <w:t>0,5</w:t>
      </w:r>
      <w:r w:rsidR="00AF57C6" w:rsidRPr="00C06C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% до </w:t>
      </w:r>
      <w:r w:rsidR="0037339D">
        <w:rPr>
          <w:rFonts w:ascii="Times New Roman" w:eastAsia="Times New Roman" w:hAnsi="Times New Roman"/>
          <w:b/>
          <w:sz w:val="24"/>
          <w:szCs w:val="24"/>
          <w:lang w:eastAsia="ru-RU"/>
        </w:rPr>
        <w:t>0,75</w:t>
      </w:r>
      <w:r w:rsidR="00AF57C6" w:rsidRPr="00C06C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% </w:t>
      </w:r>
      <w:proofErr w:type="gramStart"/>
      <w:r w:rsidR="00AF57C6" w:rsidRPr="00C06C6D">
        <w:rPr>
          <w:rFonts w:ascii="Times New Roman" w:eastAsia="Times New Roman" w:hAnsi="Times New Roman"/>
          <w:b/>
          <w:sz w:val="24"/>
          <w:szCs w:val="24"/>
          <w:lang w:eastAsia="ru-RU"/>
        </w:rPr>
        <w:t>годовых</w:t>
      </w:r>
      <w:proofErr w:type="gramEnd"/>
      <w:r w:rsidR="00AF57C6" w:rsidRPr="007C05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суммы поручительства в зависимости от вида деятельности заемщика и цели кредитования</w:t>
      </w:r>
      <w:r w:rsidR="00AF57C6" w:rsidRPr="003733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268D" w:rsidRDefault="007C268D" w:rsidP="00634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4869" w:rsidRPr="00154869" w:rsidRDefault="00154869" w:rsidP="006346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869">
        <w:rPr>
          <w:rFonts w:ascii="Times New Roman" w:eastAsia="Times New Roman" w:hAnsi="Times New Roman"/>
          <w:b/>
          <w:sz w:val="24"/>
          <w:szCs w:val="24"/>
          <w:lang w:eastAsia="ru-RU"/>
        </w:rPr>
        <w:t>Мы делаем финансовые ресурсы доступными!</w:t>
      </w:r>
    </w:p>
    <w:p w:rsidR="007C268D" w:rsidRDefault="007C268D" w:rsidP="00634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5F2" w:rsidRPr="00F01201" w:rsidRDefault="00EB05F2" w:rsidP="00EB05F2">
      <w:pPr>
        <w:spacing w:after="100" w:line="240" w:lineRule="auto"/>
        <w:jc w:val="both"/>
        <w:textAlignment w:val="top"/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* С подробной информацией, условиями предоставления </w:t>
      </w:r>
      <w:r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поручительства</w:t>
      </w: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, требованиями к заявителям, формами документов (заявками, договорами) Вы можете ознакомиться на сайте</w:t>
      </w:r>
      <w:r w:rsidR="00661C63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: </w:t>
      </w:r>
      <w:hyperlink r:id="rId6" w:history="1">
        <w:r w:rsidR="00661C63" w:rsidRPr="00773D56">
          <w:rPr>
            <w:rStyle w:val="a3"/>
            <w:rFonts w:ascii="Times New Roman" w:eastAsia="Times New Roman" w:hAnsi="Times New Roman"/>
            <w:i/>
            <w:sz w:val="20"/>
            <w:szCs w:val="20"/>
            <w:lang w:eastAsia="ru-RU"/>
          </w:rPr>
          <w:t>http://www.gfso.ru/predprinimateljam</w:t>
        </w:r>
      </w:hyperlink>
      <w:r w:rsidR="00661C63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</w:t>
      </w: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и в офисах АО «ГФСО», расположенных по следующим адресам:</w:t>
      </w:r>
    </w:p>
    <w:p w:rsidR="00EB05F2" w:rsidRPr="00F01201" w:rsidRDefault="00EB05F2" w:rsidP="00EB05F2">
      <w:pPr>
        <w:spacing w:after="100" w:line="240" w:lineRule="auto"/>
        <w:jc w:val="both"/>
        <w:textAlignment w:val="top"/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- г. Самара, 443001, </w:t>
      </w:r>
      <w:proofErr w:type="spellStart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ул</w:t>
      </w:r>
      <w:proofErr w:type="gramStart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Г</w:t>
      </w:r>
      <w:proofErr w:type="gramEnd"/>
      <w:r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алактионовская</w:t>
      </w:r>
      <w:proofErr w:type="spellEnd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132 (6</w:t>
      </w: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</w:t>
      </w:r>
      <w:proofErr w:type="spellStart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эт</w:t>
      </w:r>
      <w:proofErr w:type="spellEnd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),</w:t>
      </w:r>
    </w:p>
    <w:p w:rsidR="00EB05F2" w:rsidRPr="00F01201" w:rsidRDefault="00EB05F2" w:rsidP="00EB05F2">
      <w:pPr>
        <w:spacing w:after="100" w:line="240" w:lineRule="auto"/>
        <w:jc w:val="both"/>
        <w:textAlignment w:val="top"/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тел./факс: (846)</w:t>
      </w:r>
      <w:r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989-50-77</w:t>
      </w: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+7937 989-50-77</w:t>
      </w: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</w:t>
      </w:r>
    </w:p>
    <w:p w:rsidR="00EB05F2" w:rsidRPr="00F01201" w:rsidRDefault="00EB05F2" w:rsidP="00EB05F2">
      <w:pPr>
        <w:spacing w:after="100" w:line="240" w:lineRule="auto"/>
        <w:jc w:val="both"/>
        <w:textAlignment w:val="top"/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- г. Тольятти, 445051, ул</w:t>
      </w:r>
      <w:proofErr w:type="gramStart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.Ф</w:t>
      </w:r>
      <w:proofErr w:type="gramEnd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рунзе 8, оф.502, </w:t>
      </w:r>
    </w:p>
    <w:p w:rsidR="00EB05F2" w:rsidRPr="00F01201" w:rsidRDefault="00EB05F2" w:rsidP="00EB05F2">
      <w:pPr>
        <w:spacing w:after="100" w:line="240" w:lineRule="auto"/>
        <w:jc w:val="both"/>
        <w:textAlignment w:val="top"/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тел. (8482) 555-219, </w:t>
      </w:r>
    </w:p>
    <w:p w:rsidR="00EB05F2" w:rsidRPr="00F01201" w:rsidRDefault="00EB05F2" w:rsidP="00EB05F2">
      <w:pPr>
        <w:spacing w:after="100" w:line="240" w:lineRule="auto"/>
        <w:jc w:val="both"/>
        <w:textAlignment w:val="top"/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Акционерное общество </w:t>
      </w:r>
      <w:proofErr w:type="spellStart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Микрокредитная</w:t>
      </w:r>
      <w:proofErr w:type="spellEnd"/>
      <w:r w:rsidRPr="00F01201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</w:t>
      </w:r>
      <w:r w:rsidRPr="00F01201">
        <w:rPr>
          <w:rFonts w:ascii="Times New Roman" w:eastAsia="Times New Roman" w:hAnsi="Times New Roman"/>
          <w:bCs/>
          <w:i/>
          <w:color w:val="333333"/>
          <w:sz w:val="20"/>
          <w:szCs w:val="20"/>
          <w:lang w:eastAsia="ru-RU"/>
        </w:rPr>
        <w:t xml:space="preserve">компания «Гарантийный фонд Самарской области» (ИНН 6315007931, ОГРН 1156313090010, номер в реестре </w:t>
      </w:r>
      <w:proofErr w:type="spellStart"/>
      <w:r w:rsidRPr="00F01201">
        <w:rPr>
          <w:rFonts w:ascii="Times New Roman" w:eastAsia="Times New Roman" w:hAnsi="Times New Roman"/>
          <w:bCs/>
          <w:i/>
          <w:color w:val="333333"/>
          <w:sz w:val="20"/>
          <w:szCs w:val="20"/>
          <w:lang w:eastAsia="ru-RU"/>
        </w:rPr>
        <w:t>микрофинансовых</w:t>
      </w:r>
      <w:proofErr w:type="spellEnd"/>
      <w:r w:rsidRPr="00F01201">
        <w:rPr>
          <w:rFonts w:ascii="Times New Roman" w:eastAsia="Times New Roman" w:hAnsi="Times New Roman"/>
          <w:bCs/>
          <w:i/>
          <w:color w:val="333333"/>
          <w:sz w:val="20"/>
          <w:szCs w:val="20"/>
          <w:lang w:eastAsia="ru-RU"/>
        </w:rPr>
        <w:t xml:space="preserve"> организаций 001603336007847)  </w:t>
      </w:r>
    </w:p>
    <w:p w:rsidR="00376093" w:rsidRDefault="00376093" w:rsidP="007C054A">
      <w:pPr>
        <w:jc w:val="both"/>
      </w:pPr>
    </w:p>
    <w:sectPr w:rsidR="00376093" w:rsidSect="0037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E52"/>
    <w:multiLevelType w:val="hybridMultilevel"/>
    <w:tmpl w:val="1208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0F96"/>
    <w:multiLevelType w:val="hybridMultilevel"/>
    <w:tmpl w:val="5322A46E"/>
    <w:lvl w:ilvl="0" w:tplc="6B867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D14B2"/>
    <w:multiLevelType w:val="multilevel"/>
    <w:tmpl w:val="3B8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577AA"/>
    <w:multiLevelType w:val="hybridMultilevel"/>
    <w:tmpl w:val="2948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681"/>
    <w:rsid w:val="000E1A1F"/>
    <w:rsid w:val="00154869"/>
    <w:rsid w:val="00283EE4"/>
    <w:rsid w:val="002A43AA"/>
    <w:rsid w:val="0037339D"/>
    <w:rsid w:val="00375A68"/>
    <w:rsid w:val="00376093"/>
    <w:rsid w:val="0043067C"/>
    <w:rsid w:val="004E6E61"/>
    <w:rsid w:val="00634681"/>
    <w:rsid w:val="00661C63"/>
    <w:rsid w:val="007C054A"/>
    <w:rsid w:val="007C268D"/>
    <w:rsid w:val="00992D35"/>
    <w:rsid w:val="00A25C42"/>
    <w:rsid w:val="00AF57C6"/>
    <w:rsid w:val="00C06C6D"/>
    <w:rsid w:val="00C36BDB"/>
    <w:rsid w:val="00C71EF1"/>
    <w:rsid w:val="00C73FD9"/>
    <w:rsid w:val="00D40625"/>
    <w:rsid w:val="00E903A0"/>
    <w:rsid w:val="00EB05F2"/>
    <w:rsid w:val="00ED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8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634681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6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34681"/>
    <w:rPr>
      <w:rFonts w:ascii="Times New Roman" w:hAnsi="Times New Roman" w:cs="Times New Roman"/>
      <w:b/>
      <w:bCs/>
      <w:sz w:val="27"/>
      <w:szCs w:val="27"/>
      <w:lang w:eastAsia="ko-KR"/>
    </w:rPr>
  </w:style>
  <w:style w:type="paragraph" w:styleId="a4">
    <w:name w:val="List Paragraph"/>
    <w:basedOn w:val="a"/>
    <w:uiPriority w:val="34"/>
    <w:qFormat/>
    <w:rsid w:val="00634681"/>
    <w:pPr>
      <w:spacing w:after="0" w:line="240" w:lineRule="auto"/>
      <w:ind w:left="720"/>
    </w:pPr>
    <w:rPr>
      <w:rFonts w:eastAsiaTheme="minorHAnsi" w:cs="Calibri"/>
    </w:rPr>
  </w:style>
  <w:style w:type="character" w:styleId="a5">
    <w:name w:val="Strong"/>
    <w:basedOn w:val="a0"/>
    <w:uiPriority w:val="22"/>
    <w:qFormat/>
    <w:rsid w:val="00634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fso.ru/predprinimateljam" TargetMode="Externa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Красина</dc:creator>
  <cp:keywords/>
  <dc:description/>
  <cp:lastModifiedBy>Красина</cp:lastModifiedBy>
  <cp:revision>5</cp:revision>
  <dcterms:created xsi:type="dcterms:W3CDTF">2017-08-18T10:36:00Z</dcterms:created>
  <dcterms:modified xsi:type="dcterms:W3CDTF">2018-05-03T08:05:00Z</dcterms:modified>
</cp:coreProperties>
</file>