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4C" w:rsidRDefault="00F6724C" w:rsidP="00BF4ED9">
      <w:pPr>
        <w:jc w:val="both"/>
      </w:pPr>
      <w:r>
        <w:t xml:space="preserve">Министерство труда и социальной защиты Российской Федерации в связи с предстоящими </w:t>
      </w:r>
      <w:r w:rsidR="00701959">
        <w:t>новогодними</w:t>
      </w:r>
      <w:r>
        <w:t xml:space="preserve"> и рождественскими праздниками напоминает о необходимости соблюдения запрета дарить и получать подарки. </w:t>
      </w:r>
    </w:p>
    <w:p w:rsidR="00F6724C" w:rsidRDefault="00F6724C" w:rsidP="00BF4ED9">
      <w:pPr>
        <w:jc w:val="both"/>
      </w:pPr>
      <w:r>
        <w:t xml:space="preserve">Положения </w:t>
      </w:r>
      <w:r w:rsidR="00701959">
        <w:t>антикоррупционного</w:t>
      </w:r>
      <w:r>
        <w:t xml:space="preserve"> и гражданского кодекса Российской Федерации содержат запрет на дарение подарков лицам, </w:t>
      </w:r>
      <w:r w:rsidR="00701959">
        <w:t>замещающим</w:t>
      </w:r>
      <w:r>
        <w:t xml:space="preserve"> государственные  и муниципальные должности, государственным  и муниципальным служащим, </w:t>
      </w:r>
      <w:r w:rsidR="00701959">
        <w:t>работникам</w:t>
      </w:r>
      <w:r>
        <w:t xml:space="preserve"> </w:t>
      </w:r>
      <w:r w:rsidR="00701959">
        <w:t>отдельных</w:t>
      </w:r>
      <w:r>
        <w:t xml:space="preserve"> организаций, а так же на получение ими подарков в связи с </w:t>
      </w:r>
      <w:r w:rsidR="00701959">
        <w:t>выполнением</w:t>
      </w:r>
      <w:r>
        <w:t xml:space="preserve"> служебных</w:t>
      </w:r>
      <w:r w:rsidR="00701959">
        <w:t xml:space="preserve"> </w:t>
      </w:r>
      <w:r>
        <w:t>(трудовых</w:t>
      </w:r>
      <w:r w:rsidR="00701959">
        <w:t>)</w:t>
      </w:r>
      <w:r>
        <w:t xml:space="preserve"> обязанностей.</w:t>
      </w:r>
    </w:p>
    <w:p w:rsidR="00701959" w:rsidRDefault="00701959" w:rsidP="00BF4ED9">
      <w:pPr>
        <w:jc w:val="both"/>
      </w:pPr>
      <w:r>
        <w:t xml:space="preserve">Исключением являются подарки, которые получены в связи с протокольными мероприятиями, со служебными командировками, с </w:t>
      </w:r>
      <w:bookmarkStart w:id="0" w:name="_GoBack"/>
      <w:bookmarkEnd w:id="0"/>
      <w:r>
        <w:t xml:space="preserve">другими официальными мероприятиями и подлежат сдаче. </w:t>
      </w:r>
    </w:p>
    <w:p w:rsidR="00701959" w:rsidRDefault="00701959" w:rsidP="00BF4ED9">
      <w:pPr>
        <w:jc w:val="both"/>
      </w:pPr>
      <w:r>
        <w:t xml:space="preserve"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 </w:t>
      </w:r>
    </w:p>
    <w:sectPr w:rsidR="0070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C"/>
    <w:rsid w:val="00701959"/>
    <w:rsid w:val="00825C4C"/>
    <w:rsid w:val="00BF4ED9"/>
    <w:rsid w:val="00F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2016-12-15T05:17:00Z</dcterms:created>
  <dcterms:modified xsi:type="dcterms:W3CDTF">2016-12-15T05:17:00Z</dcterms:modified>
</cp:coreProperties>
</file>