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F9F" w:rsidRDefault="00065005" w:rsidP="000650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0965CD" w:rsidRDefault="00065005" w:rsidP="000965CD">
      <w:pPr>
        <w:spacing w:after="0" w:line="0" w:lineRule="atLeast"/>
        <w:ind w:right="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нормативных правовых актов, принятия, изменения, отмены которых потребует принятие постановления администрации муниципального района Сергиевский Самарской области</w:t>
      </w:r>
      <w:r w:rsidR="009E5B44">
        <w:rPr>
          <w:rFonts w:ascii="Times New Roman" w:hAnsi="Times New Roman" w:cs="Times New Roman"/>
          <w:sz w:val="28"/>
          <w:szCs w:val="28"/>
        </w:rPr>
        <w:t>:</w:t>
      </w:r>
      <w:r w:rsidR="000965CD">
        <w:rPr>
          <w:rFonts w:ascii="Times New Roman" w:hAnsi="Times New Roman" w:cs="Times New Roman"/>
          <w:sz w:val="28"/>
          <w:szCs w:val="28"/>
        </w:rPr>
        <w:t xml:space="preserve"> «</w:t>
      </w:r>
      <w:r w:rsidR="000816A1">
        <w:rPr>
          <w:rFonts w:ascii="Times New Roman" w:hAnsi="Times New Roman" w:cs="Times New Roman"/>
          <w:sz w:val="28"/>
          <w:szCs w:val="28"/>
        </w:rPr>
        <w:t>Об утверждении Порядка оформления и содержания заданий на проведение мероприятий по контролю без взаимодействия с юридическими лицами и индивидуальными предпринимателями в рамках муниципального жил</w:t>
      </w:r>
      <w:bookmarkStart w:id="0" w:name="_GoBack"/>
      <w:bookmarkEnd w:id="0"/>
      <w:r w:rsidR="000816A1">
        <w:rPr>
          <w:rFonts w:ascii="Times New Roman" w:hAnsi="Times New Roman" w:cs="Times New Roman"/>
          <w:sz w:val="28"/>
          <w:szCs w:val="28"/>
        </w:rPr>
        <w:t>ищного контроля и оформления результатов этих мероприятий»</w:t>
      </w:r>
    </w:p>
    <w:p w:rsidR="000965CD" w:rsidRDefault="000965CD" w:rsidP="000965CD">
      <w:pPr>
        <w:spacing w:after="0" w:line="0" w:lineRule="atLeast"/>
        <w:ind w:right="26"/>
        <w:jc w:val="both"/>
        <w:rPr>
          <w:rFonts w:ascii="Times New Roman" w:hAnsi="Times New Roman" w:cs="Times New Roman"/>
          <w:sz w:val="28"/>
          <w:szCs w:val="28"/>
        </w:rPr>
      </w:pPr>
    </w:p>
    <w:p w:rsidR="000965CD" w:rsidRDefault="000965CD" w:rsidP="000965CD">
      <w:pPr>
        <w:spacing w:after="0" w:line="0" w:lineRule="atLeast"/>
        <w:ind w:right="26"/>
        <w:jc w:val="both"/>
        <w:rPr>
          <w:rFonts w:ascii="Times New Roman" w:hAnsi="Times New Roman" w:cs="Times New Roman"/>
          <w:sz w:val="28"/>
          <w:szCs w:val="28"/>
        </w:rPr>
      </w:pPr>
    </w:p>
    <w:p w:rsidR="000816A1" w:rsidRDefault="000965CD" w:rsidP="000816A1">
      <w:pPr>
        <w:spacing w:after="0" w:line="0" w:lineRule="atLeast"/>
        <w:ind w:right="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«</w:t>
      </w:r>
      <w:r w:rsidR="000816A1">
        <w:rPr>
          <w:rFonts w:ascii="Times New Roman" w:hAnsi="Times New Roman" w:cs="Times New Roman"/>
          <w:sz w:val="28"/>
          <w:szCs w:val="28"/>
        </w:rPr>
        <w:t>Об утверждении Порядка оформления и содержания заданий на проведение мероприятий по контролю без взаимодействия с юридическими лицами и индивидуальными предпринимателями в рамках муниципального жилищного контроля и оформления результатов этих мероприятий»</w:t>
      </w:r>
    </w:p>
    <w:p w:rsidR="000965CD" w:rsidRPr="00DE59DC" w:rsidRDefault="000965CD" w:rsidP="000965CD">
      <w:pPr>
        <w:spacing w:after="0" w:line="0" w:lineRule="atLeast"/>
        <w:ind w:right="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потребует принятия или изменения иных муниципальных правовых актов.</w:t>
      </w:r>
    </w:p>
    <w:p w:rsidR="00065005" w:rsidRPr="00065005" w:rsidRDefault="00065005" w:rsidP="0006500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65005" w:rsidRPr="00065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005"/>
    <w:rsid w:val="00065005"/>
    <w:rsid w:val="000816A1"/>
    <w:rsid w:val="000965CD"/>
    <w:rsid w:val="009E5B44"/>
    <w:rsid w:val="00BE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1C0A6C-81E0-4E69-A7A2-39F7B754E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Спиченкова</dc:creator>
  <cp:keywords/>
  <dc:description/>
  <cp:lastModifiedBy>Спиченкова</cp:lastModifiedBy>
  <cp:revision>5</cp:revision>
  <dcterms:created xsi:type="dcterms:W3CDTF">2019-04-22T12:12:00Z</dcterms:created>
  <dcterms:modified xsi:type="dcterms:W3CDTF">2019-04-23T07:12:00Z</dcterms:modified>
</cp:coreProperties>
</file>