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3" w:rsidRPr="00CA09D9" w:rsidRDefault="00CA09D9" w:rsidP="00CA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9D9">
        <w:rPr>
          <w:rFonts w:ascii="Times New Roman" w:hAnsi="Times New Roman" w:cs="Times New Roman"/>
          <w:sz w:val="28"/>
          <w:szCs w:val="28"/>
        </w:rPr>
        <w:t>Уважаемые жители Сергиев</w:t>
      </w:r>
      <w:bookmarkStart w:id="0" w:name="_GoBack"/>
      <w:bookmarkEnd w:id="0"/>
      <w:r w:rsidRPr="00CA09D9">
        <w:rPr>
          <w:rFonts w:ascii="Times New Roman" w:hAnsi="Times New Roman" w:cs="Times New Roman"/>
          <w:sz w:val="28"/>
          <w:szCs w:val="28"/>
        </w:rPr>
        <w:t>ского района!</w:t>
      </w:r>
    </w:p>
    <w:p w:rsidR="00CA09D9" w:rsidRPr="00CA09D9" w:rsidRDefault="00CA09D9" w:rsidP="00CA09D9">
      <w:pPr>
        <w:jc w:val="both"/>
        <w:rPr>
          <w:rFonts w:ascii="Times New Roman" w:hAnsi="Times New Roman" w:cs="Times New Roman"/>
          <w:sz w:val="28"/>
          <w:szCs w:val="28"/>
        </w:rPr>
      </w:pPr>
      <w:r w:rsidRPr="00CA09D9">
        <w:rPr>
          <w:rFonts w:ascii="Times New Roman" w:hAnsi="Times New Roman" w:cs="Times New Roman"/>
          <w:sz w:val="28"/>
          <w:szCs w:val="28"/>
        </w:rPr>
        <w:t>Отдел по работе с обращениями граждан администрации муниципального района Сергиевский доводит до вашего сведения, что на территории Сергиевского района работает телефон «горячей линии» по вопросам невыплаты заработной платы в организациях. Обращаться по телефону: 8(84655) 2-19-98.</w:t>
      </w:r>
    </w:p>
    <w:sectPr w:rsidR="00CA09D9" w:rsidRPr="00CA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D9"/>
    <w:rsid w:val="005160FB"/>
    <w:rsid w:val="00CA09D9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2016-05-31T10:37:00Z</dcterms:created>
  <dcterms:modified xsi:type="dcterms:W3CDTF">2016-05-31T10:39:00Z</dcterms:modified>
</cp:coreProperties>
</file>