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94" w:rsidRPr="00A723BF" w:rsidRDefault="00991F94" w:rsidP="00991F94">
      <w:pPr>
        <w:pStyle w:val="a3"/>
        <w:spacing w:before="89" w:line="360" w:lineRule="auto"/>
        <w:ind w:right="40"/>
        <w:jc w:val="center"/>
        <w:rPr>
          <w:b/>
          <w:sz w:val="28"/>
          <w:szCs w:val="28"/>
          <w:u w:val="single"/>
        </w:rPr>
      </w:pPr>
      <w:r w:rsidRPr="00A723BF">
        <w:rPr>
          <w:b/>
          <w:sz w:val="28"/>
          <w:szCs w:val="28"/>
          <w:u w:val="single"/>
        </w:rPr>
        <w:t xml:space="preserve">Предоставление социальных выплат в виде компенсации молодым семьям при рождении (усыновлении) ребенка </w:t>
      </w:r>
    </w:p>
    <w:p w:rsidR="00991F94" w:rsidRPr="00996448" w:rsidRDefault="00991F94" w:rsidP="00991F94">
      <w:pPr>
        <w:pStyle w:val="a3"/>
        <w:spacing w:before="89" w:line="360" w:lineRule="auto"/>
        <w:ind w:right="40"/>
        <w:jc w:val="center"/>
        <w:rPr>
          <w:b/>
          <w:sz w:val="28"/>
          <w:szCs w:val="28"/>
        </w:rPr>
      </w:pPr>
      <w:r w:rsidRPr="00996448">
        <w:rPr>
          <w:b/>
          <w:sz w:val="28"/>
          <w:szCs w:val="28"/>
        </w:rPr>
        <w:t>в рамках подпрограммы «Молодой семье - доступное жилье» до 2021 года государственной программы Самарской области «Развитие жилищного строительства в Самарской области» до 2021 года, утвержденной постановлением Правительства Самарской области от 27.11.2013 № 684.</w:t>
      </w:r>
    </w:p>
    <w:p w:rsidR="00991F94" w:rsidRDefault="00991F94" w:rsidP="00991F94">
      <w:pPr>
        <w:tabs>
          <w:tab w:val="left" w:pos="1178"/>
        </w:tabs>
        <w:spacing w:before="79" w:line="360" w:lineRule="auto"/>
        <w:ind w:right="40"/>
        <w:jc w:val="both"/>
        <w:rPr>
          <w:sz w:val="28"/>
          <w:szCs w:val="28"/>
        </w:rPr>
      </w:pPr>
    </w:p>
    <w:p w:rsidR="00991F94" w:rsidRPr="00996448" w:rsidRDefault="00991F94" w:rsidP="00991F94">
      <w:pPr>
        <w:tabs>
          <w:tab w:val="left" w:pos="709"/>
        </w:tabs>
        <w:spacing w:before="79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6448">
        <w:rPr>
          <w:sz w:val="28"/>
          <w:szCs w:val="28"/>
        </w:rPr>
        <w:t>Право на получение указанной социальной выплаты имеют, в том числе, молодые семьи, возраст супругов в которых не превышает 35 лет, либо неполные семьи, состоящие из одного молодого родителя, возраст которого не превышает 35 лет, и одного и более детей, постоянно проживающие на территории Самарской области, получившие социальные выплаты в рамках:</w:t>
      </w:r>
    </w:p>
    <w:p w:rsidR="00991F94" w:rsidRDefault="00991F94" w:rsidP="00991F94">
      <w:pPr>
        <w:pStyle w:val="a5"/>
        <w:numPr>
          <w:ilvl w:val="0"/>
          <w:numId w:val="1"/>
        </w:numPr>
        <w:tabs>
          <w:tab w:val="left" w:pos="709"/>
        </w:tabs>
        <w:spacing w:before="79" w:line="360" w:lineRule="auto"/>
        <w:ind w:right="40" w:firstLine="720"/>
        <w:jc w:val="both"/>
        <w:rPr>
          <w:sz w:val="28"/>
          <w:szCs w:val="28"/>
        </w:rPr>
      </w:pPr>
      <w:r w:rsidRPr="00996448">
        <w:rPr>
          <w:sz w:val="28"/>
          <w:szCs w:val="28"/>
        </w:rPr>
        <w:t>подпрограммы «Обеспечение жильем молодых семей федеральной целевой программы «Жилище» на 2011 - 2015 годы, и Правил предоставления молодым семьям социальных выплат на приобретение (строительство) жилья и их использования,</w:t>
      </w:r>
    </w:p>
    <w:p w:rsidR="00991F94" w:rsidRDefault="00991F94" w:rsidP="00991F94">
      <w:pPr>
        <w:pStyle w:val="a5"/>
        <w:numPr>
          <w:ilvl w:val="0"/>
          <w:numId w:val="1"/>
        </w:numPr>
        <w:tabs>
          <w:tab w:val="left" w:pos="709"/>
        </w:tabs>
        <w:spacing w:before="79" w:line="360" w:lineRule="auto"/>
        <w:ind w:right="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подпрограммы «Обеспечение жильем молодых семей» федеральной целевой программы «Жилище» на 2015-2020 годы, и Правил предоставления молодым семьям социальных выплат на приобретение (строительство) жилья и их использования,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 Правил предоставления молодым семьям социальных выплат на приобретение (строительство) жилья и их</w:t>
      </w:r>
      <w:proofErr w:type="gramEnd"/>
      <w:r>
        <w:rPr>
          <w:sz w:val="28"/>
          <w:szCs w:val="28"/>
        </w:rPr>
        <w:t xml:space="preserve"> использования, </w:t>
      </w:r>
    </w:p>
    <w:p w:rsidR="00991F94" w:rsidRPr="00996448" w:rsidRDefault="00991F94" w:rsidP="00991F94">
      <w:pPr>
        <w:pStyle w:val="a5"/>
        <w:numPr>
          <w:ilvl w:val="0"/>
          <w:numId w:val="1"/>
        </w:numPr>
        <w:tabs>
          <w:tab w:val="left" w:pos="709"/>
        </w:tabs>
        <w:spacing w:before="79" w:line="360" w:lineRule="auto"/>
        <w:ind w:left="0" w:right="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также заключившие договор ипотечного жилищного кредитования (получившие денежные средства по договору займа) или </w:t>
      </w:r>
      <w:r>
        <w:rPr>
          <w:sz w:val="28"/>
          <w:szCs w:val="28"/>
        </w:rPr>
        <w:lastRenderedPageBreak/>
        <w:t>использовавшие собственные средства на приобретение (строительство) на территории Самарской области жилья, имеют право на получение социальной выплаты при рождении ребенка как в случае рождения (усыновления) ребенка, не вошедшего в состав семьи при расчете социальной выплаты, до получения свидетельства о праве на получение социальной выплаты на приобретение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территории Самарской области жилого помещения или создание на территории Самарской области объекта индивидуального жилищного строительства в рамках подпрограммы «Обеспечение жильем молодых семей» на 2011-2015 годы, подпрограммы «Обеспечение жильем молодых семей» на 2015-2020 годы, основного мероприятия «Обеспечение жильем молодых семей», так и в случае рождения (усыновления) ребенка после получения указанного свидетельства.</w:t>
      </w:r>
      <w:proofErr w:type="gramEnd"/>
    </w:p>
    <w:p w:rsidR="00991F94" w:rsidRDefault="00991F94" w:rsidP="00991F94">
      <w:pPr>
        <w:spacing w:line="360" w:lineRule="auto"/>
        <w:ind w:firstLine="708"/>
        <w:jc w:val="both"/>
        <w:rPr>
          <w:sz w:val="28"/>
          <w:szCs w:val="28"/>
        </w:rPr>
      </w:pPr>
    </w:p>
    <w:p w:rsidR="00462F29" w:rsidRDefault="00991F94" w:rsidP="00991F94">
      <w:pPr>
        <w:spacing w:line="360" w:lineRule="auto"/>
        <w:ind w:firstLine="708"/>
        <w:jc w:val="both"/>
      </w:pPr>
      <w:r w:rsidRPr="00996448">
        <w:rPr>
          <w:sz w:val="28"/>
          <w:szCs w:val="28"/>
        </w:rPr>
        <w:t>За получением государственной услуги по предоставлению социальных выплат в виде компенсации молодым семьям при рождении (усыновлении) ребенка необходимо обращаться в Самарский областной фонд поддержки</w:t>
      </w:r>
      <w:r w:rsidRPr="00A723BF">
        <w:t xml:space="preserve"> </w:t>
      </w:r>
      <w:r w:rsidRPr="00A723BF">
        <w:rPr>
          <w:sz w:val="28"/>
          <w:szCs w:val="28"/>
        </w:rPr>
        <w:t>индивидуального жилищного строительства на селе по адресу: г</w:t>
      </w:r>
      <w:proofErr w:type="gramStart"/>
      <w:r w:rsidRPr="00A723BF">
        <w:rPr>
          <w:sz w:val="28"/>
          <w:szCs w:val="28"/>
        </w:rPr>
        <w:t>.С</w:t>
      </w:r>
      <w:proofErr w:type="gramEnd"/>
      <w:r w:rsidRPr="00A723BF">
        <w:rPr>
          <w:sz w:val="28"/>
          <w:szCs w:val="28"/>
        </w:rPr>
        <w:t xml:space="preserve">амара, ул.Мичурина, д.21, тел. </w:t>
      </w:r>
      <w:r>
        <w:rPr>
          <w:sz w:val="28"/>
          <w:szCs w:val="28"/>
        </w:rPr>
        <w:t xml:space="preserve">(8846) </w:t>
      </w:r>
      <w:r w:rsidRPr="00A723BF">
        <w:rPr>
          <w:sz w:val="28"/>
          <w:szCs w:val="28"/>
        </w:rPr>
        <w:t xml:space="preserve">3210370, </w:t>
      </w:r>
      <w:r>
        <w:rPr>
          <w:sz w:val="28"/>
          <w:szCs w:val="28"/>
        </w:rPr>
        <w:t xml:space="preserve">(8846) </w:t>
      </w:r>
      <w:r w:rsidRPr="00A723BF">
        <w:rPr>
          <w:sz w:val="28"/>
          <w:szCs w:val="28"/>
        </w:rPr>
        <w:t>3210371,</w:t>
      </w:r>
      <w:r>
        <w:rPr>
          <w:sz w:val="28"/>
          <w:szCs w:val="28"/>
        </w:rPr>
        <w:t xml:space="preserve"> (8846) 3210372.</w:t>
      </w:r>
    </w:p>
    <w:sectPr w:rsidR="00462F29" w:rsidSect="0046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627B"/>
    <w:multiLevelType w:val="hybridMultilevel"/>
    <w:tmpl w:val="6D3AD4BE"/>
    <w:lvl w:ilvl="0" w:tplc="38F0C4D4">
      <w:numFmt w:val="bullet"/>
      <w:lvlText w:val="-"/>
      <w:lvlJc w:val="left"/>
      <w:pPr>
        <w:ind w:left="182" w:hanging="27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A8C2AF0E">
      <w:numFmt w:val="bullet"/>
      <w:lvlText w:val="•"/>
      <w:lvlJc w:val="left"/>
      <w:pPr>
        <w:ind w:left="1174" w:hanging="276"/>
      </w:pPr>
      <w:rPr>
        <w:lang w:val="ru-RU" w:eastAsia="ru-RU" w:bidi="ru-RU"/>
      </w:rPr>
    </w:lvl>
    <w:lvl w:ilvl="2" w:tplc="1AFEDE9E">
      <w:numFmt w:val="bullet"/>
      <w:lvlText w:val="•"/>
      <w:lvlJc w:val="left"/>
      <w:pPr>
        <w:ind w:left="2169" w:hanging="276"/>
      </w:pPr>
      <w:rPr>
        <w:lang w:val="ru-RU" w:eastAsia="ru-RU" w:bidi="ru-RU"/>
      </w:rPr>
    </w:lvl>
    <w:lvl w:ilvl="3" w:tplc="12DE104E">
      <w:numFmt w:val="bullet"/>
      <w:lvlText w:val="•"/>
      <w:lvlJc w:val="left"/>
      <w:pPr>
        <w:ind w:left="3163" w:hanging="276"/>
      </w:pPr>
      <w:rPr>
        <w:lang w:val="ru-RU" w:eastAsia="ru-RU" w:bidi="ru-RU"/>
      </w:rPr>
    </w:lvl>
    <w:lvl w:ilvl="4" w:tplc="EA68500A">
      <w:numFmt w:val="bullet"/>
      <w:lvlText w:val="•"/>
      <w:lvlJc w:val="left"/>
      <w:pPr>
        <w:ind w:left="4158" w:hanging="276"/>
      </w:pPr>
      <w:rPr>
        <w:lang w:val="ru-RU" w:eastAsia="ru-RU" w:bidi="ru-RU"/>
      </w:rPr>
    </w:lvl>
    <w:lvl w:ilvl="5" w:tplc="119CEFD4">
      <w:numFmt w:val="bullet"/>
      <w:lvlText w:val="•"/>
      <w:lvlJc w:val="left"/>
      <w:pPr>
        <w:ind w:left="5153" w:hanging="276"/>
      </w:pPr>
      <w:rPr>
        <w:lang w:val="ru-RU" w:eastAsia="ru-RU" w:bidi="ru-RU"/>
      </w:rPr>
    </w:lvl>
    <w:lvl w:ilvl="6" w:tplc="1B3C454A">
      <w:numFmt w:val="bullet"/>
      <w:lvlText w:val="•"/>
      <w:lvlJc w:val="left"/>
      <w:pPr>
        <w:ind w:left="6147" w:hanging="276"/>
      </w:pPr>
      <w:rPr>
        <w:lang w:val="ru-RU" w:eastAsia="ru-RU" w:bidi="ru-RU"/>
      </w:rPr>
    </w:lvl>
    <w:lvl w:ilvl="7" w:tplc="9CE0CEC0">
      <w:numFmt w:val="bullet"/>
      <w:lvlText w:val="•"/>
      <w:lvlJc w:val="left"/>
      <w:pPr>
        <w:ind w:left="7142" w:hanging="276"/>
      </w:pPr>
      <w:rPr>
        <w:lang w:val="ru-RU" w:eastAsia="ru-RU" w:bidi="ru-RU"/>
      </w:rPr>
    </w:lvl>
    <w:lvl w:ilvl="8" w:tplc="3EF6C7E2">
      <w:numFmt w:val="bullet"/>
      <w:lvlText w:val="•"/>
      <w:lvlJc w:val="left"/>
      <w:pPr>
        <w:ind w:left="8137" w:hanging="276"/>
      </w:pPr>
      <w:rPr>
        <w:lang w:val="ru-RU" w:eastAsia="ru-RU" w:bidi="ru-RU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F94"/>
    <w:rsid w:val="00462F29"/>
    <w:rsid w:val="0099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91F9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91F94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1"/>
    <w:qFormat/>
    <w:rsid w:val="00991F94"/>
    <w:pPr>
      <w:spacing w:before="3"/>
      <w:ind w:left="182" w:right="586" w:firstLine="72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User_2kb</dc:creator>
  <cp:lastModifiedBy>User_2kb</cp:lastModifiedBy>
  <cp:revision>1</cp:revision>
  <dcterms:created xsi:type="dcterms:W3CDTF">2019-10-31T10:20:00Z</dcterms:created>
  <dcterms:modified xsi:type="dcterms:W3CDTF">2019-10-31T10:22:00Z</dcterms:modified>
</cp:coreProperties>
</file>