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2B" w:rsidRDefault="00FD000D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-114300</wp:posOffset>
                </wp:positionV>
                <wp:extent cx="6309360" cy="13716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1371600"/>
                          <a:chOff x="1161" y="954"/>
                          <a:chExt cx="9936" cy="21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2574"/>
                            <a:ext cx="34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5C22" w:rsidRDefault="004E5C22" w:rsidP="00B1302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1302B">
                                <w:rPr>
                                  <w:b/>
                                </w:rPr>
                                <w:t>ПРЕСС-РЕЛИЗ</w:t>
                              </w:r>
                            </w:p>
                            <w:p w:rsidR="0030643E" w:rsidRDefault="0030643E" w:rsidP="00B1302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0643E" w:rsidRDefault="0030643E" w:rsidP="00B1302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0643E" w:rsidRPr="005533F7" w:rsidRDefault="0030643E" w:rsidP="0030643E">
                              <w:pPr>
                                <w:spacing w:before="100" w:beforeAutospacing="1" w:after="100" w:afterAutospacing="1"/>
                                <w:outlineLvl w:val="0"/>
                                <w:rPr>
                                  <w:bCs/>
                                  <w:kern w:val="36"/>
                                  <w:sz w:val="32"/>
                                  <w:szCs w:val="32"/>
                                </w:rPr>
                              </w:pPr>
                              <w:r w:rsidRPr="005533F7">
                                <w:rPr>
                                  <w:bCs/>
                                  <w:kern w:val="36"/>
                                  <w:sz w:val="32"/>
                                  <w:szCs w:val="32"/>
                                </w:rPr>
                                <w:t>Государственная помощь пенсионерам, чье материальное обеспечение меньше прожиточного минимума</w:t>
                              </w:r>
                            </w:p>
                            <w:p w:rsidR="0030643E" w:rsidRPr="005533F7" w:rsidRDefault="0030643E" w:rsidP="0030643E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C119E">
                                <w:rPr>
                                  <w:sz w:val="28"/>
                                  <w:szCs w:val="28"/>
                                </w:rPr>
                                <w:t xml:space="preserve">Пенсионеры – одна из самых незащищенных социальных групп населения. Государство берет на себя заботу об этой категории граждан. Наряду с полагающимися ежемесячными выплатами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некоторым </w:t>
                              </w:r>
                              <w:r w:rsidRPr="00AC119E">
                                <w:rPr>
                                  <w:sz w:val="28"/>
                                  <w:szCs w:val="28"/>
                                </w:rPr>
                                <w:t xml:space="preserve">пенсионерам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также </w:t>
                              </w:r>
                              <w:r w:rsidRPr="00AC119E">
                                <w:rPr>
                                  <w:sz w:val="28"/>
                                  <w:szCs w:val="28"/>
                                </w:rPr>
                                <w:t>выдаются социальные надбавки. Они положены в том случае, если о</w:t>
                              </w:r>
                              <w:r w:rsidRPr="005533F7">
                                <w:rPr>
                                  <w:sz w:val="28"/>
                                  <w:szCs w:val="28"/>
                                </w:rPr>
                                <w:t>бщая сумма материального обеспечения</w:t>
                              </w:r>
                              <w:r w:rsidRPr="00AC119E">
                                <w:rPr>
                                  <w:sz w:val="28"/>
                                  <w:szCs w:val="28"/>
                                </w:rPr>
                                <w:t xml:space="preserve"> пожилого человека</w:t>
                              </w:r>
                              <w:r w:rsidRPr="005533F7">
                                <w:rPr>
                                  <w:sz w:val="28"/>
                                  <w:szCs w:val="28"/>
                                </w:rPr>
                                <w:t xml:space="preserve"> меньше величины прожиточного минимума</w:t>
                              </w:r>
                              <w:r w:rsidRPr="00AC119E">
                                <w:rPr>
                                  <w:sz w:val="28"/>
                                  <w:szCs w:val="28"/>
                                </w:rPr>
                                <w:t xml:space="preserve">. Федеральная социальная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доплата равна остатку до суммы в размере </w:t>
                              </w:r>
                              <w:r w:rsidRPr="00AC119E">
                                <w:rPr>
                                  <w:sz w:val="28"/>
                                  <w:szCs w:val="28"/>
                                </w:rPr>
                                <w:t>величин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ы</w:t>
                              </w:r>
                              <w:r w:rsidRPr="00AC119E">
                                <w:rPr>
                                  <w:sz w:val="28"/>
                                  <w:szCs w:val="28"/>
                                </w:rPr>
                                <w:t xml:space="preserve"> прожиточного минимума. </w:t>
                              </w:r>
                              <w:r w:rsidRPr="005533F7">
                                <w:rPr>
                                  <w:sz w:val="28"/>
                                  <w:szCs w:val="28"/>
                                </w:rPr>
                                <w:t xml:space="preserve">В </w:t>
                              </w:r>
                              <w:r w:rsidRPr="00AC119E">
                                <w:rPr>
                                  <w:sz w:val="28"/>
                                  <w:szCs w:val="28"/>
                                </w:rPr>
                                <w:t>Самарской</w:t>
                              </w:r>
                              <w:r w:rsidRPr="005533F7">
                                <w:rPr>
                                  <w:sz w:val="28"/>
                                  <w:szCs w:val="28"/>
                                </w:rPr>
                                <w:t xml:space="preserve"> области прожиточный минимум пенсионера для установления социальной доплаты к пенсии определен в размере 7</w:t>
                              </w:r>
                              <w:r w:rsidRPr="00AC119E">
                                <w:rPr>
                                  <w:sz w:val="28"/>
                                  <w:szCs w:val="28"/>
                                </w:rPr>
                                <w:t>554</w:t>
                              </w:r>
                              <w:r w:rsidRPr="005533F7">
                                <w:rPr>
                                  <w:sz w:val="28"/>
                                  <w:szCs w:val="28"/>
                                </w:rPr>
                                <w:t>,00 рублей</w:t>
                              </w:r>
                              <w:r w:rsidRPr="00AC119E">
                                <w:rPr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  <w:r w:rsidRPr="005533F7">
                                <w:rPr>
                                  <w:sz w:val="28"/>
                                  <w:szCs w:val="28"/>
                                </w:rPr>
                                <w:t xml:space="preserve"> Эта надбавка выплачивается через территориальные органы Пенсионного фонда России.</w:t>
                              </w:r>
                              <w:r w:rsidRPr="00AC119E">
                                <w:rPr>
                                  <w:sz w:val="28"/>
                                  <w:szCs w:val="28"/>
                                </w:rPr>
                                <w:t xml:space="preserve"> Всего в Самарской области получает федеральные социальные доплаты 74831 человек. </w:t>
                              </w:r>
                            </w:p>
                            <w:p w:rsidR="0030643E" w:rsidRPr="00AC119E" w:rsidRDefault="0030643E" w:rsidP="0030643E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533F7">
                                <w:rPr>
                                  <w:sz w:val="28"/>
                                  <w:szCs w:val="28"/>
                                </w:rPr>
                                <w:t>При подсчете общей суммы материального обеспечения учитываются все денежные выплаты, которые назначены пенсионеру</w:t>
                              </w:r>
                              <w:r w:rsidRPr="00AC119E">
                                <w:rPr>
                                  <w:sz w:val="28"/>
                                  <w:szCs w:val="28"/>
                                </w:rPr>
                                <w:t xml:space="preserve"> в соответствии с законодательством Российской Федерации и законодательством субъектов Российской Федерации:</w:t>
                              </w:r>
                            </w:p>
                            <w:p w:rsidR="0030643E" w:rsidRPr="00AC119E" w:rsidRDefault="0030643E" w:rsidP="0030643E">
                              <w:pPr>
                                <w:pStyle w:val="a6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C119E">
                                <w:rPr>
                                  <w:sz w:val="28"/>
                                  <w:szCs w:val="28"/>
                                </w:rPr>
                                <w:t>1) пенсия;</w:t>
                              </w:r>
                            </w:p>
                            <w:p w:rsidR="0030643E" w:rsidRPr="00AC119E" w:rsidRDefault="0030643E" w:rsidP="0030643E">
                              <w:pPr>
                                <w:pStyle w:val="a6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C119E">
                                <w:rPr>
                                  <w:sz w:val="28"/>
                                  <w:szCs w:val="28"/>
                                </w:rPr>
                                <w:t>2) дополнительное материальное (социальное) обеспечение;</w:t>
                              </w:r>
                            </w:p>
                            <w:p w:rsidR="0030643E" w:rsidRPr="00AC119E" w:rsidRDefault="0030643E" w:rsidP="0030643E">
                              <w:pPr>
                                <w:pStyle w:val="a6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C119E">
                                <w:rPr>
                                  <w:sz w:val="28"/>
                                  <w:szCs w:val="28"/>
                                </w:rPr>
                                <w:t>3) ежемесячная денежная выплата (включая стоимость набора социальных услуг);</w:t>
                              </w:r>
                            </w:p>
                            <w:p w:rsidR="0030643E" w:rsidRPr="00AC119E" w:rsidRDefault="0030643E" w:rsidP="0030643E">
                              <w:pPr>
                                <w:pStyle w:val="a6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C119E">
                                <w:rPr>
                                  <w:sz w:val="28"/>
                                  <w:szCs w:val="28"/>
                                </w:rPr>
                                <w:t>4) иные меры социальной поддержки (помощи), установленных законодательством субъектов Российской Федерации в денежном выражении, в том числе по оплате пользования телефоном, по оплате жилых помещений и коммунальных услуг, по оплате проезда на всех видах пассажирского транспорта (за исключением мер социальной поддержки, предоставляемых единовременно).</w:t>
                              </w:r>
                            </w:p>
                            <w:p w:rsidR="0030643E" w:rsidRPr="005533F7" w:rsidRDefault="0030643E" w:rsidP="0030643E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533F7">
                                <w:rPr>
                                  <w:sz w:val="28"/>
                                  <w:szCs w:val="28"/>
                                </w:rPr>
                                <w:t>Пенсионный фонд запрашивает данные по денежным эквивалентам мер социальной поддержки по каждому конкретному пенсионеру.</w:t>
                              </w:r>
                            </w:p>
                            <w:p w:rsidR="0030643E" w:rsidRPr="005533F7" w:rsidRDefault="0030643E" w:rsidP="0030643E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C119E">
                                <w:rPr>
                                  <w:bCs/>
                                  <w:sz w:val="28"/>
                                  <w:szCs w:val="28"/>
                                </w:rPr>
                                <w:t>Федеральная социальная доплата устанавливается к пенсии и выплачивается вместе с ней.</w:t>
                              </w:r>
                              <w:r w:rsidRPr="00AC119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533F7">
                                <w:rPr>
                                  <w:sz w:val="28"/>
                                  <w:szCs w:val="28"/>
                                </w:rPr>
                                <w:t>Если общая сумма материального обеспечения пенсионера достигает величины прожиточного минимума, то выплата социальной доплаты к пенсии приостанавливается. Если получатель социальной доплаты устраивается на работу, он обязан безотлагательно сообщить об этом в территориальный орган Пенсионного фонда. Иначе сумма излишне выплаченной социальной доплаты к пенсии будет удержана из начисленной гражданину пенсии, в порядке, предусмотренном Федеральным законом «О страховых пенсиях». Неработающим пенсионерам, получавшим федеральную социальную доплату к пенсии  ранее и  получающим в настоящее время, повторно обращаться с заявлением не надо.</w:t>
                              </w:r>
                            </w:p>
                            <w:p w:rsidR="0030643E" w:rsidRPr="005533F7" w:rsidRDefault="0030643E" w:rsidP="0030643E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533F7">
                                <w:rPr>
                                  <w:sz w:val="28"/>
                                  <w:szCs w:val="28"/>
                                </w:rPr>
                                <w:t>Назначение федеральной социальной доплаты осуществляется Управлениями Пенсионного фонда на основании заявления, предоставленного пенсионером, и устанавливается с 1-го числа месяца, следующего за месяцем обращения за ней. Социальная доплата к пенсии детям-инвалидам и детям, не достигшим возраста 18 лет, которым установлена страховая пенсия по случаю потери кормильца назначается без предоставления заявления и устанавливается со дня, с которого ему назначена пенсия.</w:t>
                              </w:r>
                            </w:p>
                            <w:p w:rsidR="0030643E" w:rsidRDefault="0030643E" w:rsidP="00B1302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4592D" w:rsidRDefault="00C4592D" w:rsidP="00B1302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4592D" w:rsidRDefault="00C4592D" w:rsidP="00B1302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4592D" w:rsidRDefault="00C4592D" w:rsidP="00B1302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5C22" w:rsidRDefault="004E5C22" w:rsidP="00B1302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5C22" w:rsidRDefault="004E5C22" w:rsidP="008E35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Почему СНИЛС нужен каждому ребенку</w:t>
                              </w:r>
                            </w:p>
                            <w:p w:rsidR="004E5C22" w:rsidRPr="005353E4" w:rsidRDefault="004E5C22" w:rsidP="008E35F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53E4">
                                <w:rPr>
                                  <w:sz w:val="28"/>
                                  <w:szCs w:val="28"/>
                                </w:rPr>
                                <w:t xml:space="preserve">Сегодня весь мир отмечает международный день защиты детей. Этот праздник прежде всего напоминание взрослым о необходимости соблюдения прав детей на образование, отдых, защиту от эксплуатации детского труда и т.д. Именно поэтому 1 июня есть необходимость напомнить родителям, что каждому застрахованному лицу, в том числе и ребенку,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положена выдача </w:t>
                              </w:r>
                              <w:r w:rsidRPr="005353E4">
                                <w:rPr>
                                  <w:sz w:val="28"/>
                                  <w:szCs w:val="28"/>
                                </w:rPr>
                                <w:t xml:space="preserve">свидетельство о регистрации в системе обязательного пенсионного страхования. </w:t>
                              </w:r>
                            </w:p>
                            <w:p w:rsidR="004E5C22" w:rsidRPr="005353E4" w:rsidRDefault="004E5C22" w:rsidP="008E35FA">
                              <w:pPr>
                                <w:spacing w:before="100" w:beforeAutospacing="1" w:after="100" w:afterAutospacing="1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E116E">
                                <w:rPr>
                                  <w:sz w:val="28"/>
                                  <w:szCs w:val="28"/>
                                </w:rPr>
                                <w:t>Получение СНИЛС в раннем возрасте значительно упрощает процедуры получения льгот и социальной помощи, предусмотренных федеральным законодательством. Помимо этого, юным гражданам документ потребуется для ввода его номера в «электронную медицинскую карту»</w:t>
                              </w:r>
                              <w:r w:rsidRPr="005353E4">
                                <w:rPr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  <w:r w:rsidRPr="004E116E">
                                <w:rPr>
                                  <w:sz w:val="28"/>
                                  <w:szCs w:val="28"/>
                                </w:rPr>
                                <w:t xml:space="preserve">Страховое свидетельство имеет свой уникальный номер – СНИЛС (страховой номер индивидуального лицевого счета, открытого застрахованному лицу в системе обязательного пенсионного страхования). </w:t>
                              </w:r>
                            </w:p>
                            <w:p w:rsidR="004E5C22" w:rsidRPr="005353E4" w:rsidRDefault="004E5C22" w:rsidP="008E35FA">
                              <w:pPr>
                                <w:spacing w:before="100" w:beforeAutospacing="1" w:after="100" w:afterAutospacing="1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Н</w:t>
                              </w:r>
                              <w:r w:rsidRPr="004E116E">
                                <w:rPr>
                                  <w:sz w:val="28"/>
                                  <w:szCs w:val="28"/>
                                </w:rPr>
                                <w:t>ормами законодательства* предусмотрено наличие страхового свидетельства у детей и подростков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56673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С</w:t>
                              </w:r>
                              <w:r w:rsidRPr="004E116E">
                                <w:rPr>
                                  <w:sz w:val="28"/>
                                  <w:szCs w:val="28"/>
                                </w:rPr>
                                <w:t xml:space="preserve"> 2011 года органы Пенсионного фонда РФ осуществляют массовую регистрацию детей и подростков в системе обязательного пенсионного страхования.</w:t>
                              </w:r>
                              <w:r w:rsidRPr="005353E4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СНИЛС потребуется для </w:t>
                              </w:r>
                              <w:r w:rsidRPr="00566735">
                                <w:rPr>
                                  <w:sz w:val="28"/>
                                  <w:szCs w:val="28"/>
                                </w:rPr>
                                <w:t>льготного получения лекарственных препаратов, специализированных видов питания, кото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рые необходимы детям-инвалидам, с</w:t>
                              </w:r>
                              <w:r w:rsidRPr="00566735">
                                <w:rPr>
                                  <w:sz w:val="28"/>
                                  <w:szCs w:val="28"/>
                                </w:rPr>
                                <w:t xml:space="preserve">анаторно-курортного лечения и бесплатного проезда в санаторий.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r w:rsidRPr="00566735">
                                <w:rPr>
                                  <w:sz w:val="28"/>
                                  <w:szCs w:val="28"/>
                                </w:rPr>
                                <w:t>осле того, как малыш вырастет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, он сможет подрабатывать в дни каникул только при наличии «зеленой пластиковой карточки». </w:t>
                              </w:r>
                              <w:r w:rsidRPr="004E116E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4E5C22" w:rsidRPr="004E116E" w:rsidRDefault="004E5C22" w:rsidP="008E35FA">
                              <w:pPr>
                                <w:spacing w:before="100" w:beforeAutospacing="1" w:after="100" w:afterAutospacing="1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E116E">
                                <w:rPr>
                                  <w:sz w:val="28"/>
                                  <w:szCs w:val="28"/>
                                </w:rPr>
                                <w:t>Напоминаем, что процедура получения документа проста. Одному из родителей (законному представителю) ребенка в возрасте до 14 лет необходимо обратиться в территориальное Управление ПФР, имея при себе паспорт и свидетельство о рождении ребенка. Подростки, достигшие 14 лет, самостоятельно обращаются в органы ПФР, предъявив паспорт. В соответствии с законодательством** территориальное Управление ПФР оформляет страховое свидетельство в течение трех недель со дня подачи анкеты застрахованного лица. Следует отметить, что гражданин РФ имеет право оформить СНИЛС в любом удобном для него Управлении Пенсионного фонда России.</w:t>
                              </w:r>
                            </w:p>
                            <w:p w:rsidR="004E5C22" w:rsidRDefault="004E5C22" w:rsidP="008E35FA">
                              <w:pPr>
                                <w:pStyle w:val="a6"/>
                              </w:pPr>
                              <w:r>
                                <w:t>*Федеральный закон от 29 ноября 2010 года № 326-ФЗ «Об обязательном медицинском страховании в Российской Федерации», Федеральный закон от 27 июля 2010 года № 210-ФЗ «Об организации и предоставлении государственных и муниципальных услуг»</w:t>
                              </w:r>
                            </w:p>
                            <w:p w:rsidR="004E5C22" w:rsidRDefault="004E5C22" w:rsidP="008E35FA">
                              <w:pPr>
                                <w:pStyle w:val="a6"/>
                              </w:pPr>
                              <w:r>
                                <w:t>**Инструкция о порядке ведения индивидуального (персонифицированного) учета сведений о застрахованных лицах, утвержденная приказом Минздравсоцразвития РФ от 14.12.2009 № 987н</w:t>
                              </w:r>
                            </w:p>
                            <w:p w:rsidR="004E5C22" w:rsidRPr="004E116E" w:rsidRDefault="004E5C22" w:rsidP="008E35FA">
                              <w:pPr>
                                <w:spacing w:before="100" w:beforeAutospacing="1" w:after="100" w:afterAutospacing="1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4E5C22" w:rsidRPr="00E2732A" w:rsidRDefault="004E5C22" w:rsidP="008E35F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4E5C22" w:rsidRPr="008E35FA" w:rsidRDefault="004E5C22" w:rsidP="00B1302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5C22" w:rsidRPr="008E35FA" w:rsidRDefault="004E5C22" w:rsidP="00B1302B">
                              <w:pPr>
                                <w:pStyle w:val="2"/>
                              </w:pPr>
                            </w:p>
                            <w:p w:rsidR="004E5C22" w:rsidRPr="008E35FA" w:rsidRDefault="004E5C22" w:rsidP="00B130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161" y="954"/>
                            <a:ext cx="9936" cy="1403"/>
                            <a:chOff x="1161" y="954"/>
                            <a:chExt cx="9936" cy="1403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61" y="954"/>
                              <a:ext cx="1384" cy="1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1" y="954"/>
                              <a:ext cx="8496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5C22" w:rsidRDefault="004E5C22" w:rsidP="00B1302B">
                                <w:pPr>
                                  <w:pStyle w:val="1"/>
                                  <w:jc w:val="center"/>
                                  <w:rPr>
                                    <w:rFonts w:ascii="Arial" w:hAnsi="Arial"/>
                                    <w:spacing w:val="30"/>
                                    <w:w w:val="120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30"/>
                                    <w:w w:val="120"/>
                                    <w:sz w:val="24"/>
                                  </w:rPr>
                                  <w:t>ГУ - Отделение Пенсионного фонда Российской Федерации по Самарской области</w:t>
                                </w:r>
                              </w:p>
                              <w:p w:rsidR="004E5C22" w:rsidRPr="0039376E" w:rsidRDefault="004E5C22" w:rsidP="00054AEF">
                                <w:pPr>
                                  <w:jc w:val="center"/>
                                </w:pPr>
                                <w:hyperlink r:id="rId9" w:history="1">
                                  <w:r w:rsidRPr="0072402F">
                                    <w:rPr>
                                      <w:rStyle w:val="a3"/>
                                      <w:lang w:val="en-US"/>
                                    </w:rPr>
                                    <w:t>http</w:t>
                                  </w:r>
                                  <w:r w:rsidRPr="0039376E">
                                    <w:rPr>
                                      <w:rStyle w:val="a3"/>
                                    </w:rPr>
                                    <w:t>://</w:t>
                                  </w:r>
                                  <w:r w:rsidRPr="0072402F">
                                    <w:rPr>
                                      <w:rStyle w:val="a3"/>
                                      <w:lang w:val="en-US"/>
                                    </w:rPr>
                                    <w:t>www</w:t>
                                  </w:r>
                                  <w:r w:rsidRPr="0039376E">
                                    <w:rPr>
                                      <w:rStyle w:val="a3"/>
                                    </w:rPr>
                                    <w:t>.</w:t>
                                  </w:r>
                                  <w:r w:rsidRPr="0072402F">
                                    <w:rPr>
                                      <w:rStyle w:val="a3"/>
                                      <w:lang w:val="en-US"/>
                                    </w:rPr>
                                    <w:t>pfrf</w:t>
                                  </w:r>
                                  <w:r w:rsidRPr="0039376E">
                                    <w:rPr>
                                      <w:rStyle w:val="a3"/>
                                    </w:rPr>
                                    <w:t>.</w:t>
                                  </w:r>
                                  <w:r w:rsidRPr="0072402F">
                                    <w:rPr>
                                      <w:rStyle w:val="a3"/>
                                      <w:lang w:val="en-US"/>
                                    </w:rPr>
                                    <w:t>ru</w:t>
                                  </w:r>
                                  <w:r w:rsidRPr="0039376E">
                                    <w:rPr>
                                      <w:rStyle w:val="a3"/>
                                    </w:rPr>
                                    <w:t>/</w:t>
                                  </w:r>
                                  <w:r w:rsidRPr="0072402F">
                                    <w:rPr>
                                      <w:rStyle w:val="a3"/>
                                      <w:lang w:val="en-US"/>
                                    </w:rPr>
                                    <w:t>ot</w:t>
                                  </w:r>
                                  <w:r w:rsidRPr="0039376E">
                                    <w:rPr>
                                      <w:rStyle w:val="a3"/>
                                    </w:rPr>
                                    <w:t>_</w:t>
                                  </w:r>
                                  <w:r w:rsidRPr="0072402F">
                                    <w:rPr>
                                      <w:rStyle w:val="a3"/>
                                      <w:lang w:val="en-US"/>
                                    </w:rPr>
                                    <w:t>samara</w:t>
                                  </w:r>
                                  <w:r w:rsidRPr="0039376E">
                                    <w:rPr>
                                      <w:rStyle w:val="a3"/>
                                    </w:rPr>
                                    <w:t>/</w:t>
                                  </w:r>
                                </w:hyperlink>
                              </w:p>
                              <w:p w:rsidR="004E5C22" w:rsidRDefault="004E5C22" w:rsidP="00B1302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B1302B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443041 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г. Самара, ул. Садовая, 175 </w:t>
                                </w:r>
                              </w:p>
                              <w:p w:rsidR="004E5C22" w:rsidRPr="00290CCF" w:rsidRDefault="004E5C22" w:rsidP="00B1302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7pt;margin-top:-9pt;width:496.8pt;height:108pt;z-index:251657728" coordorigin="1161,954" coordsize="9936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581;top:2574;width:34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4E5C22" w:rsidRDefault="004E5C22" w:rsidP="00B1302B">
                        <w:pPr>
                          <w:jc w:val="center"/>
                          <w:rPr>
                            <w:b/>
                          </w:rPr>
                        </w:pPr>
                        <w:r w:rsidRPr="00B1302B">
                          <w:rPr>
                            <w:b/>
                          </w:rPr>
                          <w:t>ПРЕСС-РЕЛИЗ</w:t>
                        </w:r>
                      </w:p>
                      <w:p w:rsidR="0030643E" w:rsidRDefault="0030643E" w:rsidP="00B1302B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30643E" w:rsidRDefault="0030643E" w:rsidP="00B1302B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30643E" w:rsidRPr="005533F7" w:rsidRDefault="0030643E" w:rsidP="0030643E">
                        <w:pPr>
                          <w:spacing w:before="100" w:beforeAutospacing="1" w:after="100" w:afterAutospacing="1"/>
                          <w:outlineLvl w:val="0"/>
                          <w:rPr>
                            <w:bCs/>
                            <w:kern w:val="36"/>
                            <w:sz w:val="32"/>
                            <w:szCs w:val="32"/>
                          </w:rPr>
                        </w:pPr>
                        <w:r w:rsidRPr="005533F7">
                          <w:rPr>
                            <w:bCs/>
                            <w:kern w:val="36"/>
                            <w:sz w:val="32"/>
                            <w:szCs w:val="32"/>
                          </w:rPr>
                          <w:t>Государственная помощь пенсионерам, чье материальное обеспечение меньше прожиточного минимума</w:t>
                        </w:r>
                      </w:p>
                      <w:p w:rsidR="0030643E" w:rsidRPr="005533F7" w:rsidRDefault="0030643E" w:rsidP="0030643E">
                        <w:pPr>
                          <w:spacing w:before="100" w:beforeAutospacing="1" w:after="100" w:afterAutospacing="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C119E">
                          <w:rPr>
                            <w:sz w:val="28"/>
                            <w:szCs w:val="28"/>
                          </w:rPr>
                          <w:t xml:space="preserve">Пенсионеры – одна из самых незащищенных социальных групп населения. Государство берет на себя заботу об этой категории граждан. Наряду с полагающимися ежемесячными выплатами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некоторым </w:t>
                        </w:r>
                        <w:r w:rsidRPr="00AC119E">
                          <w:rPr>
                            <w:sz w:val="28"/>
                            <w:szCs w:val="28"/>
                          </w:rPr>
                          <w:t xml:space="preserve">пенсионерам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также </w:t>
                        </w:r>
                        <w:r w:rsidRPr="00AC119E">
                          <w:rPr>
                            <w:sz w:val="28"/>
                            <w:szCs w:val="28"/>
                          </w:rPr>
                          <w:t>выдаются социальные надбавки. Они положены в том случае, если о</w:t>
                        </w:r>
                        <w:r w:rsidRPr="005533F7">
                          <w:rPr>
                            <w:sz w:val="28"/>
                            <w:szCs w:val="28"/>
                          </w:rPr>
                          <w:t>бщая сумма материального обеспечения</w:t>
                        </w:r>
                        <w:r w:rsidRPr="00AC119E">
                          <w:rPr>
                            <w:sz w:val="28"/>
                            <w:szCs w:val="28"/>
                          </w:rPr>
                          <w:t xml:space="preserve"> пожилого человека</w:t>
                        </w:r>
                        <w:r w:rsidRPr="005533F7">
                          <w:rPr>
                            <w:sz w:val="28"/>
                            <w:szCs w:val="28"/>
                          </w:rPr>
                          <w:t xml:space="preserve"> меньше величины прожиточного минимума</w:t>
                        </w:r>
                        <w:r w:rsidRPr="00AC119E">
                          <w:rPr>
                            <w:sz w:val="28"/>
                            <w:szCs w:val="28"/>
                          </w:rPr>
                          <w:t xml:space="preserve">. Федеральная социальная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доплата равна остатку до суммы в размере </w:t>
                        </w:r>
                        <w:r w:rsidRPr="00AC119E">
                          <w:rPr>
                            <w:sz w:val="28"/>
                            <w:szCs w:val="28"/>
                          </w:rPr>
                          <w:t>величин</w:t>
                        </w:r>
                        <w:r>
                          <w:rPr>
                            <w:sz w:val="28"/>
                            <w:szCs w:val="28"/>
                          </w:rPr>
                          <w:t>ы</w:t>
                        </w:r>
                        <w:r w:rsidRPr="00AC119E">
                          <w:rPr>
                            <w:sz w:val="28"/>
                            <w:szCs w:val="28"/>
                          </w:rPr>
                          <w:t xml:space="preserve"> прожиточного минимума. </w:t>
                        </w:r>
                        <w:r w:rsidRPr="005533F7">
                          <w:rPr>
                            <w:sz w:val="28"/>
                            <w:szCs w:val="28"/>
                          </w:rPr>
                          <w:t xml:space="preserve">В </w:t>
                        </w:r>
                        <w:r w:rsidRPr="00AC119E">
                          <w:rPr>
                            <w:sz w:val="28"/>
                            <w:szCs w:val="28"/>
                          </w:rPr>
                          <w:t>Самарской</w:t>
                        </w:r>
                        <w:r w:rsidRPr="005533F7">
                          <w:rPr>
                            <w:sz w:val="28"/>
                            <w:szCs w:val="28"/>
                          </w:rPr>
                          <w:t xml:space="preserve"> области прожиточный минимум пенсионера для установления социальной доплаты к пенсии определен в размере 7</w:t>
                        </w:r>
                        <w:r w:rsidRPr="00AC119E">
                          <w:rPr>
                            <w:sz w:val="28"/>
                            <w:szCs w:val="28"/>
                          </w:rPr>
                          <w:t>554</w:t>
                        </w:r>
                        <w:r w:rsidRPr="005533F7">
                          <w:rPr>
                            <w:sz w:val="28"/>
                            <w:szCs w:val="28"/>
                          </w:rPr>
                          <w:t>,00 рублей</w:t>
                        </w:r>
                        <w:r w:rsidRPr="00AC119E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r w:rsidRPr="005533F7">
                          <w:rPr>
                            <w:sz w:val="28"/>
                            <w:szCs w:val="28"/>
                          </w:rPr>
                          <w:t xml:space="preserve"> Эта надбавка выплачивается через территориальные органы Пенсионного фонда России.</w:t>
                        </w:r>
                        <w:r w:rsidRPr="00AC119E">
                          <w:rPr>
                            <w:sz w:val="28"/>
                            <w:szCs w:val="28"/>
                          </w:rPr>
                          <w:t xml:space="preserve"> Всего в Самарской области получает федеральные социальные доплаты 74831 человек. </w:t>
                        </w:r>
                      </w:p>
                      <w:p w:rsidR="0030643E" w:rsidRPr="00AC119E" w:rsidRDefault="0030643E" w:rsidP="0030643E">
                        <w:pPr>
                          <w:spacing w:before="100" w:beforeAutospacing="1" w:after="100" w:afterAutospacing="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533F7">
                          <w:rPr>
                            <w:sz w:val="28"/>
                            <w:szCs w:val="28"/>
                          </w:rPr>
                          <w:t>При подсчете общей суммы материального обеспечения учитываются все денежные выплаты, которые назначены пенсионеру</w:t>
                        </w:r>
                        <w:r w:rsidRPr="00AC119E">
                          <w:rPr>
                            <w:sz w:val="28"/>
                            <w:szCs w:val="28"/>
                          </w:rPr>
                          <w:t xml:space="preserve"> в соответствии с законодательством Российской Федерации и законодательством субъектов Российской Федерации:</w:t>
                        </w:r>
                      </w:p>
                      <w:p w:rsidR="0030643E" w:rsidRPr="00AC119E" w:rsidRDefault="0030643E" w:rsidP="0030643E">
                        <w:pPr>
                          <w:pStyle w:val="a6"/>
                          <w:rPr>
                            <w:sz w:val="28"/>
                            <w:szCs w:val="28"/>
                          </w:rPr>
                        </w:pPr>
                        <w:r w:rsidRPr="00AC119E">
                          <w:rPr>
                            <w:sz w:val="28"/>
                            <w:szCs w:val="28"/>
                          </w:rPr>
                          <w:t>1) пенсия;</w:t>
                        </w:r>
                      </w:p>
                      <w:p w:rsidR="0030643E" w:rsidRPr="00AC119E" w:rsidRDefault="0030643E" w:rsidP="0030643E">
                        <w:pPr>
                          <w:pStyle w:val="a6"/>
                          <w:rPr>
                            <w:sz w:val="28"/>
                            <w:szCs w:val="28"/>
                          </w:rPr>
                        </w:pPr>
                        <w:r w:rsidRPr="00AC119E">
                          <w:rPr>
                            <w:sz w:val="28"/>
                            <w:szCs w:val="28"/>
                          </w:rPr>
                          <w:t>2) дополнительное материальное (социальное) обеспечение;</w:t>
                        </w:r>
                      </w:p>
                      <w:p w:rsidR="0030643E" w:rsidRPr="00AC119E" w:rsidRDefault="0030643E" w:rsidP="0030643E">
                        <w:pPr>
                          <w:pStyle w:val="a6"/>
                          <w:rPr>
                            <w:sz w:val="28"/>
                            <w:szCs w:val="28"/>
                          </w:rPr>
                        </w:pPr>
                        <w:r w:rsidRPr="00AC119E">
                          <w:rPr>
                            <w:sz w:val="28"/>
                            <w:szCs w:val="28"/>
                          </w:rPr>
                          <w:t>3) ежемесячная денежная выплата (включая стоимость набора социальных услуг);</w:t>
                        </w:r>
                      </w:p>
                      <w:p w:rsidR="0030643E" w:rsidRPr="00AC119E" w:rsidRDefault="0030643E" w:rsidP="0030643E">
                        <w:pPr>
                          <w:pStyle w:val="a6"/>
                          <w:rPr>
                            <w:sz w:val="28"/>
                            <w:szCs w:val="28"/>
                          </w:rPr>
                        </w:pPr>
                        <w:r w:rsidRPr="00AC119E">
                          <w:rPr>
                            <w:sz w:val="28"/>
                            <w:szCs w:val="28"/>
                          </w:rPr>
                          <w:t>4) иные меры социальной поддержки (помощи), установленных законодательством субъектов Российской Федерации в денежном выражении, в том числе по оплате пользования телефоном, по оплате жилых помещений и коммунальных услуг, по оплате проезда на всех видах пассажирского транспорта (за исключением мер социальной поддержки, предоставляемых единовременно).</w:t>
                        </w:r>
                      </w:p>
                      <w:p w:rsidR="0030643E" w:rsidRPr="005533F7" w:rsidRDefault="0030643E" w:rsidP="0030643E">
                        <w:pPr>
                          <w:spacing w:before="100" w:beforeAutospacing="1" w:after="100" w:afterAutospacing="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533F7">
                          <w:rPr>
                            <w:sz w:val="28"/>
                            <w:szCs w:val="28"/>
                          </w:rPr>
                          <w:t>Пенсионный фонд запрашивает данные по денежным эквивалентам мер социальной поддержки по каждому конкретному пенсионеру.</w:t>
                        </w:r>
                      </w:p>
                      <w:p w:rsidR="0030643E" w:rsidRPr="005533F7" w:rsidRDefault="0030643E" w:rsidP="0030643E">
                        <w:pPr>
                          <w:spacing w:before="100" w:beforeAutospacing="1" w:after="100" w:afterAutospacing="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C119E">
                          <w:rPr>
                            <w:bCs/>
                            <w:sz w:val="28"/>
                            <w:szCs w:val="28"/>
                          </w:rPr>
                          <w:t>Федеральная социальная доплата устанавливается к пенсии и выплачивается вместе с ней.</w:t>
                        </w:r>
                        <w:r w:rsidRPr="00AC119E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5533F7">
                          <w:rPr>
                            <w:sz w:val="28"/>
                            <w:szCs w:val="28"/>
                          </w:rPr>
                          <w:t>Если общая сумма материального обеспечения пенсионера достигает величины прожиточного минимума, то выплата социальной доплаты к пенсии приостанавливается. Если получатель социальной доплаты устраивается на работу, он обязан безотлагательно сообщить об этом в территориальный орган Пенсионного фонда. Иначе сумма излишне выплаченной социальной доплаты к пенсии будет удержана из начисленной гражданину пенсии, в порядке, предусмотренном Федеральным законом «О страховых пенсиях». Неработающим пенсионерам, получавшим федеральную социальную доплату к пенсии  ранее и  получающим в настоящее время, повторно обращаться с заявлением не надо.</w:t>
                        </w:r>
                      </w:p>
                      <w:p w:rsidR="0030643E" w:rsidRPr="005533F7" w:rsidRDefault="0030643E" w:rsidP="0030643E">
                        <w:pPr>
                          <w:spacing w:before="100" w:beforeAutospacing="1" w:after="100" w:afterAutospacing="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533F7">
                          <w:rPr>
                            <w:sz w:val="28"/>
                            <w:szCs w:val="28"/>
                          </w:rPr>
                          <w:t>Назначение федеральной социальной доплаты осуществляется Управлениями Пенсионного фонда на основании заявления, предоставленного пенсионером, и устанавливается с 1-го числа месяца, следующего за месяцем обращения за ней. Социальная доплата к пенсии детям-инвалидам и детям, не достигшим возраста 18 лет, которым установлена страховая пенсия по случаю потери кормильца назначается без предоставления заявления и устанавливается со дня, с которого ему назначена пенсия.</w:t>
                        </w:r>
                      </w:p>
                      <w:p w:rsidR="0030643E" w:rsidRDefault="0030643E" w:rsidP="00B1302B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C4592D" w:rsidRDefault="00C4592D" w:rsidP="00B1302B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C4592D" w:rsidRDefault="00C4592D" w:rsidP="00B1302B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C4592D" w:rsidRDefault="00C4592D" w:rsidP="00B1302B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4E5C22" w:rsidRDefault="004E5C22" w:rsidP="00B1302B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4E5C22" w:rsidRDefault="004E5C22" w:rsidP="008E35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Почему СНИЛС нужен каждому ребенку</w:t>
                        </w:r>
                      </w:p>
                      <w:p w:rsidR="004E5C22" w:rsidRPr="005353E4" w:rsidRDefault="004E5C22" w:rsidP="008E35FA">
                        <w:pPr>
                          <w:rPr>
                            <w:sz w:val="28"/>
                            <w:szCs w:val="28"/>
                          </w:rPr>
                        </w:pPr>
                        <w:r w:rsidRPr="005353E4">
                          <w:rPr>
                            <w:sz w:val="28"/>
                            <w:szCs w:val="28"/>
                          </w:rPr>
                          <w:t xml:space="preserve">Сегодня весь мир отмечает международный день защиты детей. Этот праздник прежде всего напоминание взрослым о необходимости соблюдения прав детей на образование, отдых, защиту от эксплуатации детского труда и т.д. Именно поэтому 1 июня есть необходимость напомнить родителям, что каждому застрахованному лицу, в том числе и ребенку,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положена выдача </w:t>
                        </w:r>
                        <w:r w:rsidRPr="005353E4">
                          <w:rPr>
                            <w:sz w:val="28"/>
                            <w:szCs w:val="28"/>
                          </w:rPr>
                          <w:t xml:space="preserve">свидетельство о регистрации в системе обязательного пенсионного страхования. </w:t>
                        </w:r>
                      </w:p>
                      <w:p w:rsidR="004E5C22" w:rsidRPr="005353E4" w:rsidRDefault="004E5C22" w:rsidP="008E35FA">
                        <w:pPr>
                          <w:spacing w:before="100" w:beforeAutospacing="1" w:after="100" w:afterAutospacing="1"/>
                          <w:rPr>
                            <w:sz w:val="28"/>
                            <w:szCs w:val="28"/>
                          </w:rPr>
                        </w:pPr>
                        <w:r w:rsidRPr="004E116E">
                          <w:rPr>
                            <w:sz w:val="28"/>
                            <w:szCs w:val="28"/>
                          </w:rPr>
                          <w:t>Получение СНИЛС в раннем возрасте значительно упрощает процедуры получения льгот и социальной помощи, предусмотренных федеральным законодательством. Помимо этого, юным гражданам документ потребуется для ввода его номера в «электронную медицинскую карту»</w:t>
                        </w:r>
                        <w:r w:rsidRPr="005353E4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r w:rsidRPr="004E116E">
                          <w:rPr>
                            <w:sz w:val="28"/>
                            <w:szCs w:val="28"/>
                          </w:rPr>
                          <w:t xml:space="preserve">Страховое свидетельство имеет свой уникальный номер – СНИЛС (страховой номер индивидуального лицевого счета, открытого застрахованному лицу в системе обязательного пенсионного страхования). </w:t>
                        </w:r>
                      </w:p>
                      <w:p w:rsidR="004E5C22" w:rsidRPr="005353E4" w:rsidRDefault="004E5C22" w:rsidP="008E35FA">
                        <w:pPr>
                          <w:spacing w:before="100" w:beforeAutospacing="1" w:after="100" w:afterAutospacing="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</w:t>
                        </w:r>
                        <w:r w:rsidRPr="004E116E">
                          <w:rPr>
                            <w:sz w:val="28"/>
                            <w:szCs w:val="28"/>
                          </w:rPr>
                          <w:t>ормами законодательства* предусмотрено наличие страхового свидетельства у детей и подростков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r w:rsidRPr="0056673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r w:rsidRPr="004E116E">
                          <w:rPr>
                            <w:sz w:val="28"/>
                            <w:szCs w:val="28"/>
                          </w:rPr>
                          <w:t xml:space="preserve"> 2011 года органы Пенсионного фонда РФ осуществляют массовую регистрацию детей и подростков в системе обязательного пенсионного страхования.</w:t>
                        </w:r>
                        <w:r w:rsidRPr="005353E4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СНИЛС потребуется для </w:t>
                        </w:r>
                        <w:r w:rsidRPr="00566735">
                          <w:rPr>
                            <w:sz w:val="28"/>
                            <w:szCs w:val="28"/>
                          </w:rPr>
                          <w:t>льготного получения лекарственных препаратов, специализированных видов питания, кото</w:t>
                        </w:r>
                        <w:r>
                          <w:rPr>
                            <w:sz w:val="28"/>
                            <w:szCs w:val="28"/>
                          </w:rPr>
                          <w:t>рые необходимы детям-инвалидам, с</w:t>
                        </w:r>
                        <w:r w:rsidRPr="00566735">
                          <w:rPr>
                            <w:sz w:val="28"/>
                            <w:szCs w:val="28"/>
                          </w:rPr>
                          <w:t xml:space="preserve">анаторно-курортного лечения и бесплатного проезда в санаторий. </w:t>
                        </w:r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r w:rsidRPr="00566735">
                          <w:rPr>
                            <w:sz w:val="28"/>
                            <w:szCs w:val="28"/>
                          </w:rPr>
                          <w:t>осле того, как малыш вырастет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, он сможет подрабатывать в дни каникул только при наличии «зеленой пластиковой карточки». </w:t>
                        </w:r>
                        <w:r w:rsidRPr="004E116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4E5C22" w:rsidRPr="004E116E" w:rsidRDefault="004E5C22" w:rsidP="008E35FA">
                        <w:pPr>
                          <w:spacing w:before="100" w:beforeAutospacing="1" w:after="100" w:afterAutospacing="1"/>
                          <w:rPr>
                            <w:sz w:val="28"/>
                            <w:szCs w:val="28"/>
                          </w:rPr>
                        </w:pPr>
                        <w:r w:rsidRPr="004E116E">
                          <w:rPr>
                            <w:sz w:val="28"/>
                            <w:szCs w:val="28"/>
                          </w:rPr>
                          <w:t>Напоминаем, что процедура получения документа проста. Одному из родителей (законному представителю) ребенка в возрасте до 14 лет необходимо обратиться в территориальное Управление ПФР, имея при себе паспорт и свидетельство о рождении ребенка. Подростки, достигшие 14 лет, самостоятельно обращаются в органы ПФР, предъявив паспорт. В соответствии с законодательством** территориальное Управление ПФР оформляет страховое свидетельство в течение трех недель со дня подачи анкеты застрахованного лица. Следует отметить, что гражданин РФ имеет право оформить СНИЛС в любом удобном для него Управлении Пенсионного фонда России.</w:t>
                        </w:r>
                      </w:p>
                      <w:p w:rsidR="004E5C22" w:rsidRDefault="004E5C22" w:rsidP="008E35FA">
                        <w:pPr>
                          <w:pStyle w:val="a6"/>
                        </w:pPr>
                        <w:r>
                          <w:t>*Федеральный закон от 29 ноября 2010 года № 326-ФЗ «Об обязательном медицинском страховании в Российской Федерации», Федеральный закон от 27 июля 2010 года № 210-ФЗ «Об организации и предоставлении государственных и муниципальных услуг»</w:t>
                        </w:r>
                      </w:p>
                      <w:p w:rsidR="004E5C22" w:rsidRDefault="004E5C22" w:rsidP="008E35FA">
                        <w:pPr>
                          <w:pStyle w:val="a6"/>
                        </w:pPr>
                        <w:r>
                          <w:t>**Инструкция о порядке ведения индивидуального (персонифицированного) учета сведений о застрахованных лицах, утвержденная приказом Минздравсоцразвития РФ от 14.12.2009 № 987н</w:t>
                        </w:r>
                      </w:p>
                      <w:p w:rsidR="004E5C22" w:rsidRPr="004E116E" w:rsidRDefault="004E5C22" w:rsidP="008E35FA">
                        <w:pPr>
                          <w:spacing w:before="100" w:beforeAutospacing="1" w:after="100" w:afterAutospacing="1"/>
                          <w:rPr>
                            <w:sz w:val="28"/>
                            <w:szCs w:val="28"/>
                          </w:rPr>
                        </w:pPr>
                      </w:p>
                      <w:p w:rsidR="004E5C22" w:rsidRPr="00E2732A" w:rsidRDefault="004E5C22" w:rsidP="008E35F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E5C22" w:rsidRPr="008E35FA" w:rsidRDefault="004E5C22" w:rsidP="00B1302B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4E5C22" w:rsidRPr="008E35FA" w:rsidRDefault="004E5C22" w:rsidP="00B1302B">
                        <w:pPr>
                          <w:pStyle w:val="2"/>
                        </w:pPr>
                      </w:p>
                      <w:p w:rsidR="004E5C22" w:rsidRPr="008E35FA" w:rsidRDefault="004E5C22" w:rsidP="00B1302B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161;top:954;width:9936;height:1403" coordorigin="1161,954" coordsize="9936,1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1161;top:954;width:1384;height:1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9fG3AAAAA2gAAAA8AAABkcnMvZG93bnJldi54bWxEj82qwjAUhPeC7xCOcDeiqVpEqlGKcMGt&#10;Pxfu8tAc22pzUpKo9e2NILgcZuYbZrXpTCPu5HxtWcFknIAgLqyuuVRwOv6OFiB8QNbYWCYFT/Kw&#10;Wfd7K8y0ffCe7odQighhn6GCKoQ2k9IXFRn0Y9sSR+9sncEQpSuldviIcNPIaZLMpcGa40KFLW0r&#10;Kq6Hm1Fwuez/prfmmTtKU7s7zeg/T4dK/Qy6fAkiUBe+4U97pxWk8L4Sb4Bc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318bcAAAADaAAAADwAAAAAAAAAAAAAAAACfAgAA&#10;ZHJzL2Rvd25yZXYueG1sUEsFBgAAAAAEAAQA9wAAAIwDAAAAAA==&#10;">
                    <v:imagedata r:id="rId10" o:title=""/>
                  </v:shape>
                  <v:shape id="Text Box 6" o:spid="_x0000_s1030" type="#_x0000_t202" style="position:absolute;left:2601;top:954;width:8496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4E5C22" w:rsidRDefault="004E5C22" w:rsidP="00B1302B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  <w:t>ГУ - Отделение Пенсионного фонда Российской Федерации по Самарской области</w:t>
                          </w:r>
                        </w:p>
                        <w:p w:rsidR="004E5C22" w:rsidRPr="0039376E" w:rsidRDefault="004E5C22" w:rsidP="00054AEF">
                          <w:pPr>
                            <w:jc w:val="center"/>
                          </w:pPr>
                          <w:hyperlink r:id="rId11" w:history="1">
                            <w:r w:rsidRPr="0072402F">
                              <w:rPr>
                                <w:rStyle w:val="a3"/>
                                <w:lang w:val="en-US"/>
                              </w:rPr>
                              <w:t>http</w:t>
                            </w:r>
                            <w:r w:rsidRPr="0039376E">
                              <w:rPr>
                                <w:rStyle w:val="a3"/>
                              </w:rPr>
                              <w:t>://</w:t>
                            </w:r>
                            <w:r w:rsidRPr="0072402F">
                              <w:rPr>
                                <w:rStyle w:val="a3"/>
                                <w:lang w:val="en-US"/>
                              </w:rPr>
                              <w:t>www</w:t>
                            </w:r>
                            <w:r w:rsidRPr="0039376E">
                              <w:rPr>
                                <w:rStyle w:val="a3"/>
                              </w:rPr>
                              <w:t>.</w:t>
                            </w:r>
                            <w:r w:rsidRPr="0072402F">
                              <w:rPr>
                                <w:rStyle w:val="a3"/>
                                <w:lang w:val="en-US"/>
                              </w:rPr>
                              <w:t>pfrf</w:t>
                            </w:r>
                            <w:r w:rsidRPr="0039376E">
                              <w:rPr>
                                <w:rStyle w:val="a3"/>
                              </w:rPr>
                              <w:t>.</w:t>
                            </w:r>
                            <w:r w:rsidRPr="0072402F">
                              <w:rPr>
                                <w:rStyle w:val="a3"/>
                                <w:lang w:val="en-US"/>
                              </w:rPr>
                              <w:t>ru</w:t>
                            </w:r>
                            <w:r w:rsidRPr="0039376E">
                              <w:rPr>
                                <w:rStyle w:val="a3"/>
                              </w:rPr>
                              <w:t>/</w:t>
                            </w:r>
                            <w:r w:rsidRPr="0072402F">
                              <w:rPr>
                                <w:rStyle w:val="a3"/>
                                <w:lang w:val="en-US"/>
                              </w:rPr>
                              <w:t>ot</w:t>
                            </w:r>
                            <w:r w:rsidRPr="0039376E">
                              <w:rPr>
                                <w:rStyle w:val="a3"/>
                              </w:rPr>
                              <w:t>_</w:t>
                            </w:r>
                            <w:r w:rsidRPr="0072402F">
                              <w:rPr>
                                <w:rStyle w:val="a3"/>
                                <w:lang w:val="en-US"/>
                              </w:rPr>
                              <w:t>samara</w:t>
                            </w:r>
                            <w:r w:rsidRPr="0039376E">
                              <w:rPr>
                                <w:rStyle w:val="a3"/>
                              </w:rPr>
                              <w:t>/</w:t>
                            </w:r>
                          </w:hyperlink>
                        </w:p>
                        <w:p w:rsidR="004E5C22" w:rsidRDefault="004E5C22" w:rsidP="00B1302B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B1302B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443041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г. Самара, ул. Садовая, 175 </w:t>
                          </w:r>
                        </w:p>
                        <w:p w:rsidR="004E5C22" w:rsidRPr="00290CCF" w:rsidRDefault="004E5C22" w:rsidP="00B1302B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1302B" w:rsidRDefault="00B1302B"/>
    <w:p w:rsidR="00B1302B" w:rsidRDefault="00B1302B"/>
    <w:p w:rsidR="00B1302B" w:rsidRDefault="00B1302B">
      <w:r>
        <w:t xml:space="preserve">                  ____________________________________________________________________</w:t>
      </w:r>
    </w:p>
    <w:p w:rsidR="00B1302B" w:rsidRDefault="00B1302B"/>
    <w:p w:rsidR="00B1302B" w:rsidRDefault="00B1302B"/>
    <w:p w:rsidR="00EA16DB" w:rsidRDefault="00EA16DB" w:rsidP="00EA16DB">
      <w:pPr>
        <w:jc w:val="center"/>
        <w:rPr>
          <w:sz w:val="32"/>
          <w:szCs w:val="32"/>
        </w:rPr>
      </w:pPr>
    </w:p>
    <w:p w:rsidR="007956AE" w:rsidRPr="007956AE" w:rsidRDefault="007956AE" w:rsidP="007956AE">
      <w:pPr>
        <w:pStyle w:val="1"/>
        <w:jc w:val="center"/>
        <w:rPr>
          <w:sz w:val="28"/>
          <w:szCs w:val="28"/>
        </w:rPr>
      </w:pPr>
      <w:r w:rsidRPr="007956AE">
        <w:rPr>
          <w:sz w:val="28"/>
          <w:szCs w:val="28"/>
        </w:rPr>
        <w:t>1 июля начинается отчетная кампания для плательщиков страховых взносов</w:t>
      </w:r>
    </w:p>
    <w:p w:rsidR="007956AE" w:rsidRPr="007956AE" w:rsidRDefault="007956AE" w:rsidP="007956AE">
      <w:pPr>
        <w:pStyle w:val="a6"/>
        <w:jc w:val="both"/>
        <w:rPr>
          <w:sz w:val="28"/>
          <w:szCs w:val="28"/>
        </w:rPr>
      </w:pPr>
      <w:r w:rsidRPr="007956AE">
        <w:rPr>
          <w:sz w:val="28"/>
          <w:szCs w:val="28"/>
        </w:rPr>
        <w:t xml:space="preserve">1 июля 2016 года Управления ПФР начнут прием от работодателей Единой формы отчетности в ПФР </w:t>
      </w:r>
      <w:r w:rsidRPr="007956AE">
        <w:rPr>
          <w:rStyle w:val="a7"/>
          <w:sz w:val="28"/>
          <w:szCs w:val="28"/>
        </w:rPr>
        <w:t>за первое полугодие 2016 года</w:t>
      </w:r>
      <w:r w:rsidRPr="007956AE">
        <w:rPr>
          <w:sz w:val="28"/>
          <w:szCs w:val="28"/>
        </w:rPr>
        <w:t>.</w:t>
      </w:r>
    </w:p>
    <w:p w:rsidR="007956AE" w:rsidRPr="007956AE" w:rsidRDefault="007956AE" w:rsidP="007956AE">
      <w:pPr>
        <w:pStyle w:val="a6"/>
        <w:jc w:val="both"/>
        <w:rPr>
          <w:sz w:val="28"/>
          <w:szCs w:val="28"/>
        </w:rPr>
      </w:pPr>
      <w:r w:rsidRPr="007956AE">
        <w:rPr>
          <w:sz w:val="28"/>
          <w:szCs w:val="28"/>
        </w:rPr>
        <w:t xml:space="preserve">Напомним, Единую отчетность  необходимо представлять в территориальные органы ПФР ежеквартально </w:t>
      </w:r>
      <w:r w:rsidRPr="007956AE">
        <w:rPr>
          <w:rStyle w:val="a7"/>
          <w:sz w:val="28"/>
          <w:szCs w:val="28"/>
        </w:rPr>
        <w:t xml:space="preserve">не позднее 15-го числа </w:t>
      </w:r>
      <w:r w:rsidRPr="007956AE">
        <w:rPr>
          <w:sz w:val="28"/>
          <w:szCs w:val="28"/>
        </w:rPr>
        <w:t xml:space="preserve">второго календарного месяца </w:t>
      </w:r>
      <w:r w:rsidRPr="007956AE">
        <w:rPr>
          <w:rStyle w:val="a7"/>
          <w:sz w:val="28"/>
          <w:szCs w:val="28"/>
        </w:rPr>
        <w:t>в бумажном виде, а в форме электронного документа – не позднее 20 числа второго календарного месяца</w:t>
      </w:r>
      <w:r w:rsidRPr="007956AE">
        <w:rPr>
          <w:sz w:val="28"/>
          <w:szCs w:val="28"/>
        </w:rPr>
        <w:t xml:space="preserve"> следующего за отчетным периодом (кварталом, полугодием, девятью месяцами и календарным годом). Если последний день срока приходится на выходной или нерабочий праздничный день, то днем окончания срока считается ближайший следующий за ним рабочий день. </w:t>
      </w:r>
      <w:r w:rsidRPr="007956AE">
        <w:rPr>
          <w:rStyle w:val="a7"/>
          <w:sz w:val="28"/>
          <w:szCs w:val="28"/>
        </w:rPr>
        <w:t>Таким образом, последними датами сдачи отчетности за первое полугодие 2016 году в бумажном виде являются 15 августа, а при подаче отчетности в электронном виде – 22 августа.</w:t>
      </w:r>
      <w:r w:rsidRPr="007956AE">
        <w:rPr>
          <w:sz w:val="28"/>
          <w:szCs w:val="28"/>
        </w:rPr>
        <w:t xml:space="preserve"> В отношении плательщиков страховых взносов, нарушивших сроки представления отчетности, законодательство предусматривает применение штрафных санкций. Пенсионный фонд России призывает работодателей не делать этого в последний день. Если численность сотрудников превышает 25 человек, отчетность необходимо представлять в электронном виде с электронно-цифровой подписью.</w:t>
      </w:r>
    </w:p>
    <w:p w:rsidR="007956AE" w:rsidRPr="007956AE" w:rsidRDefault="007956AE" w:rsidP="007956AE">
      <w:pPr>
        <w:pStyle w:val="a6"/>
        <w:jc w:val="both"/>
        <w:rPr>
          <w:sz w:val="28"/>
          <w:szCs w:val="28"/>
        </w:rPr>
      </w:pPr>
      <w:r w:rsidRPr="007956AE">
        <w:rPr>
          <w:sz w:val="28"/>
          <w:szCs w:val="28"/>
        </w:rPr>
        <w:t>Кроме того, работодателям необходимо сдать не позднее 11 июля дополнительную форму ежемесячной отчетности* по персонифицированному учету за июнь 2016 года. Ежемесячная отчетность была введена с 1 апреля 2016 года для того, чтобы определять, осуществляет ли пенсионер трудовую деятельность. За непредставление в установленный срок либо представление неполных или недостоверных сведений к страхователю применяются финансовые санкции в размере 500 рублей в отношении каждого застрахованного лица.</w:t>
      </w:r>
    </w:p>
    <w:p w:rsidR="007956AE" w:rsidRPr="007956AE" w:rsidRDefault="007956AE" w:rsidP="007956AE">
      <w:pPr>
        <w:pStyle w:val="a6"/>
        <w:jc w:val="both"/>
        <w:rPr>
          <w:sz w:val="28"/>
          <w:szCs w:val="28"/>
        </w:rPr>
      </w:pPr>
      <w:r w:rsidRPr="007956AE">
        <w:rPr>
          <w:sz w:val="28"/>
          <w:szCs w:val="28"/>
        </w:rPr>
        <w:t xml:space="preserve">Напомним, Программы для подготовки и проверки Единой формы отчетности, которые в значительной степени облегчают процесс подготовки и сдачи отчетности для плательщиков страховых взносов, размещены в свободном доступе на сайте Пенсионного фонда </w:t>
      </w:r>
      <w:hyperlink r:id="rId12" w:history="1">
        <w:r w:rsidRPr="007956AE">
          <w:rPr>
            <w:rStyle w:val="a3"/>
            <w:sz w:val="28"/>
            <w:szCs w:val="28"/>
          </w:rPr>
          <w:t>www.pfrf.ru</w:t>
        </w:r>
      </w:hyperlink>
      <w:r w:rsidRPr="007956AE">
        <w:rPr>
          <w:sz w:val="28"/>
          <w:szCs w:val="28"/>
        </w:rPr>
        <w:t xml:space="preserve"> в разделе </w:t>
      </w:r>
      <w:hyperlink r:id="rId13" w:history="1">
        <w:r w:rsidRPr="007956AE">
          <w:rPr>
            <w:rStyle w:val="a3"/>
            <w:sz w:val="28"/>
            <w:szCs w:val="28"/>
          </w:rPr>
          <w:t>«Работодателям»</w:t>
        </w:r>
      </w:hyperlink>
      <w:r w:rsidRPr="007956AE">
        <w:rPr>
          <w:sz w:val="28"/>
          <w:szCs w:val="28"/>
        </w:rPr>
        <w:t xml:space="preserve">. Кроме того, можно воспользоваться электронным сервисом ПФР </w:t>
      </w:r>
      <w:hyperlink r:id="rId14" w:history="1">
        <w:r w:rsidRPr="007956AE">
          <w:rPr>
            <w:rStyle w:val="a3"/>
            <w:sz w:val="28"/>
            <w:szCs w:val="28"/>
          </w:rPr>
          <w:t>«Кабинет страхователя»</w:t>
        </w:r>
      </w:hyperlink>
      <w:r w:rsidRPr="007956AE">
        <w:rPr>
          <w:sz w:val="28"/>
          <w:szCs w:val="28"/>
        </w:rPr>
        <w:t xml:space="preserve">. Здесь размещены все формы документов, форматы данных, правила проверки отчетности. В Кабинете </w:t>
      </w:r>
      <w:r w:rsidRPr="007956AE">
        <w:rPr>
          <w:sz w:val="28"/>
          <w:szCs w:val="28"/>
        </w:rPr>
        <w:lastRenderedPageBreak/>
        <w:t>можно посмотреть реестр платежей, получить справку о состоянии расчетов, оформить платежное поручение, рассчитать страховые взносы, выписать квитанции и многое другое в режиме реального времени.</w:t>
      </w:r>
    </w:p>
    <w:p w:rsidR="007956AE" w:rsidRPr="007956AE" w:rsidRDefault="007956AE" w:rsidP="007956AE">
      <w:pPr>
        <w:pStyle w:val="a6"/>
        <w:jc w:val="both"/>
        <w:rPr>
          <w:sz w:val="28"/>
          <w:szCs w:val="28"/>
        </w:rPr>
      </w:pPr>
      <w:r w:rsidRPr="007956AE">
        <w:rPr>
          <w:sz w:val="28"/>
          <w:szCs w:val="28"/>
        </w:rPr>
        <w:t> </w:t>
      </w:r>
    </w:p>
    <w:p w:rsidR="007956AE" w:rsidRPr="007956AE" w:rsidRDefault="007956AE" w:rsidP="007956AE">
      <w:pPr>
        <w:pStyle w:val="a6"/>
        <w:jc w:val="both"/>
        <w:rPr>
          <w:sz w:val="28"/>
          <w:szCs w:val="28"/>
        </w:rPr>
      </w:pPr>
      <w:r w:rsidRPr="007956AE">
        <w:rPr>
          <w:rStyle w:val="aa"/>
          <w:sz w:val="28"/>
          <w:szCs w:val="28"/>
        </w:rPr>
        <w:t xml:space="preserve">* В соответствии с </w:t>
      </w:r>
      <w:hyperlink r:id="rId15" w:history="1">
        <w:r w:rsidRPr="007956AE">
          <w:rPr>
            <w:rStyle w:val="a3"/>
            <w:i/>
            <w:iCs/>
            <w:sz w:val="28"/>
            <w:szCs w:val="28"/>
          </w:rPr>
          <w:t>Федеральным законом от 29 декабря 2015 года №385-ФЗ «О приостановлении действия отдельных положений законодательных актов Российской Федерации, внесении изменений в отдельные законодательные акты Российской Федерации и особенностях увеличения страховой пенсии, фиксированной выплаты к страховой пенсии и социальных пенсий».</w:t>
        </w:r>
      </w:hyperlink>
    </w:p>
    <w:p w:rsidR="007956AE" w:rsidRPr="00B550DC" w:rsidRDefault="007956AE" w:rsidP="00EA16DB">
      <w:pPr>
        <w:jc w:val="center"/>
        <w:rPr>
          <w:sz w:val="32"/>
          <w:szCs w:val="32"/>
        </w:rPr>
      </w:pPr>
    </w:p>
    <w:sectPr w:rsidR="007956AE" w:rsidRPr="00B550DC" w:rsidSect="00881F53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16" w:rsidRDefault="00451816" w:rsidP="004D1E87">
      <w:r>
        <w:separator/>
      </w:r>
    </w:p>
  </w:endnote>
  <w:endnote w:type="continuationSeparator" w:id="0">
    <w:p w:rsidR="00451816" w:rsidRDefault="00451816" w:rsidP="004D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16" w:rsidRDefault="00451816" w:rsidP="004D1E87">
      <w:r>
        <w:separator/>
      </w:r>
    </w:p>
  </w:footnote>
  <w:footnote w:type="continuationSeparator" w:id="0">
    <w:p w:rsidR="00451816" w:rsidRDefault="00451816" w:rsidP="004D1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E97C5E"/>
    <w:multiLevelType w:val="hybridMultilevel"/>
    <w:tmpl w:val="CC22E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55E8B"/>
    <w:multiLevelType w:val="hybridMultilevel"/>
    <w:tmpl w:val="84BC89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7201D5"/>
    <w:multiLevelType w:val="hybridMultilevel"/>
    <w:tmpl w:val="0A862616"/>
    <w:lvl w:ilvl="0" w:tplc="A0C63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510F7"/>
    <w:multiLevelType w:val="hybridMultilevel"/>
    <w:tmpl w:val="152A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9747E"/>
    <w:multiLevelType w:val="hybridMultilevel"/>
    <w:tmpl w:val="A5E4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51D59"/>
    <w:multiLevelType w:val="hybridMultilevel"/>
    <w:tmpl w:val="211A44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60D5D94"/>
    <w:multiLevelType w:val="hybridMultilevel"/>
    <w:tmpl w:val="5D3079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D2"/>
    <w:rsid w:val="00006DA2"/>
    <w:rsid w:val="00022400"/>
    <w:rsid w:val="00032156"/>
    <w:rsid w:val="00054AEF"/>
    <w:rsid w:val="000744A8"/>
    <w:rsid w:val="000A63DA"/>
    <w:rsid w:val="000B5DCB"/>
    <w:rsid w:val="000E5639"/>
    <w:rsid w:val="001048A2"/>
    <w:rsid w:val="00105A6C"/>
    <w:rsid w:val="00116D19"/>
    <w:rsid w:val="0013714A"/>
    <w:rsid w:val="00145AF7"/>
    <w:rsid w:val="001558CD"/>
    <w:rsid w:val="00176511"/>
    <w:rsid w:val="0018122A"/>
    <w:rsid w:val="00181630"/>
    <w:rsid w:val="00183D4E"/>
    <w:rsid w:val="0018660E"/>
    <w:rsid w:val="001E52BD"/>
    <w:rsid w:val="001F4587"/>
    <w:rsid w:val="00205673"/>
    <w:rsid w:val="00212A74"/>
    <w:rsid w:val="002257D3"/>
    <w:rsid w:val="002332BA"/>
    <w:rsid w:val="00261235"/>
    <w:rsid w:val="002624CE"/>
    <w:rsid w:val="002671FF"/>
    <w:rsid w:val="00290CCF"/>
    <w:rsid w:val="00294C87"/>
    <w:rsid w:val="0029767B"/>
    <w:rsid w:val="002C2BA2"/>
    <w:rsid w:val="002E7195"/>
    <w:rsid w:val="0030643E"/>
    <w:rsid w:val="0031747E"/>
    <w:rsid w:val="00330AB8"/>
    <w:rsid w:val="00334279"/>
    <w:rsid w:val="00343BA9"/>
    <w:rsid w:val="003457BF"/>
    <w:rsid w:val="00355A1D"/>
    <w:rsid w:val="003626C0"/>
    <w:rsid w:val="00375D2D"/>
    <w:rsid w:val="0037699C"/>
    <w:rsid w:val="0039376E"/>
    <w:rsid w:val="003B31BE"/>
    <w:rsid w:val="003C2C2F"/>
    <w:rsid w:val="003C509F"/>
    <w:rsid w:val="003D517C"/>
    <w:rsid w:val="0040147F"/>
    <w:rsid w:val="00451816"/>
    <w:rsid w:val="00475037"/>
    <w:rsid w:val="004D1E87"/>
    <w:rsid w:val="004E116E"/>
    <w:rsid w:val="004E1D7F"/>
    <w:rsid w:val="004E5C22"/>
    <w:rsid w:val="004E60C2"/>
    <w:rsid w:val="005341F9"/>
    <w:rsid w:val="005353E4"/>
    <w:rsid w:val="00545538"/>
    <w:rsid w:val="00552035"/>
    <w:rsid w:val="005533F7"/>
    <w:rsid w:val="00566735"/>
    <w:rsid w:val="005B4BAB"/>
    <w:rsid w:val="005C0E5A"/>
    <w:rsid w:val="005C3E02"/>
    <w:rsid w:val="00616880"/>
    <w:rsid w:val="00623136"/>
    <w:rsid w:val="006310FA"/>
    <w:rsid w:val="0063475D"/>
    <w:rsid w:val="00641AD2"/>
    <w:rsid w:val="00651B82"/>
    <w:rsid w:val="006538EA"/>
    <w:rsid w:val="006A4A02"/>
    <w:rsid w:val="006A5AC9"/>
    <w:rsid w:val="006A7E1E"/>
    <w:rsid w:val="006B23A2"/>
    <w:rsid w:val="006E7FD6"/>
    <w:rsid w:val="006F71B2"/>
    <w:rsid w:val="00700498"/>
    <w:rsid w:val="00704716"/>
    <w:rsid w:val="00712B6F"/>
    <w:rsid w:val="0071526E"/>
    <w:rsid w:val="00720C51"/>
    <w:rsid w:val="00723CD5"/>
    <w:rsid w:val="0072402F"/>
    <w:rsid w:val="00727842"/>
    <w:rsid w:val="0075078D"/>
    <w:rsid w:val="00760B55"/>
    <w:rsid w:val="00764B68"/>
    <w:rsid w:val="00786AA4"/>
    <w:rsid w:val="007956AE"/>
    <w:rsid w:val="007A0E78"/>
    <w:rsid w:val="007A26F1"/>
    <w:rsid w:val="007B1E74"/>
    <w:rsid w:val="007C34ED"/>
    <w:rsid w:val="007D405C"/>
    <w:rsid w:val="007D59DE"/>
    <w:rsid w:val="007F49F0"/>
    <w:rsid w:val="00810E84"/>
    <w:rsid w:val="0082252B"/>
    <w:rsid w:val="0086599F"/>
    <w:rsid w:val="0087019F"/>
    <w:rsid w:val="008722F0"/>
    <w:rsid w:val="00881F53"/>
    <w:rsid w:val="008E35FA"/>
    <w:rsid w:val="008E4941"/>
    <w:rsid w:val="00901EA9"/>
    <w:rsid w:val="00973917"/>
    <w:rsid w:val="00975D5F"/>
    <w:rsid w:val="009762EE"/>
    <w:rsid w:val="009862B8"/>
    <w:rsid w:val="009A05D1"/>
    <w:rsid w:val="009A189A"/>
    <w:rsid w:val="009B1E52"/>
    <w:rsid w:val="009B66DA"/>
    <w:rsid w:val="009F4D1F"/>
    <w:rsid w:val="00A16C63"/>
    <w:rsid w:val="00A26A04"/>
    <w:rsid w:val="00A45F9D"/>
    <w:rsid w:val="00A7264E"/>
    <w:rsid w:val="00A750CF"/>
    <w:rsid w:val="00A8289F"/>
    <w:rsid w:val="00A962D0"/>
    <w:rsid w:val="00AB2FC2"/>
    <w:rsid w:val="00AC119E"/>
    <w:rsid w:val="00AE484C"/>
    <w:rsid w:val="00B1302B"/>
    <w:rsid w:val="00B1496B"/>
    <w:rsid w:val="00B25FF3"/>
    <w:rsid w:val="00B550DC"/>
    <w:rsid w:val="00B96293"/>
    <w:rsid w:val="00BC69D2"/>
    <w:rsid w:val="00BE5CA6"/>
    <w:rsid w:val="00BF3BB8"/>
    <w:rsid w:val="00BF6E0C"/>
    <w:rsid w:val="00C24F2B"/>
    <w:rsid w:val="00C43B1A"/>
    <w:rsid w:val="00C4592D"/>
    <w:rsid w:val="00C45A51"/>
    <w:rsid w:val="00C50E65"/>
    <w:rsid w:val="00C5394E"/>
    <w:rsid w:val="00C75AD5"/>
    <w:rsid w:val="00C860F5"/>
    <w:rsid w:val="00CB6365"/>
    <w:rsid w:val="00CC6651"/>
    <w:rsid w:val="00CF29D2"/>
    <w:rsid w:val="00D01189"/>
    <w:rsid w:val="00D238AE"/>
    <w:rsid w:val="00D25349"/>
    <w:rsid w:val="00D26BBB"/>
    <w:rsid w:val="00D41C01"/>
    <w:rsid w:val="00D53BBC"/>
    <w:rsid w:val="00D8164E"/>
    <w:rsid w:val="00D8588F"/>
    <w:rsid w:val="00D8625F"/>
    <w:rsid w:val="00D94B7C"/>
    <w:rsid w:val="00DD370A"/>
    <w:rsid w:val="00DD4228"/>
    <w:rsid w:val="00DD58C8"/>
    <w:rsid w:val="00DE6143"/>
    <w:rsid w:val="00E04798"/>
    <w:rsid w:val="00E1600D"/>
    <w:rsid w:val="00E17732"/>
    <w:rsid w:val="00E2732A"/>
    <w:rsid w:val="00E50C97"/>
    <w:rsid w:val="00E563A3"/>
    <w:rsid w:val="00EA16DB"/>
    <w:rsid w:val="00EC08F3"/>
    <w:rsid w:val="00EC65EE"/>
    <w:rsid w:val="00ED1541"/>
    <w:rsid w:val="00ED15F6"/>
    <w:rsid w:val="00ED47BD"/>
    <w:rsid w:val="00F102B7"/>
    <w:rsid w:val="00F110DF"/>
    <w:rsid w:val="00F211F9"/>
    <w:rsid w:val="00F24533"/>
    <w:rsid w:val="00F7077C"/>
    <w:rsid w:val="00F73A22"/>
    <w:rsid w:val="00F90559"/>
    <w:rsid w:val="00FA2D4C"/>
    <w:rsid w:val="00FB5854"/>
    <w:rsid w:val="00FB7213"/>
    <w:rsid w:val="00FD000D"/>
    <w:rsid w:val="00FD19AC"/>
    <w:rsid w:val="00FD520C"/>
    <w:rsid w:val="00FF05D3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302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B1302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AE48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E484C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B1302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B2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B9629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96293"/>
    <w:rPr>
      <w:rFonts w:cs="Times New Roman"/>
      <w:b/>
      <w:bCs/>
    </w:rPr>
  </w:style>
  <w:style w:type="paragraph" w:styleId="a8">
    <w:name w:val="Body Text"/>
    <w:basedOn w:val="a"/>
    <w:link w:val="a9"/>
    <w:uiPriority w:val="99"/>
    <w:rsid w:val="00E17732"/>
    <w:pPr>
      <w:jc w:val="both"/>
    </w:pPr>
    <w:rPr>
      <w:i/>
      <w:color w:val="FF0000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E61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a">
    <w:name w:val="Emphasis"/>
    <w:basedOn w:val="a0"/>
    <w:uiPriority w:val="20"/>
    <w:qFormat/>
    <w:rsid w:val="00764B68"/>
    <w:rPr>
      <w:rFonts w:cs="Times New Roman"/>
      <w:i/>
      <w:iCs/>
    </w:rPr>
  </w:style>
  <w:style w:type="character" w:customStyle="1" w:styleId="apple-style-span">
    <w:name w:val="apple-style-span"/>
    <w:basedOn w:val="a0"/>
    <w:rsid w:val="00D41C01"/>
    <w:rPr>
      <w:rFonts w:cs="Times New Roman"/>
    </w:rPr>
  </w:style>
  <w:style w:type="character" w:customStyle="1" w:styleId="apple-converted-space">
    <w:name w:val="apple-converted-space"/>
    <w:basedOn w:val="a0"/>
    <w:rsid w:val="00AE484C"/>
    <w:rPr>
      <w:rFonts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3457B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3457BF"/>
    <w:rPr>
      <w:rFonts w:cs="Times New Roman"/>
      <w:sz w:val="24"/>
      <w:szCs w:val="24"/>
    </w:rPr>
  </w:style>
  <w:style w:type="paragraph" w:customStyle="1" w:styleId="ConsPlusNormal">
    <w:name w:val="ConsPlusNormal"/>
    <w:rsid w:val="0033427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-share">
    <w:name w:val="b-share"/>
    <w:basedOn w:val="a0"/>
    <w:rsid w:val="00CF29D2"/>
    <w:rPr>
      <w:rFonts w:cs="Times New Roman"/>
    </w:rPr>
  </w:style>
  <w:style w:type="character" w:customStyle="1" w:styleId="b-share-form-button">
    <w:name w:val="b-share-form-button"/>
    <w:basedOn w:val="a0"/>
    <w:rsid w:val="00CF29D2"/>
    <w:rPr>
      <w:rFonts w:cs="Times New Roman"/>
    </w:rPr>
  </w:style>
  <w:style w:type="paragraph" w:styleId="ad">
    <w:name w:val="List Paragraph"/>
    <w:basedOn w:val="a"/>
    <w:uiPriority w:val="34"/>
    <w:qFormat/>
    <w:rsid w:val="004D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4D1E8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4D1E87"/>
    <w:rPr>
      <w:rFonts w:ascii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4D1E87"/>
    <w:rPr>
      <w:rFonts w:ascii="Calibri" w:hAnsi="Calibri" w:cs="Times New Roman"/>
      <w:lang w:val="x-none" w:eastAsia="en-US"/>
    </w:rPr>
  </w:style>
  <w:style w:type="character" w:styleId="af1">
    <w:name w:val="footnote reference"/>
    <w:basedOn w:val="a0"/>
    <w:uiPriority w:val="99"/>
    <w:semiHidden/>
    <w:unhideWhenUsed/>
    <w:rsid w:val="004D1E8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302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B1302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AE48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E484C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B1302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B2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B9629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96293"/>
    <w:rPr>
      <w:rFonts w:cs="Times New Roman"/>
      <w:b/>
      <w:bCs/>
    </w:rPr>
  </w:style>
  <w:style w:type="paragraph" w:styleId="a8">
    <w:name w:val="Body Text"/>
    <w:basedOn w:val="a"/>
    <w:link w:val="a9"/>
    <w:uiPriority w:val="99"/>
    <w:rsid w:val="00E17732"/>
    <w:pPr>
      <w:jc w:val="both"/>
    </w:pPr>
    <w:rPr>
      <w:i/>
      <w:color w:val="FF0000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E61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a">
    <w:name w:val="Emphasis"/>
    <w:basedOn w:val="a0"/>
    <w:uiPriority w:val="20"/>
    <w:qFormat/>
    <w:rsid w:val="00764B68"/>
    <w:rPr>
      <w:rFonts w:cs="Times New Roman"/>
      <w:i/>
      <w:iCs/>
    </w:rPr>
  </w:style>
  <w:style w:type="character" w:customStyle="1" w:styleId="apple-style-span">
    <w:name w:val="apple-style-span"/>
    <w:basedOn w:val="a0"/>
    <w:rsid w:val="00D41C01"/>
    <w:rPr>
      <w:rFonts w:cs="Times New Roman"/>
    </w:rPr>
  </w:style>
  <w:style w:type="character" w:customStyle="1" w:styleId="apple-converted-space">
    <w:name w:val="apple-converted-space"/>
    <w:basedOn w:val="a0"/>
    <w:rsid w:val="00AE484C"/>
    <w:rPr>
      <w:rFonts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3457B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3457BF"/>
    <w:rPr>
      <w:rFonts w:cs="Times New Roman"/>
      <w:sz w:val="24"/>
      <w:szCs w:val="24"/>
    </w:rPr>
  </w:style>
  <w:style w:type="paragraph" w:customStyle="1" w:styleId="ConsPlusNormal">
    <w:name w:val="ConsPlusNormal"/>
    <w:rsid w:val="0033427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-share">
    <w:name w:val="b-share"/>
    <w:basedOn w:val="a0"/>
    <w:rsid w:val="00CF29D2"/>
    <w:rPr>
      <w:rFonts w:cs="Times New Roman"/>
    </w:rPr>
  </w:style>
  <w:style w:type="character" w:customStyle="1" w:styleId="b-share-form-button">
    <w:name w:val="b-share-form-button"/>
    <w:basedOn w:val="a0"/>
    <w:rsid w:val="00CF29D2"/>
    <w:rPr>
      <w:rFonts w:cs="Times New Roman"/>
    </w:rPr>
  </w:style>
  <w:style w:type="paragraph" w:styleId="ad">
    <w:name w:val="List Paragraph"/>
    <w:basedOn w:val="a"/>
    <w:uiPriority w:val="34"/>
    <w:qFormat/>
    <w:rsid w:val="004D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4D1E8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4D1E87"/>
    <w:rPr>
      <w:rFonts w:ascii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4D1E87"/>
    <w:rPr>
      <w:rFonts w:ascii="Calibri" w:hAnsi="Calibri" w:cs="Times New Roman"/>
      <w:lang w:val="x-none" w:eastAsia="en-US"/>
    </w:rPr>
  </w:style>
  <w:style w:type="character" w:styleId="af1">
    <w:name w:val="footnote reference"/>
    <w:basedOn w:val="a0"/>
    <w:uiPriority w:val="99"/>
    <w:semiHidden/>
    <w:unhideWhenUsed/>
    <w:rsid w:val="004D1E8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5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3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frf.ru/strahovatelyam/for_employers/programs_for_employer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frf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f.ru/ot_samar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frf.ru/info/order/organization_appointment_payme/%7E2814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frf.ru/ot_samara/" TargetMode="External"/><Relationship Id="rId14" Type="http://schemas.openxmlformats.org/officeDocument/2006/relationships/hyperlink" Target="http://www.pfrf.ru/eservices/lk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KrysinaOS</dc:creator>
  <cp:lastModifiedBy>Пользователь</cp:lastModifiedBy>
  <cp:revision>2</cp:revision>
  <cp:lastPrinted>2016-07-04T09:26:00Z</cp:lastPrinted>
  <dcterms:created xsi:type="dcterms:W3CDTF">2016-07-05T04:43:00Z</dcterms:created>
  <dcterms:modified xsi:type="dcterms:W3CDTF">2016-07-05T04:43:00Z</dcterms:modified>
</cp:coreProperties>
</file>