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6" w:type="dxa"/>
        <w:tblLook w:val="01E0"/>
      </w:tblPr>
      <w:tblGrid>
        <w:gridCol w:w="4968"/>
        <w:gridCol w:w="4488"/>
      </w:tblGrid>
      <w:tr w:rsidR="00BD2CC1" w:rsidRPr="0039195C">
        <w:tc>
          <w:tcPr>
            <w:tcW w:w="4968" w:type="dxa"/>
            <w:shd w:val="clear" w:color="auto" w:fill="auto"/>
          </w:tcPr>
          <w:sdt>
            <w:sdtPr>
              <w:rPr>
                <w:color w:val="FFFFFF" w:themeColor="background1"/>
                <w:sz w:val="10"/>
                <w:szCs w:val="10"/>
              </w:rPr>
              <w:id w:val="56769433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C03F6A" w:rsidRPr="00C03F6A" w:rsidRDefault="00C03F6A" w:rsidP="00C03F6A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BD2CC1" w:rsidRPr="00C26109" w:rsidRDefault="00C03F6A" w:rsidP="00C26109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C03F6A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</w:tc>
        <w:tc>
          <w:tcPr>
            <w:tcW w:w="4488" w:type="dxa"/>
            <w:shd w:val="clear" w:color="auto" w:fill="auto"/>
          </w:tcPr>
          <w:p w:rsidR="00BD2CC1" w:rsidRPr="00FF0E8C" w:rsidRDefault="00BD2CC1" w:rsidP="00C26109">
            <w:pPr>
              <w:pStyle w:val="a5"/>
              <w:jc w:val="left"/>
            </w:pPr>
          </w:p>
        </w:tc>
      </w:tr>
    </w:tbl>
    <w:p w:rsidR="009A37FC" w:rsidRPr="001E5352" w:rsidRDefault="009A37FC" w:rsidP="009A37FC">
      <w:pPr>
        <w:rPr>
          <w:sz w:val="28"/>
          <w:szCs w:val="28"/>
        </w:rPr>
      </w:pPr>
    </w:p>
    <w:p w:rsidR="009A37FC" w:rsidRDefault="009A37FC" w:rsidP="009A37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211">
        <w:rPr>
          <w:sz w:val="28"/>
          <w:szCs w:val="28"/>
        </w:rPr>
        <w:t xml:space="preserve">Сообщаем Вам, что </w:t>
      </w:r>
      <w:r>
        <w:rPr>
          <w:sz w:val="28"/>
          <w:szCs w:val="28"/>
        </w:rPr>
        <w:t xml:space="preserve">министерством спорта Самарской области (далее – министерство) проводится повторный </w:t>
      </w:r>
      <w:r w:rsidRPr="004A5804">
        <w:rPr>
          <w:sz w:val="28"/>
          <w:szCs w:val="28"/>
        </w:rPr>
        <w:t>от</w:t>
      </w:r>
      <w:r>
        <w:rPr>
          <w:sz w:val="28"/>
          <w:szCs w:val="28"/>
        </w:rPr>
        <w:t>бор организаций, претендующих на</w:t>
      </w:r>
      <w:r w:rsidRPr="004A5804">
        <w:rPr>
          <w:sz w:val="28"/>
          <w:szCs w:val="28"/>
        </w:rPr>
        <w:t xml:space="preserve"> получение субсидии</w:t>
      </w:r>
      <w:r w:rsidR="00C26109">
        <w:rPr>
          <w:sz w:val="28"/>
          <w:szCs w:val="28"/>
        </w:rPr>
        <w:t xml:space="preserve"> </w:t>
      </w:r>
      <w:r w:rsidRPr="00394211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– производителям работ, услуг в сфере физической культуры и спорта в целях возмещения затрат в части расходов на оплату коммунальных услуг</w:t>
      </w:r>
      <w:r>
        <w:rPr>
          <w:sz w:val="28"/>
          <w:szCs w:val="28"/>
        </w:rPr>
        <w:t>.</w:t>
      </w:r>
    </w:p>
    <w:p w:rsidR="009A37FC" w:rsidRDefault="009A37FC" w:rsidP="009A37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заявок участников отбора: 16.06.2022 </w:t>
      </w:r>
      <w:r>
        <w:rPr>
          <w:sz w:val="28"/>
          <w:szCs w:val="28"/>
        </w:rPr>
        <w:br/>
        <w:t>в 18 ч. 00 мин.</w:t>
      </w:r>
    </w:p>
    <w:p w:rsidR="009A37FC" w:rsidRDefault="009A37FC" w:rsidP="009A37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994A7C">
        <w:rPr>
          <w:sz w:val="28"/>
          <w:szCs w:val="28"/>
        </w:rPr>
        <w:t xml:space="preserve">проведении отбора размещено на сайте министерства </w:t>
      </w:r>
      <w:r>
        <w:rPr>
          <w:sz w:val="28"/>
          <w:szCs w:val="28"/>
        </w:rPr>
        <w:br/>
      </w:r>
      <w:bookmarkStart w:id="0" w:name="_GoBack"/>
      <w:bookmarkEnd w:id="0"/>
      <w:r w:rsidRPr="00994A7C">
        <w:rPr>
          <w:sz w:val="28"/>
          <w:szCs w:val="28"/>
        </w:rPr>
        <w:t>по следующей ссылке:</w:t>
      </w:r>
    </w:p>
    <w:p w:rsidR="009A37FC" w:rsidRPr="009A37FC" w:rsidRDefault="009A37FC" w:rsidP="009A37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37FC">
        <w:rPr>
          <w:sz w:val="28"/>
          <w:szCs w:val="28"/>
        </w:rPr>
        <w:t>https://minsport.samregion.ru/2022/05/13/obyavlenie-9-o-provedenii-ministerstvom-sporta-samarskoj-oblasti-otbora-yuridicheskih-licz-za-isklyucheniem-gosudarstvennyh-municzipalnyh-uchrezhdenij-individualnyh-predprinimatelej-pro/ .</w:t>
      </w:r>
    </w:p>
    <w:p w:rsidR="009A37FC" w:rsidRPr="00394211" w:rsidRDefault="009A37FC" w:rsidP="009A37FC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Отбор проводится </w:t>
      </w:r>
      <w:r w:rsidRPr="00394211">
        <w:rPr>
          <w:sz w:val="28"/>
          <w:szCs w:val="28"/>
        </w:rPr>
        <w:t xml:space="preserve">в соответствии с Порядком определения объема </w:t>
      </w:r>
      <w:r>
        <w:rPr>
          <w:sz w:val="28"/>
          <w:szCs w:val="28"/>
        </w:rPr>
        <w:br/>
      </w:r>
      <w:r w:rsidRPr="00394211">
        <w:rPr>
          <w:sz w:val="28"/>
          <w:szCs w:val="28"/>
        </w:rPr>
        <w:t xml:space="preserve">и предоставления </w:t>
      </w:r>
      <w:r>
        <w:rPr>
          <w:sz w:val="28"/>
          <w:szCs w:val="28"/>
        </w:rPr>
        <w:t xml:space="preserve">соответствующих </w:t>
      </w:r>
      <w:r w:rsidRPr="00394211">
        <w:rPr>
          <w:sz w:val="28"/>
          <w:szCs w:val="28"/>
        </w:rPr>
        <w:t>субсидий, утвержденным п</w:t>
      </w:r>
      <w:r>
        <w:rPr>
          <w:sz w:val="28"/>
          <w:szCs w:val="28"/>
        </w:rPr>
        <w:t>остановлением Правительства Самарской области от 25.02.2022 № 106.</w:t>
      </w:r>
    </w:p>
    <w:p w:rsidR="00C03F6A" w:rsidRDefault="00C03F6A"/>
    <w:p w:rsidR="00DF5521" w:rsidRDefault="00DF5521"/>
    <w:sdt>
      <w:sdtPr>
        <w:id w:val="1901945264"/>
        <w:lock w:val="sdtContentLocked"/>
        <w:placeholder>
          <w:docPart w:val="DefaultPlaceholder_1082065158"/>
        </w:placeholder>
        <w:group/>
      </w:sdtPr>
      <w:sdtContent>
        <w:p w:rsidR="00C03F6A" w:rsidRDefault="00C03F6A"/>
        <w:tbl>
          <w:tblPr>
            <w:tblStyle w:val="a3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2835"/>
            <w:gridCol w:w="4536"/>
            <w:gridCol w:w="2319"/>
          </w:tblGrid>
          <w:tr w:rsidR="00DF5521" w:rsidRPr="009E3502" w:rsidTr="004E0D7E">
            <w:trPr>
              <w:cantSplit/>
              <w:trHeight w:val="20"/>
            </w:trPr>
            <w:tc>
              <w:tcPr>
                <w:tcW w:w="2835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1853606640"/>
                  <w:placeholder>
                    <w:docPart w:val="DefaultPlaceholder_1082065158"/>
                  </w:placeholder>
                </w:sdtPr>
                <w:sdtContent>
                  <w:p w:rsidR="004E0D7E" w:rsidRDefault="004E0D7E" w:rsidP="00C6239D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  <w:p w:rsidR="00DF5521" w:rsidRPr="009E3502" w:rsidRDefault="00A61D23" w:rsidP="00C6239D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DF5521" w:rsidRPr="00DF5521" w:rsidRDefault="00DF5521" w:rsidP="00DF5521">
                <w:pPr>
                  <w:keepNext/>
                  <w:keepLines/>
                  <w:ind w:left="-57"/>
                  <w:rPr>
                    <w:rFonts w:ascii="Tahoma" w:hAnsi="Tahoma" w:cs="Tahoma"/>
                    <w:color w:val="FFFFFF" w:themeColor="background1"/>
                  </w:rPr>
                </w:pPr>
                <w:r w:rsidRPr="00DF5521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DF5521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DF5521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  <w:p w:rsidR="00DF5521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F5521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F5521" w:rsidRPr="009E3502" w:rsidRDefault="00DF5521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2319" w:type="dxa"/>
                <w:tcMar>
                  <w:left w:w="57" w:type="dxa"/>
                  <w:right w:w="57" w:type="dxa"/>
                </w:tcMar>
              </w:tcPr>
              <w:p w:rsidR="00DF5521" w:rsidRDefault="00DF5521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-1334912644"/>
                  <w:placeholder>
                    <w:docPart w:val="DefaultPlaceholder_1082065158"/>
                  </w:placeholder>
                </w:sdtPr>
                <w:sdtContent>
                  <w:p w:rsidR="004E0D7E" w:rsidRPr="00C26109" w:rsidRDefault="004E0D7E" w:rsidP="00C26109">
                    <w:pPr>
                      <w:keepNext/>
                      <w:keepLines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DF5521" w:rsidRPr="009E3502" w:rsidRDefault="00A61D23" w:rsidP="004E0D7E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</w:sdtContent>
              </w:sdt>
            </w:tc>
          </w:tr>
        </w:tbl>
        <w:p w:rsidR="00C03F6A" w:rsidRDefault="00A61D23"/>
      </w:sdtContent>
    </w:sdt>
    <w:p w:rsidR="00C03F6A" w:rsidRDefault="00C03F6A"/>
    <w:p w:rsidR="00C03F6A" w:rsidRDefault="00C03F6A"/>
    <w:p w:rsidR="00C03F6A" w:rsidRDefault="00C03F6A"/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9A37FC" w:rsidRDefault="009A37FC">
      <w:pPr>
        <w:rPr>
          <w:sz w:val="28"/>
          <w:szCs w:val="28"/>
        </w:rPr>
      </w:pPr>
    </w:p>
    <w:p w:rsidR="00C03F6A" w:rsidRPr="009A37FC" w:rsidRDefault="009A37FC">
      <w:pPr>
        <w:rPr>
          <w:sz w:val="28"/>
          <w:szCs w:val="28"/>
        </w:rPr>
      </w:pPr>
      <w:r w:rsidRPr="009A37FC">
        <w:rPr>
          <w:sz w:val="28"/>
          <w:szCs w:val="28"/>
        </w:rPr>
        <w:t>Давыдов 2144559</w:t>
      </w:r>
    </w:p>
    <w:sectPr w:rsidR="00C03F6A" w:rsidRPr="009A37FC" w:rsidSect="00D714E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25" w:rsidRDefault="00437B25" w:rsidP="00D714E6">
      <w:r>
        <w:separator/>
      </w:r>
    </w:p>
  </w:endnote>
  <w:endnote w:type="continuationSeparator" w:id="1">
    <w:p w:rsidR="00437B25" w:rsidRDefault="00437B25" w:rsidP="00D71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25" w:rsidRDefault="00437B25" w:rsidP="00D714E6">
      <w:r>
        <w:separator/>
      </w:r>
    </w:p>
  </w:footnote>
  <w:footnote w:type="continuationSeparator" w:id="1">
    <w:p w:rsidR="00437B25" w:rsidRDefault="00437B25" w:rsidP="00D71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691269"/>
      <w:docPartObj>
        <w:docPartGallery w:val="Page Numbers (Top of Page)"/>
        <w:docPartUnique/>
      </w:docPartObj>
    </w:sdtPr>
    <w:sdtContent>
      <w:p w:rsidR="00D714E6" w:rsidRDefault="00A61D23">
        <w:pPr>
          <w:pStyle w:val="ac"/>
          <w:jc w:val="center"/>
        </w:pPr>
        <w:r>
          <w:fldChar w:fldCharType="begin"/>
        </w:r>
        <w:r w:rsidR="00D714E6">
          <w:instrText>PAGE   \* MERGEFORMAT</w:instrText>
        </w:r>
        <w:r>
          <w:fldChar w:fldCharType="separate"/>
        </w:r>
        <w:r w:rsidR="00C26109">
          <w:rPr>
            <w:noProof/>
          </w:rPr>
          <w:t>2</w:t>
        </w:r>
        <w:r>
          <w:fldChar w:fldCharType="end"/>
        </w:r>
      </w:p>
    </w:sdtContent>
  </w:sdt>
  <w:p w:rsidR="00D714E6" w:rsidRDefault="00D714E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E6" w:rsidRDefault="00D714E6">
    <w:pPr>
      <w:pStyle w:val="ac"/>
      <w:jc w:val="center"/>
    </w:pPr>
  </w:p>
  <w:p w:rsidR="00D714E6" w:rsidRDefault="00D714E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27DB"/>
    <w:rsid w:val="00025E8B"/>
    <w:rsid w:val="001D2E8C"/>
    <w:rsid w:val="001D2EA7"/>
    <w:rsid w:val="001E725B"/>
    <w:rsid w:val="002668EC"/>
    <w:rsid w:val="00294453"/>
    <w:rsid w:val="00333A22"/>
    <w:rsid w:val="003739FB"/>
    <w:rsid w:val="0039195C"/>
    <w:rsid w:val="003E0DB0"/>
    <w:rsid w:val="00437B25"/>
    <w:rsid w:val="0045112F"/>
    <w:rsid w:val="004E0D7E"/>
    <w:rsid w:val="005010BF"/>
    <w:rsid w:val="006262A9"/>
    <w:rsid w:val="0066069F"/>
    <w:rsid w:val="00661DA2"/>
    <w:rsid w:val="00736489"/>
    <w:rsid w:val="007D15E0"/>
    <w:rsid w:val="00812CCD"/>
    <w:rsid w:val="008C0C57"/>
    <w:rsid w:val="00910F69"/>
    <w:rsid w:val="009267B8"/>
    <w:rsid w:val="009475B4"/>
    <w:rsid w:val="009515BF"/>
    <w:rsid w:val="009A37FC"/>
    <w:rsid w:val="009C2596"/>
    <w:rsid w:val="00A61D23"/>
    <w:rsid w:val="00B15B08"/>
    <w:rsid w:val="00B27DFD"/>
    <w:rsid w:val="00BC36DD"/>
    <w:rsid w:val="00BD2CC1"/>
    <w:rsid w:val="00BE1253"/>
    <w:rsid w:val="00C03F6A"/>
    <w:rsid w:val="00C069E6"/>
    <w:rsid w:val="00C17069"/>
    <w:rsid w:val="00C26109"/>
    <w:rsid w:val="00C373F5"/>
    <w:rsid w:val="00C6239D"/>
    <w:rsid w:val="00D427DB"/>
    <w:rsid w:val="00D714E6"/>
    <w:rsid w:val="00DF5521"/>
    <w:rsid w:val="00E300A0"/>
    <w:rsid w:val="00EC0446"/>
    <w:rsid w:val="00F04712"/>
    <w:rsid w:val="00F12126"/>
    <w:rsid w:val="00F34EA4"/>
    <w:rsid w:val="00F96FA6"/>
    <w:rsid w:val="00FD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customStyle="1" w:styleId="WW-Absatz-Standardschriftart1">
    <w:name w:val="WW-Absatz-Standardschriftart1"/>
    <w:rsid w:val="006262A9"/>
  </w:style>
  <w:style w:type="character" w:styleId="a7">
    <w:name w:val="Placeholder Text"/>
    <w:basedOn w:val="a0"/>
    <w:uiPriority w:val="99"/>
    <w:semiHidden/>
    <w:rsid w:val="00C03F6A"/>
    <w:rPr>
      <w:color w:val="808080"/>
    </w:rPr>
  </w:style>
  <w:style w:type="paragraph" w:styleId="a8">
    <w:name w:val="Balloon Text"/>
    <w:basedOn w:val="a"/>
    <w:link w:val="a9"/>
    <w:rsid w:val="00926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67B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F5521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F5521"/>
    <w:rPr>
      <w:sz w:val="28"/>
    </w:rPr>
  </w:style>
  <w:style w:type="paragraph" w:styleId="ac">
    <w:name w:val="header"/>
    <w:basedOn w:val="a"/>
    <w:link w:val="ad"/>
    <w:uiPriority w:val="99"/>
    <w:unhideWhenUsed/>
    <w:rsid w:val="00D71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14E6"/>
    <w:rPr>
      <w:sz w:val="24"/>
      <w:szCs w:val="24"/>
    </w:rPr>
  </w:style>
  <w:style w:type="paragraph" w:styleId="ae">
    <w:name w:val="footer"/>
    <w:basedOn w:val="a"/>
    <w:link w:val="af"/>
    <w:unhideWhenUsed/>
    <w:rsid w:val="00D71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71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customStyle="1" w:styleId="WW-Absatz-Standardschriftart1">
    <w:name w:val="WW-Absatz-Standardschriftart1"/>
    <w:rsid w:val="006262A9"/>
  </w:style>
  <w:style w:type="character" w:styleId="a7">
    <w:name w:val="Placeholder Text"/>
    <w:basedOn w:val="a0"/>
    <w:uiPriority w:val="99"/>
    <w:semiHidden/>
    <w:rsid w:val="00C03F6A"/>
    <w:rPr>
      <w:color w:val="808080"/>
    </w:rPr>
  </w:style>
  <w:style w:type="paragraph" w:styleId="a8">
    <w:name w:val="Balloon Text"/>
    <w:basedOn w:val="a"/>
    <w:link w:val="a9"/>
    <w:rsid w:val="00926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67B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F5521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F5521"/>
    <w:rPr>
      <w:sz w:val="28"/>
    </w:rPr>
  </w:style>
  <w:style w:type="paragraph" w:styleId="ac">
    <w:name w:val="header"/>
    <w:basedOn w:val="a"/>
    <w:link w:val="ad"/>
    <w:uiPriority w:val="99"/>
    <w:unhideWhenUsed/>
    <w:rsid w:val="00D71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14E6"/>
    <w:rPr>
      <w:sz w:val="24"/>
      <w:szCs w:val="24"/>
    </w:rPr>
  </w:style>
  <w:style w:type="paragraph" w:styleId="ae">
    <w:name w:val="footer"/>
    <w:basedOn w:val="a"/>
    <w:link w:val="af"/>
    <w:unhideWhenUsed/>
    <w:rsid w:val="00D71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714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0D40C-C6F7-42C2-9D68-0715E32D3D7D}"/>
      </w:docPartPr>
      <w:docPartBody>
        <w:p w:rsidR="0095585D" w:rsidRDefault="006529F1">
          <w:r w:rsidRPr="008C69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221E2-3B08-41F2-B271-9C3A5F595690}"/>
      </w:docPartPr>
      <w:docPartBody>
        <w:p w:rsidR="00406A17" w:rsidRDefault="007C4F9F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29F1"/>
    <w:rsid w:val="00131F57"/>
    <w:rsid w:val="00406A17"/>
    <w:rsid w:val="005829E0"/>
    <w:rsid w:val="006529F1"/>
    <w:rsid w:val="00654343"/>
    <w:rsid w:val="007666E6"/>
    <w:rsid w:val="007A61C0"/>
    <w:rsid w:val="007C4F9F"/>
    <w:rsid w:val="007D69EA"/>
    <w:rsid w:val="007F12C5"/>
    <w:rsid w:val="00942CA0"/>
    <w:rsid w:val="0095585D"/>
    <w:rsid w:val="00DC7CB2"/>
    <w:rsid w:val="00EF0DC7"/>
    <w:rsid w:val="00FA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F9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908C-83DA-4D50-A653-FE076E89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ПрофИС</dc:creator>
  <cp:keywords/>
  <cp:lastModifiedBy>user</cp:lastModifiedBy>
  <cp:revision>4</cp:revision>
  <cp:lastPrinted>2012-07-06T08:33:00Z</cp:lastPrinted>
  <dcterms:created xsi:type="dcterms:W3CDTF">2022-03-31T13:19:00Z</dcterms:created>
  <dcterms:modified xsi:type="dcterms:W3CDTF">2022-05-31T11:02:00Z</dcterms:modified>
</cp:coreProperties>
</file>