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93" w:rsidRPr="00F66E93" w:rsidRDefault="00F66E93" w:rsidP="00F66E93">
      <w:pPr>
        <w:shd w:val="clear" w:color="auto" w:fill="FFFFFF"/>
        <w:spacing w:after="0" w:line="240" w:lineRule="auto"/>
        <w:textAlignment w:val="baseline"/>
        <w:outlineLvl w:val="0"/>
        <w:rPr>
          <w:rFonts w:ascii="Arial" w:eastAsia="Times New Roman" w:hAnsi="Arial" w:cs="Arial"/>
          <w:b/>
          <w:bCs/>
          <w:color w:val="0098CA"/>
          <w:kern w:val="36"/>
          <w:sz w:val="44"/>
          <w:szCs w:val="44"/>
        </w:rPr>
      </w:pPr>
      <w:r w:rsidRPr="00F66E93">
        <w:rPr>
          <w:rFonts w:ascii="Arial" w:eastAsia="Times New Roman" w:hAnsi="Arial" w:cs="Arial"/>
          <w:b/>
          <w:bCs/>
          <w:color w:val="0098CA"/>
          <w:kern w:val="36"/>
          <w:sz w:val="44"/>
          <w:szCs w:val="44"/>
        </w:rPr>
        <w:t>Профилактика алкоголизма среди несовершеннолетних</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Личность человека начинает формироваться уже в раннем возрасте. Именно поэтому профилактика алкоголизма среди несовершеннолетних должна начинаться как можно раньше. Важно уделить внимание формированию здоровой и высоконравственной личности. С раннего детства показать человеку верные ориентиры в жизни.</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На данный момент профилактика алкоголизма среди несовершеннолетних крайне не эффективна. Очень низкое внимание уделяется профилактическим программам. Средства массовой информации почти не задействованы в профилактической и просветительной работе. Общественные и государственные программы, которые направлены на борьбу с алкоголизмом, а также на профилактику алкоголизма, слабо работают.</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Для того чтобы профилактика алкоголизма среди несовершеннолетних возымела свои действия, нужно проводить её на различных уровнях.</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Профилактика алкоголизма среди несовершеннолетних на уровне семьи</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В семье должны быть созданы условия для ведения здорового образа жизни. Родители обязаны быть примером для своих детей. В связи с этим родители, не употребляющие алкоголь, являются отличным примером для них. Воспитание детей направленное на формирование отрицательного мнения об алкоголе, должно иметь важное место.</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Профилактика алкоголизма среди несовершеннолетних на уровне школы</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Несовершеннолетние проводят значительное количество времени в школе. Именно там закладывается мнение об окружающих людях: сверстниках, взрослых. В школе нужно создавать условия поощряющие занятия спортом, физическими упражнениями. Учителя должны обладать нужными качествами и быть примером для несовершеннолетних. Должны проводиться профилактические мероприятия, указывающие на пагубное воздействие алкоголя.</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Профилактика алкоголизма среди несовершеннолетних со стороны государства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Государство должно применять разные профилактические меры, которые способствуют выработке у граждан, такого образа жизни, при котором употребление алкоголя исключалось бы вообще, либо значительно ограничивалось. Для этого нужно применять:</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xml:space="preserve">  </w:t>
      </w:r>
      <w:proofErr w:type="gramStart"/>
      <w:r w:rsidRPr="00F66E93">
        <w:rPr>
          <w:rFonts w:ascii="Arial" w:eastAsia="Times New Roman" w:hAnsi="Arial" w:cs="Arial"/>
          <w:color w:val="656565"/>
          <w:sz w:val="24"/>
          <w:szCs w:val="24"/>
        </w:rPr>
        <w:t>Контроль за</w:t>
      </w:r>
      <w:proofErr w:type="gramEnd"/>
      <w:r w:rsidRPr="00F66E93">
        <w:rPr>
          <w:rFonts w:ascii="Arial" w:eastAsia="Times New Roman" w:hAnsi="Arial" w:cs="Arial"/>
          <w:color w:val="656565"/>
          <w:sz w:val="24"/>
          <w:szCs w:val="24"/>
        </w:rPr>
        <w:t xml:space="preserve"> качеством алкогольной продукции выпускаемой в государстве;</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Запрещение и ограничение употребления алкоголя несовершеннолетними;</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Запрещение продажи спиртных напитков лицам моложе 18 лет;</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Предусмотреть уголовную ответственность за втягивание несовершеннолетних в распитие алкоголя, а также за доведение до алкогольного опьянения;</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Создание условий, при которых употребление алкоголя в производственном коллективе, было бы невозможным;</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lastRenderedPageBreak/>
        <w:t>  Уголовное и административное наказание лиц, появляющихся в нетрезвом виде в общественных местах;</w:t>
      </w:r>
    </w:p>
    <w:p w:rsidR="00F66E93" w:rsidRPr="00F66E93" w:rsidRDefault="00F66E93" w:rsidP="00F66E93">
      <w:pPr>
        <w:numPr>
          <w:ilvl w:val="0"/>
          <w:numId w:val="1"/>
        </w:numPr>
        <w:spacing w:before="187" w:after="187" w:line="240" w:lineRule="auto"/>
        <w:ind w:left="0"/>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Поощрение и стимулирование рекламы, рассказывающей о вреде алкоголя.</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Запрет брать на работу несовершеннолетних, связанную с производством, торговлей, хранением алкогольных напитков.</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Советы родителям по профилактике алкоголизма.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В последнее время отмечается рост заболеваемости алкоголизмом среди подростков, возраст больных алкоголизмом с каждым годом уменьшается.</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i/>
          <w:iCs/>
          <w:color w:val="656565"/>
          <w:sz w:val="24"/>
          <w:szCs w:val="24"/>
        </w:rPr>
        <w:t>Причины подросткового алкоголизма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Одна из основных причин подросткового алкоголизма - взаимоотношения в семье. Подросток может начать употреблять алкоголь, если в семье негативные межличностные отношения, насилие, непонимание, чрезмерная опека со стороны родителей. Часто подростки пробуют алкоголь в семьях, где принято со спиртным отмечать «семейные праздники», «приход гостей» расслабляться по выходным.</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Для подростков очень важными являются отношения с друзьями. Поэтому они могут употреблять алкоголь:</w:t>
      </w:r>
      <w:r w:rsidRPr="00F66E93">
        <w:rPr>
          <w:rFonts w:ascii="Arial" w:eastAsia="Times New Roman" w:hAnsi="Arial" w:cs="Arial"/>
          <w:color w:val="656565"/>
          <w:sz w:val="24"/>
          <w:szCs w:val="24"/>
        </w:rPr>
        <w:br/>
        <w:t>• чтобы не отставать от своих выпивающих друзей, быть более коммуникабельным, много говорить, не бояться сторонней оценки своих суждений;</w:t>
      </w:r>
      <w:r w:rsidRPr="00F66E93">
        <w:rPr>
          <w:rFonts w:ascii="Arial" w:eastAsia="Times New Roman" w:hAnsi="Arial" w:cs="Arial"/>
          <w:color w:val="656565"/>
          <w:sz w:val="24"/>
          <w:szCs w:val="24"/>
        </w:rPr>
        <w:br/>
        <w:t>• чтобы чувствовать себя сексуально привлекательным, нравиться противоположному полу;</w:t>
      </w:r>
      <w:r w:rsidRPr="00F66E93">
        <w:rPr>
          <w:rFonts w:ascii="Arial" w:eastAsia="Times New Roman" w:hAnsi="Arial" w:cs="Arial"/>
          <w:color w:val="656565"/>
          <w:sz w:val="24"/>
          <w:szCs w:val="24"/>
        </w:rPr>
        <w:br/>
        <w:t>• быть смелее и увереннее в себе;</w:t>
      </w:r>
      <w:r w:rsidRPr="00F66E93">
        <w:rPr>
          <w:rFonts w:ascii="Arial" w:eastAsia="Times New Roman" w:hAnsi="Arial" w:cs="Arial"/>
          <w:color w:val="656565"/>
          <w:sz w:val="24"/>
          <w:szCs w:val="24"/>
        </w:rPr>
        <w:br/>
        <w:t>• чтобы отвлечься от сложной действительности.</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i/>
          <w:iCs/>
          <w:color w:val="656565"/>
          <w:sz w:val="24"/>
          <w:szCs w:val="24"/>
        </w:rPr>
        <w:t>Последствия употребления алкоголя подростками</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proofErr w:type="gramStart"/>
      <w:r w:rsidRPr="00F66E93">
        <w:rPr>
          <w:rFonts w:ascii="Arial" w:eastAsia="Times New Roman" w:hAnsi="Arial" w:cs="Arial"/>
          <w:color w:val="656565"/>
          <w:sz w:val="24"/>
          <w:szCs w:val="24"/>
        </w:rPr>
        <w:t>Регулярное</w:t>
      </w:r>
      <w:proofErr w:type="gramEnd"/>
      <w:r w:rsidRPr="00F66E93">
        <w:rPr>
          <w:rFonts w:ascii="Arial" w:eastAsia="Times New Roman" w:hAnsi="Arial" w:cs="Arial"/>
          <w:color w:val="656565"/>
          <w:sz w:val="24"/>
          <w:szCs w:val="24"/>
        </w:rPr>
        <w:t xml:space="preserve"> употребления алкоголя подростками гораздо серьезнее и опаснее, чем алкоголизм в зрелом возрасте. Потому что в этот время происходит рост и развитие всех жизненно важных систем органов и функций человека. Алкоголь затрагивает все системы органов человека:</w:t>
      </w:r>
      <w:r w:rsidRPr="00F66E93">
        <w:rPr>
          <w:rFonts w:ascii="Arial" w:eastAsia="Times New Roman" w:hAnsi="Arial" w:cs="Arial"/>
          <w:color w:val="656565"/>
          <w:sz w:val="24"/>
          <w:szCs w:val="24"/>
        </w:rPr>
        <w:br/>
        <w:t>• происходят сбои в работе желудочно-кишечного тракта;</w:t>
      </w:r>
      <w:r w:rsidRPr="00F66E93">
        <w:rPr>
          <w:rFonts w:ascii="Arial" w:eastAsia="Times New Roman" w:hAnsi="Arial" w:cs="Arial"/>
          <w:color w:val="656565"/>
          <w:sz w:val="24"/>
          <w:szCs w:val="24"/>
        </w:rPr>
        <w:br/>
        <w:t>• повреждается печень, развивается гепатит, цирроз печени;</w:t>
      </w:r>
      <w:r w:rsidRPr="00F66E93">
        <w:rPr>
          <w:rFonts w:ascii="Arial" w:eastAsia="Times New Roman" w:hAnsi="Arial" w:cs="Arial"/>
          <w:color w:val="656565"/>
          <w:sz w:val="24"/>
          <w:szCs w:val="24"/>
        </w:rPr>
        <w:br/>
        <w:t>• нарушается работа поджелудочной железы;</w:t>
      </w:r>
      <w:r w:rsidRPr="00F66E93">
        <w:rPr>
          <w:rFonts w:ascii="Arial" w:eastAsia="Times New Roman" w:hAnsi="Arial" w:cs="Arial"/>
          <w:color w:val="656565"/>
          <w:sz w:val="24"/>
          <w:szCs w:val="24"/>
        </w:rPr>
        <w:br/>
        <w:t xml:space="preserve">• деятельность </w:t>
      </w:r>
      <w:proofErr w:type="spellStart"/>
      <w:r w:rsidRPr="00F66E93">
        <w:rPr>
          <w:rFonts w:ascii="Arial" w:eastAsia="Times New Roman" w:hAnsi="Arial" w:cs="Arial"/>
          <w:color w:val="656565"/>
          <w:sz w:val="24"/>
          <w:szCs w:val="24"/>
        </w:rPr>
        <w:t>сердечно-сосудистой</w:t>
      </w:r>
      <w:proofErr w:type="spellEnd"/>
      <w:r w:rsidRPr="00F66E93">
        <w:rPr>
          <w:rFonts w:ascii="Arial" w:eastAsia="Times New Roman" w:hAnsi="Arial" w:cs="Arial"/>
          <w:color w:val="656565"/>
          <w:sz w:val="24"/>
          <w:szCs w:val="24"/>
        </w:rPr>
        <w:t xml:space="preserve"> системы;</w:t>
      </w:r>
      <w:r w:rsidRPr="00F66E93">
        <w:rPr>
          <w:rFonts w:ascii="Arial" w:eastAsia="Times New Roman" w:hAnsi="Arial" w:cs="Arial"/>
          <w:color w:val="656565"/>
          <w:sz w:val="24"/>
          <w:szCs w:val="24"/>
        </w:rPr>
        <w:br/>
        <w:t>• развиваются воспалительные заболевания почек</w:t>
      </w:r>
      <w:proofErr w:type="gramStart"/>
      <w:r w:rsidRPr="00F66E93">
        <w:rPr>
          <w:rFonts w:ascii="Arial" w:eastAsia="Times New Roman" w:hAnsi="Arial" w:cs="Arial"/>
          <w:color w:val="656565"/>
          <w:sz w:val="24"/>
          <w:szCs w:val="24"/>
        </w:rPr>
        <w:t>.</w:t>
      </w:r>
      <w:proofErr w:type="gramEnd"/>
      <w:r w:rsidRPr="00F66E93">
        <w:rPr>
          <w:rFonts w:ascii="Arial" w:eastAsia="Times New Roman" w:hAnsi="Arial" w:cs="Arial"/>
          <w:color w:val="656565"/>
          <w:sz w:val="24"/>
          <w:szCs w:val="24"/>
        </w:rPr>
        <w:br/>
        <w:t xml:space="preserve">• </w:t>
      </w:r>
      <w:proofErr w:type="gramStart"/>
      <w:r w:rsidRPr="00F66E93">
        <w:rPr>
          <w:rFonts w:ascii="Arial" w:eastAsia="Times New Roman" w:hAnsi="Arial" w:cs="Arial"/>
          <w:color w:val="656565"/>
          <w:sz w:val="24"/>
          <w:szCs w:val="24"/>
        </w:rPr>
        <w:t>п</w:t>
      </w:r>
      <w:proofErr w:type="gramEnd"/>
      <w:r w:rsidRPr="00F66E93">
        <w:rPr>
          <w:rFonts w:ascii="Arial" w:eastAsia="Times New Roman" w:hAnsi="Arial" w:cs="Arial"/>
          <w:color w:val="656565"/>
          <w:sz w:val="24"/>
          <w:szCs w:val="24"/>
        </w:rPr>
        <w:t>оявляются различные воспалительные заболевания в легких, бронхах, гортани, носоглотке;</w:t>
      </w:r>
      <w:r w:rsidRPr="00F66E93">
        <w:rPr>
          <w:rFonts w:ascii="Arial" w:eastAsia="Times New Roman" w:hAnsi="Arial" w:cs="Arial"/>
          <w:color w:val="656565"/>
          <w:sz w:val="24"/>
          <w:szCs w:val="24"/>
        </w:rPr>
        <w:br/>
        <w:t>• снижается иммунная защита организма.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xml:space="preserve">У подростка появляются эмоциональные нарушения: огрубение, взрывчатость, беспечность, внушаемость. Отсутствует </w:t>
      </w:r>
      <w:proofErr w:type="gramStart"/>
      <w:r w:rsidRPr="00F66E93">
        <w:rPr>
          <w:rFonts w:ascii="Arial" w:eastAsia="Times New Roman" w:hAnsi="Arial" w:cs="Arial"/>
          <w:color w:val="656565"/>
          <w:sz w:val="24"/>
          <w:szCs w:val="24"/>
        </w:rPr>
        <w:t>контроль за</w:t>
      </w:r>
      <w:proofErr w:type="gramEnd"/>
      <w:r w:rsidRPr="00F66E93">
        <w:rPr>
          <w:rFonts w:ascii="Arial" w:eastAsia="Times New Roman" w:hAnsi="Arial" w:cs="Arial"/>
          <w:color w:val="656565"/>
          <w:sz w:val="24"/>
          <w:szCs w:val="24"/>
        </w:rPr>
        <w:t xml:space="preserve"> своим поведением. Естественным считается прием алкогольных напитков в выходные дни, во время отдыха с друзьями. Выпивка принимает регулярный характер. В результате этого, употребление спиртного незаметно становится практически главным смыслом жизни.</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Советы родителям:</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i/>
          <w:iCs/>
          <w:color w:val="656565"/>
          <w:sz w:val="24"/>
          <w:szCs w:val="24"/>
        </w:rPr>
        <w:t xml:space="preserve">Как </w:t>
      </w:r>
      <w:proofErr w:type="gramStart"/>
      <w:r w:rsidRPr="00F66E93">
        <w:rPr>
          <w:rFonts w:ascii="Arial" w:eastAsia="Times New Roman" w:hAnsi="Arial" w:cs="Arial"/>
          <w:b/>
          <w:bCs/>
          <w:i/>
          <w:iCs/>
          <w:color w:val="656565"/>
          <w:sz w:val="24"/>
          <w:szCs w:val="24"/>
        </w:rPr>
        <w:t>распознать</w:t>
      </w:r>
      <w:proofErr w:type="gramEnd"/>
      <w:r w:rsidRPr="00F66E93">
        <w:rPr>
          <w:rFonts w:ascii="Arial" w:eastAsia="Times New Roman" w:hAnsi="Arial" w:cs="Arial"/>
          <w:b/>
          <w:bCs/>
          <w:i/>
          <w:iCs/>
          <w:color w:val="656565"/>
          <w:sz w:val="24"/>
          <w:szCs w:val="24"/>
        </w:rPr>
        <w:t xml:space="preserve"> что подросток начал употреблять алкоголь</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lastRenderedPageBreak/>
        <w:t>Необходимо обратить внимание на резкое изменение в поведении ребенка. </w:t>
      </w:r>
      <w:r w:rsidRPr="00F66E93">
        <w:rPr>
          <w:rFonts w:ascii="Arial" w:eastAsia="Times New Roman" w:hAnsi="Arial" w:cs="Arial"/>
          <w:color w:val="656565"/>
          <w:sz w:val="24"/>
          <w:szCs w:val="24"/>
        </w:rPr>
        <w:br/>
        <w:t>• Если появились такие черты как грубость, агрессия, раздражительность. </w:t>
      </w:r>
      <w:r w:rsidRPr="00F66E93">
        <w:rPr>
          <w:rFonts w:ascii="Arial" w:eastAsia="Times New Roman" w:hAnsi="Arial" w:cs="Arial"/>
          <w:color w:val="656565"/>
          <w:sz w:val="24"/>
          <w:szCs w:val="24"/>
        </w:rPr>
        <w:br/>
        <w:t>• Ребенок стал замкнутым, скрытным.</w:t>
      </w:r>
      <w:r w:rsidRPr="00F66E93">
        <w:rPr>
          <w:rFonts w:ascii="Arial" w:eastAsia="Times New Roman" w:hAnsi="Arial" w:cs="Arial"/>
          <w:color w:val="656565"/>
          <w:sz w:val="24"/>
          <w:szCs w:val="24"/>
        </w:rPr>
        <w:br/>
        <w:t>• В доме пропадают деньги, вещи.</w:t>
      </w:r>
      <w:r w:rsidRPr="00F66E93">
        <w:rPr>
          <w:rFonts w:ascii="Arial" w:eastAsia="Times New Roman" w:hAnsi="Arial" w:cs="Arial"/>
          <w:color w:val="656565"/>
          <w:sz w:val="24"/>
          <w:szCs w:val="24"/>
        </w:rPr>
        <w:br/>
        <w:t>• У ребенка резко снизилась успеваемость. </w:t>
      </w:r>
      <w:r w:rsidRPr="00F66E93">
        <w:rPr>
          <w:rFonts w:ascii="Arial" w:eastAsia="Times New Roman" w:hAnsi="Arial" w:cs="Arial"/>
          <w:color w:val="656565"/>
          <w:sz w:val="24"/>
          <w:szCs w:val="24"/>
        </w:rPr>
        <w:br/>
        <w:t>• Приходит поздно домой с запахом алкоголя.</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i/>
          <w:iCs/>
          <w:color w:val="656565"/>
          <w:sz w:val="24"/>
          <w:szCs w:val="24"/>
        </w:rPr>
        <w:t>Что делать если подросток пришел домой пьяным</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С подростком необходимо поговорить. Но разговор лучше отложить до утра, в состоянии алкогольного опьянения подросток не станет слушать никакие доводы.</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В разговоре с подростком необходимо выяснить причины, по которым он решил попробовать алкоголь и найти способ достигнуть тех же целей, но без спиртного. Научить подростка отстаивать свое мнение, говорить «Нет». Это поможет подростку завоевать авторитет среди сверстников, без выпивки.</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Если ребенок всерьез интересуется спиртным, необходимо обратиться за помощью к врачу или психологу, специалисты дадут соответствующие рекомендации и при необходимости проведут анонимное лечение алкоголизма.</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i/>
          <w:iCs/>
          <w:color w:val="656565"/>
          <w:sz w:val="24"/>
          <w:szCs w:val="24"/>
        </w:rPr>
        <w:t>Подростки из благополучных семей и алкоголизм</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Многие люди думают, что детский алкоголизм распространен только в неблагополучных семьях, где родители часто сами страдают от алкогольной зависимости. Часто алкоголиками становятся дети из благополучных семей, где родители не страдают алкоголизмом и в материальном плане полностью обеспечивают своих детей.</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В таких семьях родители часто заняты, и не всегда следят за развитием своего ребенка.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Часто родители не знают, с кем общается их ребенок, чем он занимается в свободное время, как, где и с кем он проводит свое время. Родители часто считают, что главное в воспитании ребенка, это обеспечить его здоровым питание, хорошей одеждой и карманными деньгами.</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Когда подросток начинает вести себя странно, часто вызывающе и дерзко, они оправдывают его поведение переходным возрастом или еще чем-нибудь, и решают все трудности и споры подарками и карманными деньгами, даже не подозревая, что эти деньги продолжают спонсировать детский алкоголизм.</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i/>
          <w:iCs/>
          <w:color w:val="656565"/>
          <w:sz w:val="24"/>
          <w:szCs w:val="24"/>
        </w:rPr>
        <w:t>Как уберечь детей и подростков от алкоголизма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Подросток должен чувствовать себя комфортно в своей семье, чувствовать, что его понимают. Воспринимать своих родителей в качестве самых умных наставников в жизненных вопросах. </w:t>
      </w:r>
      <w:r w:rsidRPr="00F66E93">
        <w:rPr>
          <w:rFonts w:ascii="Arial" w:eastAsia="Times New Roman" w:hAnsi="Arial" w:cs="Arial"/>
          <w:color w:val="656565"/>
          <w:sz w:val="24"/>
          <w:szCs w:val="24"/>
        </w:rPr>
        <w:br/>
      </w:r>
      <w:r w:rsidRPr="00F66E93">
        <w:rPr>
          <w:rFonts w:ascii="Arial" w:eastAsia="Times New Roman" w:hAnsi="Arial" w:cs="Arial"/>
          <w:color w:val="656565"/>
          <w:sz w:val="24"/>
          <w:szCs w:val="24"/>
        </w:rPr>
        <w:br/>
        <w:t>• Проявляйте уважение к подростку. Не манипулируйте своим опытом и возрастом. Не показывайте свое превосходство.</w:t>
      </w:r>
      <w:r w:rsidRPr="00F66E93">
        <w:rPr>
          <w:rFonts w:ascii="Arial" w:eastAsia="Times New Roman" w:hAnsi="Arial" w:cs="Arial"/>
          <w:color w:val="656565"/>
          <w:sz w:val="24"/>
          <w:szCs w:val="24"/>
        </w:rPr>
        <w:br/>
        <w:t>• Найдите общее увлечение. Оно позволит с большим удовольствием проводить совместно свободное время.</w:t>
      </w:r>
      <w:r w:rsidRPr="00F66E93">
        <w:rPr>
          <w:rFonts w:ascii="Arial" w:eastAsia="Times New Roman" w:hAnsi="Arial" w:cs="Arial"/>
          <w:color w:val="656565"/>
          <w:sz w:val="24"/>
          <w:szCs w:val="24"/>
        </w:rPr>
        <w:br/>
        <w:t>• Помогите подростку стать личностью, достойным взрослым человеком.</w:t>
      </w:r>
      <w:r w:rsidRPr="00F66E93">
        <w:rPr>
          <w:rFonts w:ascii="Arial" w:eastAsia="Times New Roman" w:hAnsi="Arial" w:cs="Arial"/>
          <w:color w:val="656565"/>
          <w:sz w:val="24"/>
          <w:szCs w:val="24"/>
        </w:rPr>
        <w:br/>
        <w:t>• Будьте всегда авторитетны, а для этого всегда ведите себе достойно в любых ситуациях.</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lastRenderedPageBreak/>
        <w:t>Профилактика алкоголизма в школе</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Что такое профилактика алкоголизма? Это система мер направленных на усиление факторов защиты среди населения от алкоголизма. Как известно, определенные жизненные ситуации могут способствовать, либо наоборот препятствовать началу употребления алкоголя. Те обстоятельства, что способствуют употреблению алкоголя, называются факторами риска, а те, что способствуют снижению – факторы защиты. В течение жизни на человека воздействует как те, так и другие факторы, профилактика алкоголизма же направлена на усиление факторов защиты. К числу последних можно отнести: благополучие в семье, физическое и психическое здоровье, регулярное медицинское наблюдение, устойчивость к стрессам, хороший уровень достатка, соблюдение общественных норм и другие.</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В Республике Беларусь профилактика алкоголизма остается одной из самых актуальных проблем. Рост алкоголизации населения показывает, что работа в этом направлении необходима. И особое место, конечно, здесь занимает профилактика алкоголизма среди подрастающего поколения, среди детей и подростков.</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Первичная профилактика алкоголизма.</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Специалисты разделяют профилактику </w:t>
      </w:r>
      <w:hyperlink r:id="rId5" w:history="1">
        <w:r w:rsidRPr="00F66E93">
          <w:rPr>
            <w:rFonts w:ascii="Arial" w:eastAsia="Times New Roman" w:hAnsi="Arial" w:cs="Arial"/>
            <w:color w:val="007399"/>
            <w:sz w:val="24"/>
            <w:szCs w:val="24"/>
          </w:rPr>
          <w:t>алкоголизма</w:t>
        </w:r>
      </w:hyperlink>
      <w:r w:rsidRPr="00F66E93">
        <w:rPr>
          <w:rFonts w:ascii="Arial" w:eastAsia="Times New Roman" w:hAnsi="Arial" w:cs="Arial"/>
          <w:color w:val="656565"/>
          <w:sz w:val="24"/>
          <w:szCs w:val="24"/>
        </w:rPr>
        <w:t> на три стадии: первичная, вторичная и третичная. Нас же будет интересовать главным образом первичная профилактика алкоголизма.</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Цели.</w:t>
      </w:r>
      <w:r w:rsidRPr="00F66E93">
        <w:rPr>
          <w:rFonts w:ascii="Arial" w:eastAsia="Times New Roman" w:hAnsi="Arial" w:cs="Arial"/>
          <w:color w:val="656565"/>
          <w:sz w:val="24"/>
          <w:szCs w:val="24"/>
        </w:rPr>
        <w:t> Эта стадия имеет своей целью предупредить начало употребления алкоголя среди тех, кто еще не употреблял алкоголь. Поэтому она нацелена, прежде всего, на детей, подростков и молодежь. Главная цель этого этапа состоит в том, чтобы сформировать негативное отношение к злоупотреблению алкоголем, способствовать уменьшению количества людей, у которых может возникнуть алкоголизм. Более того, в общем, можно сказать, что этот этап профилактики предполагает даже не столько предупреждение алкоголизма, сколько сохранение и укрепление здоровья человека, формирование здорового образа жизни среди населения.</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Задачи.</w:t>
      </w:r>
      <w:r w:rsidRPr="00F66E93">
        <w:rPr>
          <w:rFonts w:ascii="Arial" w:eastAsia="Times New Roman" w:hAnsi="Arial" w:cs="Arial"/>
          <w:color w:val="656565"/>
          <w:sz w:val="24"/>
          <w:szCs w:val="24"/>
        </w:rPr>
        <w:t xml:space="preserve"> Для первичной профилактики алкоголизма в школе характерны три главных задачи. Во-первых, проведение широкой воспитательной работы среди учащихся. Во-вторых, санитарно-гигиеническое </w:t>
      </w:r>
      <w:proofErr w:type="spellStart"/>
      <w:r w:rsidRPr="00F66E93">
        <w:rPr>
          <w:rFonts w:ascii="Arial" w:eastAsia="Times New Roman" w:hAnsi="Arial" w:cs="Arial"/>
          <w:color w:val="656565"/>
          <w:sz w:val="24"/>
          <w:szCs w:val="24"/>
        </w:rPr>
        <w:t>противоалкогольное</w:t>
      </w:r>
      <w:proofErr w:type="spellEnd"/>
      <w:r w:rsidRPr="00F66E93">
        <w:rPr>
          <w:rFonts w:ascii="Arial" w:eastAsia="Times New Roman" w:hAnsi="Arial" w:cs="Arial"/>
          <w:color w:val="656565"/>
          <w:sz w:val="24"/>
          <w:szCs w:val="24"/>
        </w:rPr>
        <w:t xml:space="preserve"> воспитание. И последнее, формирование трезвеннических установок.</w:t>
      </w:r>
    </w:p>
    <w:p w:rsidR="00F66E93" w:rsidRPr="00F66E93" w:rsidRDefault="00F66E93" w:rsidP="00F66E93">
      <w:pPr>
        <w:shd w:val="clear" w:color="auto" w:fill="FFFFFF"/>
        <w:spacing w:after="0" w:line="240" w:lineRule="auto"/>
        <w:textAlignment w:val="baseline"/>
        <w:rPr>
          <w:rFonts w:ascii="Arial" w:eastAsia="Times New Roman" w:hAnsi="Arial" w:cs="Arial"/>
          <w:color w:val="656565"/>
          <w:sz w:val="24"/>
          <w:szCs w:val="24"/>
        </w:rPr>
      </w:pPr>
      <w:r w:rsidRPr="00F66E93">
        <w:rPr>
          <w:rFonts w:ascii="Arial" w:eastAsia="Times New Roman" w:hAnsi="Arial" w:cs="Arial"/>
          <w:b/>
          <w:bCs/>
          <w:color w:val="656565"/>
          <w:sz w:val="24"/>
          <w:szCs w:val="24"/>
        </w:rPr>
        <w:t>Принципы.</w:t>
      </w:r>
      <w:r w:rsidRPr="00F66E93">
        <w:rPr>
          <w:rFonts w:ascii="Arial" w:eastAsia="Times New Roman" w:hAnsi="Arial" w:cs="Arial"/>
          <w:color w:val="656565"/>
          <w:sz w:val="24"/>
          <w:szCs w:val="24"/>
        </w:rPr>
        <w:t> Основу профилактики алкоголизма в школе составляют следующие принципы:</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xml:space="preserve">1. </w:t>
      </w:r>
      <w:proofErr w:type="spellStart"/>
      <w:r w:rsidRPr="00F66E93">
        <w:rPr>
          <w:rFonts w:ascii="Arial" w:eastAsia="Times New Roman" w:hAnsi="Arial" w:cs="Arial"/>
          <w:color w:val="656565"/>
          <w:sz w:val="24"/>
          <w:szCs w:val="24"/>
        </w:rPr>
        <w:t>Противоалкогольное</w:t>
      </w:r>
      <w:proofErr w:type="spellEnd"/>
      <w:r w:rsidRPr="00F66E93">
        <w:rPr>
          <w:rFonts w:ascii="Arial" w:eastAsia="Times New Roman" w:hAnsi="Arial" w:cs="Arial"/>
          <w:color w:val="656565"/>
          <w:sz w:val="24"/>
          <w:szCs w:val="24"/>
        </w:rPr>
        <w:t xml:space="preserve"> просвещение должно быть представлено в виде целостной системы </w:t>
      </w:r>
      <w:proofErr w:type="spellStart"/>
      <w:r w:rsidRPr="00F66E93">
        <w:rPr>
          <w:rFonts w:ascii="Arial" w:eastAsia="Times New Roman" w:hAnsi="Arial" w:cs="Arial"/>
          <w:color w:val="656565"/>
          <w:sz w:val="24"/>
          <w:szCs w:val="24"/>
        </w:rPr>
        <w:t>противоалкогольного</w:t>
      </w:r>
      <w:proofErr w:type="spellEnd"/>
      <w:r w:rsidRPr="00F66E93">
        <w:rPr>
          <w:rFonts w:ascii="Arial" w:eastAsia="Times New Roman" w:hAnsi="Arial" w:cs="Arial"/>
          <w:color w:val="656565"/>
          <w:sz w:val="24"/>
          <w:szCs w:val="24"/>
        </w:rPr>
        <w:t xml:space="preserve"> воспитания, проводится на протяжении всех лет обучения и направлено на формирование в сознании детей и подростков нетерпимого отношения к любым проявлениям пьянства и алкоголизма;</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 xml:space="preserve">2. Программа </w:t>
      </w:r>
      <w:proofErr w:type="spellStart"/>
      <w:r w:rsidRPr="00F66E93">
        <w:rPr>
          <w:rFonts w:ascii="Arial" w:eastAsia="Times New Roman" w:hAnsi="Arial" w:cs="Arial"/>
          <w:color w:val="656565"/>
          <w:sz w:val="24"/>
          <w:szCs w:val="24"/>
        </w:rPr>
        <w:t>противоалкогольного</w:t>
      </w:r>
      <w:proofErr w:type="spellEnd"/>
      <w:r w:rsidRPr="00F66E93">
        <w:rPr>
          <w:rFonts w:ascii="Arial" w:eastAsia="Times New Roman" w:hAnsi="Arial" w:cs="Arial"/>
          <w:color w:val="656565"/>
          <w:sz w:val="24"/>
          <w:szCs w:val="24"/>
        </w:rPr>
        <w:t xml:space="preserve"> воспитания должна предусматривать постепенное, с учетом возрастных и психологических особенностей учащихся, раскрытие сторон отрицательного влияния алкоголя на здоровье человека и жизнь общества в целом;</w:t>
      </w:r>
    </w:p>
    <w:p w:rsidR="00F66E93"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3. </w:t>
      </w:r>
      <w:proofErr w:type="spellStart"/>
      <w:r w:rsidRPr="00F66E93">
        <w:rPr>
          <w:rFonts w:ascii="Arial" w:eastAsia="Times New Roman" w:hAnsi="Arial" w:cs="Arial"/>
          <w:color w:val="656565"/>
          <w:sz w:val="24"/>
          <w:szCs w:val="24"/>
        </w:rPr>
        <w:t>Противоалкогольная</w:t>
      </w:r>
      <w:proofErr w:type="spellEnd"/>
      <w:r w:rsidRPr="00F66E93">
        <w:rPr>
          <w:rFonts w:ascii="Arial" w:eastAsia="Times New Roman" w:hAnsi="Arial" w:cs="Arial"/>
          <w:color w:val="656565"/>
          <w:sz w:val="24"/>
          <w:szCs w:val="24"/>
        </w:rPr>
        <w:t xml:space="preserve"> работа в школах должна проводиться преимущественно силами учителей с приглашением для чтения отдельных специалистов;</w:t>
      </w:r>
    </w:p>
    <w:p w:rsidR="002B2E24" w:rsidRPr="00F66E93" w:rsidRDefault="00F66E93" w:rsidP="00F66E93">
      <w:pPr>
        <w:shd w:val="clear" w:color="auto" w:fill="FFFFFF"/>
        <w:spacing w:before="187" w:after="187" w:line="240" w:lineRule="auto"/>
        <w:textAlignment w:val="baseline"/>
        <w:rPr>
          <w:rFonts w:ascii="Arial" w:eastAsia="Times New Roman" w:hAnsi="Arial" w:cs="Arial"/>
          <w:color w:val="656565"/>
          <w:sz w:val="24"/>
          <w:szCs w:val="24"/>
        </w:rPr>
      </w:pPr>
      <w:r w:rsidRPr="00F66E93">
        <w:rPr>
          <w:rFonts w:ascii="Arial" w:eastAsia="Times New Roman" w:hAnsi="Arial" w:cs="Arial"/>
          <w:color w:val="656565"/>
          <w:sz w:val="24"/>
          <w:szCs w:val="24"/>
        </w:rPr>
        <w:t>4. </w:t>
      </w:r>
      <w:proofErr w:type="spellStart"/>
      <w:r w:rsidRPr="00F66E93">
        <w:rPr>
          <w:rFonts w:ascii="Arial" w:eastAsia="Times New Roman" w:hAnsi="Arial" w:cs="Arial"/>
          <w:color w:val="656565"/>
          <w:sz w:val="24"/>
          <w:szCs w:val="24"/>
        </w:rPr>
        <w:t>Противоалкогольное</w:t>
      </w:r>
      <w:proofErr w:type="spellEnd"/>
      <w:r w:rsidRPr="00F66E93">
        <w:rPr>
          <w:rFonts w:ascii="Arial" w:eastAsia="Times New Roman" w:hAnsi="Arial" w:cs="Arial"/>
          <w:color w:val="656565"/>
          <w:sz w:val="24"/>
          <w:szCs w:val="24"/>
        </w:rPr>
        <w:t xml:space="preserve"> просвещение должно распространяться и на родителей и учащихся.</w:t>
      </w:r>
    </w:p>
    <w:sectPr w:rsidR="002B2E24" w:rsidRPr="00F66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713E2"/>
    <w:multiLevelType w:val="multilevel"/>
    <w:tmpl w:val="F8BA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66E93"/>
    <w:rsid w:val="002B2E24"/>
    <w:rsid w:val="00F66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6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E9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66E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6E93"/>
    <w:rPr>
      <w:b/>
      <w:bCs/>
    </w:rPr>
  </w:style>
  <w:style w:type="character" w:styleId="a5">
    <w:name w:val="Emphasis"/>
    <w:basedOn w:val="a0"/>
    <w:uiPriority w:val="20"/>
    <w:qFormat/>
    <w:rsid w:val="00F66E93"/>
    <w:rPr>
      <w:i/>
      <w:iCs/>
    </w:rPr>
  </w:style>
  <w:style w:type="character" w:styleId="a6">
    <w:name w:val="Hyperlink"/>
    <w:basedOn w:val="a0"/>
    <w:uiPriority w:val="99"/>
    <w:semiHidden/>
    <w:unhideWhenUsed/>
    <w:rsid w:val="00F66E93"/>
    <w:rPr>
      <w:color w:val="0000FF"/>
      <w:u w:val="single"/>
    </w:rPr>
  </w:style>
</w:styles>
</file>

<file path=word/webSettings.xml><?xml version="1.0" encoding="utf-8"?>
<w:webSettings xmlns:r="http://schemas.openxmlformats.org/officeDocument/2006/relationships" xmlns:w="http://schemas.openxmlformats.org/wordprocessingml/2006/main">
  <w:divs>
    <w:div w:id="18030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gamed.spb.ru/index.php?nomer=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2023-03-23T09:54:00Z</dcterms:created>
  <dcterms:modified xsi:type="dcterms:W3CDTF">2023-03-23T09:58:00Z</dcterms:modified>
</cp:coreProperties>
</file>